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37FA" w14:textId="15666C00" w:rsidR="00B6504C" w:rsidRPr="00B07C2F" w:rsidRDefault="00B6504C" w:rsidP="00B6504C">
      <w:pPr>
        <w:rPr>
          <w:b/>
          <w:bCs/>
          <w:color w:val="1F4E79" w:themeColor="accent5" w:themeShade="80"/>
          <w:sz w:val="24"/>
          <w:szCs w:val="24"/>
        </w:rPr>
      </w:pPr>
      <w:r w:rsidRPr="00B07C2F">
        <w:rPr>
          <w:b/>
          <w:bCs/>
          <w:color w:val="1F4E79" w:themeColor="accent5" w:themeShade="80"/>
          <w:sz w:val="24"/>
          <w:szCs w:val="24"/>
        </w:rPr>
        <w:t>PROBLEM 2 (ANALYSIS):</w:t>
      </w:r>
    </w:p>
    <w:p w14:paraId="1549F59F" w14:textId="1B4BC6EA" w:rsidR="00B6504C" w:rsidRPr="00DB3F65" w:rsidRDefault="008C40AA" w:rsidP="00B07C2F">
      <w:pPr>
        <w:pStyle w:val="ListParagraph"/>
        <w:numPr>
          <w:ilvl w:val="0"/>
          <w:numId w:val="2"/>
        </w:numPr>
        <w:jc w:val="both"/>
        <w:rPr>
          <w:b/>
          <w:bCs/>
          <w:color w:val="222A35" w:themeColor="text2" w:themeShade="80"/>
          <w:sz w:val="24"/>
          <w:szCs w:val="24"/>
        </w:rPr>
      </w:pPr>
      <w:r w:rsidRPr="00DB3F65">
        <w:rPr>
          <w:color w:val="222A35" w:themeColor="text2" w:themeShade="80"/>
          <w:sz w:val="24"/>
          <w:szCs w:val="24"/>
        </w:rPr>
        <w:t>In order to determine a list of keywords that would help to decide whether a company is a venture capital firm or not, we have written a code (from line 141</w:t>
      </w:r>
      <w:r w:rsidR="00DB3F65">
        <w:rPr>
          <w:color w:val="222A35" w:themeColor="text2" w:themeShade="80"/>
          <w:sz w:val="24"/>
          <w:szCs w:val="24"/>
        </w:rPr>
        <w:t xml:space="preserve"> </w:t>
      </w:r>
      <w:r w:rsidRPr="00DB3F65">
        <w:rPr>
          <w:color w:val="222A35" w:themeColor="text2" w:themeShade="80"/>
          <w:sz w:val="24"/>
          <w:szCs w:val="24"/>
        </w:rPr>
        <w:t>to 184) that extracts the list of keywords from the dataset. We have then created</w:t>
      </w:r>
      <w:r w:rsidR="00DB3F65">
        <w:rPr>
          <w:color w:val="222A35" w:themeColor="text2" w:themeShade="80"/>
          <w:sz w:val="24"/>
          <w:szCs w:val="24"/>
        </w:rPr>
        <w:t xml:space="preserve"> </w:t>
      </w:r>
      <w:r w:rsidRPr="00DB3F65">
        <w:rPr>
          <w:color w:val="222A35" w:themeColor="text2" w:themeShade="80"/>
          <w:sz w:val="24"/>
          <w:szCs w:val="24"/>
        </w:rPr>
        <w:t xml:space="preserve">a comparative keywords list for VC and Non-VC by considering the 5 most frequent keywords in VC and </w:t>
      </w:r>
      <w:r w:rsidRPr="00DB3F65">
        <w:rPr>
          <w:color w:val="222A35" w:themeColor="text2" w:themeShade="80"/>
          <w:sz w:val="24"/>
          <w:szCs w:val="24"/>
        </w:rPr>
        <w:t>Non-VC</w:t>
      </w:r>
      <w:r w:rsidRPr="00DB3F65">
        <w:rPr>
          <w:color w:val="222A35" w:themeColor="text2" w:themeShade="80"/>
          <w:sz w:val="24"/>
          <w:szCs w:val="24"/>
        </w:rPr>
        <w:t xml:space="preserve"> separately.</w:t>
      </w:r>
    </w:p>
    <w:p w14:paraId="0CFB30BB" w14:textId="4445BC28" w:rsidR="00B6504C" w:rsidRDefault="00DB3F65" w:rsidP="00B07C2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 w:rsidRPr="00DB3F65">
        <w:rPr>
          <w:sz w:val="24"/>
          <w:szCs w:val="24"/>
        </w:rPr>
        <w:t>Fig(</w:t>
      </w:r>
      <w:proofErr w:type="gramEnd"/>
      <w:r w:rsidRPr="00DB3F65">
        <w:rPr>
          <w:sz w:val="24"/>
          <w:szCs w:val="24"/>
        </w:rPr>
        <w:t xml:space="preserve">1) below refers to </w:t>
      </w:r>
      <w:r>
        <w:rPr>
          <w:sz w:val="24"/>
          <w:szCs w:val="24"/>
        </w:rPr>
        <w:t xml:space="preserve">comparative keywords list of Non-VC firm whereas fig(2) refers to that of VC firm. From these figures, </w:t>
      </w:r>
      <w:r w:rsidR="00343714">
        <w:rPr>
          <w:sz w:val="24"/>
          <w:szCs w:val="24"/>
        </w:rPr>
        <w:t xml:space="preserve">we can choose the keywords that are predominantly used in one of the </w:t>
      </w:r>
      <w:proofErr w:type="gramStart"/>
      <w:r w:rsidR="00343714">
        <w:rPr>
          <w:sz w:val="24"/>
          <w:szCs w:val="24"/>
        </w:rPr>
        <w:t>firm</w:t>
      </w:r>
      <w:proofErr w:type="gramEnd"/>
      <w:r w:rsidR="00343714">
        <w:rPr>
          <w:sz w:val="24"/>
          <w:szCs w:val="24"/>
        </w:rPr>
        <w:t xml:space="preserve"> and not in the other.</w:t>
      </w:r>
    </w:p>
    <w:p w14:paraId="304991D8" w14:textId="491E5B6F" w:rsidR="00B6504C" w:rsidRPr="00B07C2F" w:rsidRDefault="00343714" w:rsidP="00B6504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following the above condition, the list of keywords will be [‘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corp</w:t>
      </w:r>
      <w:proofErr w:type="spellEnd"/>
      <w:r>
        <w:rPr>
          <w:sz w:val="24"/>
          <w:szCs w:val="24"/>
        </w:rPr>
        <w:t>’, ‘co.’, ‘</w:t>
      </w:r>
      <w:proofErr w:type="spellStart"/>
      <w:r>
        <w:rPr>
          <w:sz w:val="24"/>
          <w:szCs w:val="24"/>
        </w:rPr>
        <w:t>llc</w:t>
      </w:r>
      <w:proofErr w:type="spellEnd"/>
      <w:r>
        <w:rPr>
          <w:sz w:val="24"/>
          <w:szCs w:val="24"/>
        </w:rPr>
        <w:t>’, ‘partners’,</w:t>
      </w:r>
      <w:r w:rsidR="00B07C2F">
        <w:rPr>
          <w:sz w:val="24"/>
          <w:szCs w:val="24"/>
        </w:rPr>
        <w:t xml:space="preserve"> ‘capital’, ‘management’]. With the help of these keywords, we can    determine whether a company is VC or Non-VC firm.</w:t>
      </w:r>
    </w:p>
    <w:p w14:paraId="1655DF86" w14:textId="168CC0FB" w:rsidR="00B6504C" w:rsidRPr="00B6504C" w:rsidRDefault="00B6504C" w:rsidP="00B6504C"/>
    <w:p w14:paraId="27A00254" w14:textId="177C72E8" w:rsidR="00B6504C" w:rsidRPr="00B6504C" w:rsidRDefault="00B6504C" w:rsidP="00B6504C">
      <w:r>
        <w:rPr>
          <w:noProof/>
        </w:rPr>
        <w:drawing>
          <wp:anchor distT="0" distB="0" distL="114300" distR="114300" simplePos="0" relativeHeight="251658240" behindDoc="0" locked="0" layoutInCell="1" allowOverlap="1" wp14:anchorId="1778D7AA" wp14:editId="7F875001">
            <wp:simplePos x="0" y="0"/>
            <wp:positionH relativeFrom="column">
              <wp:posOffset>3124835</wp:posOffset>
            </wp:positionH>
            <wp:positionV relativeFrom="paragraph">
              <wp:posOffset>30480</wp:posOffset>
            </wp:positionV>
            <wp:extent cx="2941955" cy="3075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0099C" w14:textId="7B5D5E0A" w:rsidR="00B6504C" w:rsidRPr="00B6504C" w:rsidRDefault="00B6504C" w:rsidP="00B6504C"/>
    <w:p w14:paraId="355E69D9" w14:textId="299F3C7D" w:rsidR="00B6504C" w:rsidRPr="00B6504C" w:rsidRDefault="00B6504C" w:rsidP="00B6504C"/>
    <w:p w14:paraId="297A40CE" w14:textId="5214D4C9" w:rsidR="00B6504C" w:rsidRPr="00B6504C" w:rsidRDefault="00B6504C" w:rsidP="00B6504C"/>
    <w:p w14:paraId="04340B79" w14:textId="509135B7" w:rsidR="00B6504C" w:rsidRPr="00B6504C" w:rsidRDefault="00B6504C" w:rsidP="00B6504C"/>
    <w:p w14:paraId="781B2A49" w14:textId="0ECE736E" w:rsidR="00B6504C" w:rsidRPr="00B07C2F" w:rsidRDefault="00B6504C" w:rsidP="00B6504C">
      <w:pPr>
        <w:rPr>
          <w:color w:val="00206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36E4EF" wp14:editId="706C2AF1">
            <wp:simplePos x="0" y="0"/>
            <wp:positionH relativeFrom="column">
              <wp:posOffset>0</wp:posOffset>
            </wp:positionH>
            <wp:positionV relativeFrom="paragraph">
              <wp:posOffset>-1397525</wp:posOffset>
            </wp:positionV>
            <wp:extent cx="2957885" cy="3085267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85" cy="308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  <w:r w:rsidR="00B07C2F" w:rsidRPr="00B07C2F">
        <w:rPr>
          <w:color w:val="002060"/>
          <w:sz w:val="36"/>
          <w:szCs w:val="36"/>
        </w:rPr>
        <w:t xml:space="preserve">                     </w:t>
      </w:r>
      <w:proofErr w:type="gramStart"/>
      <w:r w:rsidR="00B07C2F" w:rsidRPr="00B07C2F">
        <w:rPr>
          <w:color w:val="002060"/>
          <w:sz w:val="36"/>
          <w:szCs w:val="36"/>
        </w:rPr>
        <w:t>Fig(</w:t>
      </w:r>
      <w:proofErr w:type="gramEnd"/>
      <w:r w:rsidR="00B07C2F" w:rsidRPr="00B07C2F">
        <w:rPr>
          <w:color w:val="002060"/>
          <w:sz w:val="36"/>
          <w:szCs w:val="36"/>
        </w:rPr>
        <w:t>1)                                                      Fig(2)</w:t>
      </w:r>
    </w:p>
    <w:p w14:paraId="0552C0A5" w14:textId="77777777" w:rsidR="00B07C2F" w:rsidRDefault="00B07C2F" w:rsidP="00B6504C">
      <w:r>
        <w:t xml:space="preserve">   </w:t>
      </w:r>
    </w:p>
    <w:p w14:paraId="0D1A8259" w14:textId="77777777" w:rsidR="00B07C2F" w:rsidRDefault="00B07C2F" w:rsidP="00B6504C"/>
    <w:p w14:paraId="290961A9" w14:textId="77777777" w:rsidR="00B07C2F" w:rsidRDefault="00B07C2F" w:rsidP="00B6504C"/>
    <w:p w14:paraId="50A8556F" w14:textId="77777777" w:rsidR="00C96374" w:rsidRDefault="00C96374" w:rsidP="00B6504C">
      <w:pPr>
        <w:rPr>
          <w:b/>
          <w:bCs/>
          <w:sz w:val="24"/>
          <w:szCs w:val="24"/>
        </w:rPr>
      </w:pPr>
      <w:r w:rsidRPr="00C96374">
        <w:rPr>
          <w:b/>
          <w:bCs/>
          <w:sz w:val="24"/>
          <w:szCs w:val="24"/>
        </w:rPr>
        <w:t>RESEARCH MATERIAL:</w:t>
      </w:r>
    </w:p>
    <w:p w14:paraId="1F247755" w14:textId="6AE1604F" w:rsidR="00C96374" w:rsidRPr="00C96374" w:rsidRDefault="00C96374" w:rsidP="00C96374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7" w:history="1">
        <w:r>
          <w:rPr>
            <w:rStyle w:val="Hyperlink"/>
          </w:rPr>
          <w:t>https://medium.com/@datamonsters/text-preprocessing-in-python-steps-tools-and-examples-bf025f872908</w:t>
        </w:r>
      </w:hyperlink>
    </w:p>
    <w:p w14:paraId="6338A810" w14:textId="5D7D78BC" w:rsidR="00C96374" w:rsidRPr="00C96374" w:rsidRDefault="00C96374" w:rsidP="00C96374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8" w:history="1">
        <w:r>
          <w:rPr>
            <w:rStyle w:val="Hyperlink"/>
          </w:rPr>
          <w:t>https://www.kdnuggets.com/2019/04/text-preprocessing-nlp-machine-learning.html</w:t>
        </w:r>
      </w:hyperlink>
    </w:p>
    <w:p w14:paraId="37D75289" w14:textId="5F998231" w:rsidR="00B07C2F" w:rsidRPr="00C96374" w:rsidRDefault="00B07C2F" w:rsidP="00B6504C">
      <w:pPr>
        <w:rPr>
          <w:sz w:val="24"/>
          <w:szCs w:val="24"/>
        </w:rPr>
      </w:pPr>
      <w:r w:rsidRPr="00C96374">
        <w:rPr>
          <w:sz w:val="24"/>
          <w:szCs w:val="24"/>
        </w:rPr>
        <w:t xml:space="preserve"> </w:t>
      </w:r>
    </w:p>
    <w:sectPr w:rsidR="00B07C2F" w:rsidRPr="00C9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55A6"/>
    <w:multiLevelType w:val="hybridMultilevel"/>
    <w:tmpl w:val="37401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1706B9"/>
    <w:multiLevelType w:val="hybridMultilevel"/>
    <w:tmpl w:val="D408D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E15CE8"/>
    <w:multiLevelType w:val="hybridMultilevel"/>
    <w:tmpl w:val="D55EF162"/>
    <w:lvl w:ilvl="0" w:tplc="40090001">
      <w:start w:val="1"/>
      <w:numFmt w:val="bullet"/>
      <w:lvlText w:val=""/>
      <w:lvlJc w:val="left"/>
      <w:pPr>
        <w:ind w:left="1046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4C"/>
    <w:rsid w:val="00343714"/>
    <w:rsid w:val="007A3780"/>
    <w:rsid w:val="008C40AA"/>
    <w:rsid w:val="009F6CC2"/>
    <w:rsid w:val="00B07C2F"/>
    <w:rsid w:val="00B6504C"/>
    <w:rsid w:val="00C96374"/>
    <w:rsid w:val="00DB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306A"/>
  <w15:chartTrackingRefBased/>
  <w15:docId w15:val="{B9C4245C-20DF-402D-8C08-C7D76FC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0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6C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6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2019/04/text-preprocessing-nlp-machine-learn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datamonsters/text-preprocessing-in-python-steps-tools-and-examples-bf025f8729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rambrb10041999@outlook.com</dc:creator>
  <cp:keywords/>
  <dc:description/>
  <cp:lastModifiedBy>rambrb10041999@outlook.com</cp:lastModifiedBy>
  <cp:revision>2</cp:revision>
  <dcterms:created xsi:type="dcterms:W3CDTF">2020-04-27T11:07:00Z</dcterms:created>
  <dcterms:modified xsi:type="dcterms:W3CDTF">2020-04-27T11:07:00Z</dcterms:modified>
</cp:coreProperties>
</file>