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3E8FC27C" w:rsidR="00752EC8" w:rsidRPr="002D7D14" w:rsidRDefault="00B678E8" w:rsidP="00752EC8">
      <w:pPr>
        <w:spacing w:before="38"/>
        <w:ind w:left="431"/>
        <w:jc w:val="center"/>
        <w:rPr>
          <w:sz w:val="28"/>
          <w:szCs w:val="28"/>
        </w:rPr>
      </w:pPr>
      <w:r w:rsidRPr="00B678E8">
        <w:rPr>
          <w:b/>
          <w:bCs/>
          <w:sz w:val="28"/>
          <w:szCs w:val="28"/>
          <w:lang w:val="en-IN"/>
        </w:rPr>
        <w:t>Symptom-to-Diagnosis Matcher</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4A2F6705" w14:textId="18304F23" w:rsidR="00B678E8" w:rsidRPr="00B678E8" w:rsidRDefault="00B678E8" w:rsidP="00B678E8">
      <w:pPr>
        <w:pStyle w:val="BodyText"/>
        <w:ind w:right="26"/>
        <w:rPr>
          <w:sz w:val="28"/>
          <w:szCs w:val="28"/>
          <w:lang w:val="en-IN"/>
        </w:rPr>
      </w:pPr>
      <w:r>
        <w:rPr>
          <w:sz w:val="28"/>
          <w:szCs w:val="28"/>
          <w:lang w:val="en-IN"/>
        </w:rPr>
        <w:t xml:space="preserve">                     </w:t>
      </w:r>
      <w:r w:rsidRPr="00B678E8">
        <w:rPr>
          <w:sz w:val="28"/>
          <w:szCs w:val="28"/>
          <w:lang w:val="en-IN"/>
        </w:rPr>
        <w:t xml:space="preserve">Name: Anirudh </w:t>
      </w:r>
      <w:proofErr w:type="spellStart"/>
      <w:r w:rsidRPr="00B678E8">
        <w:rPr>
          <w:sz w:val="28"/>
          <w:szCs w:val="28"/>
          <w:lang w:val="en-IN"/>
        </w:rPr>
        <w:t>konjeti</w:t>
      </w:r>
      <w:proofErr w:type="spellEnd"/>
      <w:r w:rsidRPr="00B678E8">
        <w:rPr>
          <w:sz w:val="28"/>
          <w:szCs w:val="28"/>
          <w:lang w:val="en-IN"/>
        </w:rPr>
        <w:t xml:space="preserve">              roll.no: 2520080028</w:t>
      </w:r>
    </w:p>
    <w:p w14:paraId="178FFAEB" w14:textId="77777777" w:rsidR="00B678E8" w:rsidRPr="00B678E8" w:rsidRDefault="00B678E8" w:rsidP="00B678E8">
      <w:pPr>
        <w:pStyle w:val="BodyText"/>
        <w:ind w:right="26"/>
        <w:rPr>
          <w:sz w:val="28"/>
          <w:szCs w:val="28"/>
          <w:lang w:val="en-IN"/>
        </w:rPr>
      </w:pPr>
      <w:r w:rsidRPr="00B678E8">
        <w:rPr>
          <w:sz w:val="28"/>
          <w:szCs w:val="28"/>
          <w:lang w:val="en-IN"/>
        </w:rPr>
        <w:t xml:space="preserve"> </w:t>
      </w:r>
    </w:p>
    <w:p w14:paraId="0999C385" w14:textId="2D4E0981" w:rsidR="00B678E8" w:rsidRPr="00B678E8" w:rsidRDefault="00B678E8" w:rsidP="00B678E8">
      <w:pPr>
        <w:pStyle w:val="BodyText"/>
        <w:ind w:right="26"/>
        <w:rPr>
          <w:sz w:val="28"/>
          <w:szCs w:val="28"/>
          <w:lang w:val="en-IN"/>
        </w:rPr>
      </w:pPr>
      <w:r>
        <w:rPr>
          <w:sz w:val="28"/>
          <w:szCs w:val="28"/>
          <w:lang w:val="en-IN"/>
        </w:rPr>
        <w:t xml:space="preserve">                </w:t>
      </w:r>
      <w:r w:rsidRPr="00B678E8">
        <w:rPr>
          <w:sz w:val="28"/>
          <w:szCs w:val="28"/>
          <w:lang w:val="en-IN"/>
        </w:rPr>
        <w:t>Name: Ram Mohan Agarwal          roll.no: 2520090037</w:t>
      </w:r>
    </w:p>
    <w:p w14:paraId="52A9EF72" w14:textId="7BB90300" w:rsidR="00053653" w:rsidRPr="00B678E8" w:rsidRDefault="00095C58" w:rsidP="008A3F09">
      <w:pPr>
        <w:pStyle w:val="BodyText"/>
        <w:ind w:right="26"/>
        <w:jc w:val="center"/>
        <w:rPr>
          <w:sz w:val="28"/>
          <w:szCs w:val="28"/>
        </w:rPr>
      </w:pPr>
      <w:r w:rsidRPr="00B678E8">
        <w:rPr>
          <w:sz w:val="28"/>
          <w:szCs w:val="28"/>
          <w:lang w:val="en-IN"/>
        </w:rPr>
        <w:t xml:space="preserve">                          </w:t>
      </w:r>
    </w:p>
    <w:p w14:paraId="291B2E6F" w14:textId="22AD9108"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B678E8">
        <w:rPr>
          <w:bCs/>
          <w:sz w:val="28"/>
          <w:szCs w:val="28"/>
          <w:lang w:val="en-IN"/>
        </w:rPr>
        <w:t>15</w:t>
      </w:r>
      <w:r w:rsidR="00095C58" w:rsidRPr="002D7D14">
        <w:rPr>
          <w:bCs/>
          <w:sz w:val="28"/>
          <w:szCs w:val="28"/>
          <w:lang w:val="en-IN"/>
        </w:rPr>
        <w:t xml:space="preserve">                </w:t>
      </w:r>
    </w:p>
    <w:p w14:paraId="4DDCB2C6" w14:textId="0D5D9FB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B678E8">
        <w:rPr>
          <w:bCs/>
          <w:sz w:val="28"/>
          <w:szCs w:val="28"/>
          <w:lang w:val="en-IN"/>
        </w:rPr>
        <w:t>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2F08BDE" w:rsidR="005A268C" w:rsidRPr="002D7D14" w:rsidRDefault="00A45A81" w:rsidP="005A268C">
      <w:pPr>
        <w:spacing w:before="161"/>
        <w:ind w:right="26"/>
        <w:jc w:val="center"/>
        <w:rPr>
          <w:sz w:val="28"/>
          <w:szCs w:val="28"/>
        </w:rPr>
      </w:pPr>
      <w:r>
        <w:rPr>
          <w:sz w:val="28"/>
          <w:szCs w:val="28"/>
        </w:rPr>
        <w:t>Mrs. Ch. Anitha</w:t>
      </w:r>
    </w:p>
    <w:p w14:paraId="3102C31F" w14:textId="6BA82B1B" w:rsidR="005A268C" w:rsidRPr="002D7D14" w:rsidRDefault="00A45A81" w:rsidP="005A268C">
      <w:pPr>
        <w:spacing w:before="161"/>
        <w:ind w:right="26"/>
        <w:jc w:val="center"/>
        <w:rPr>
          <w:sz w:val="28"/>
          <w:szCs w:val="28"/>
        </w:rPr>
      </w:pPr>
      <w:r>
        <w:rPr>
          <w:spacing w:val="-2"/>
          <w:sz w:val="28"/>
          <w:szCs w:val="28"/>
        </w:rPr>
        <w:t>Asst. Professor,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1DB82FE1" w14:textId="0828C8FF" w:rsidR="00752EC8" w:rsidRPr="002D7D14" w:rsidRDefault="00B678E8" w:rsidP="00B678E8">
      <w:pPr>
        <w:jc w:val="both"/>
        <w:rPr>
          <w:sz w:val="28"/>
          <w:szCs w:val="28"/>
          <w:lang w:val="en-IN"/>
        </w:rPr>
      </w:pPr>
      <w:r w:rsidRPr="00B678E8">
        <w:rPr>
          <w:sz w:val="28"/>
          <w:szCs w:val="28"/>
        </w:rPr>
        <w:t xml:space="preserve">This project presents a decision-support engine that maps free-text patient symptom descriptions to likely medical diagnoses in a transparent, explainable manner. The system first </w:t>
      </w:r>
      <w:proofErr w:type="spellStart"/>
      <w:r w:rsidRPr="00B678E8">
        <w:rPr>
          <w:sz w:val="28"/>
          <w:szCs w:val="28"/>
        </w:rPr>
        <w:t>normalises</w:t>
      </w:r>
      <w:proofErr w:type="spellEnd"/>
      <w:r w:rsidRPr="00B678E8">
        <w:rPr>
          <w:sz w:val="28"/>
          <w:szCs w:val="28"/>
        </w:rPr>
        <w:t xml:space="preserve"> raw symptom text — handling synonyms, misspellings, negations, and varied phrasing — into </w:t>
      </w:r>
      <w:proofErr w:type="spellStart"/>
      <w:r w:rsidRPr="00B678E8">
        <w:rPr>
          <w:sz w:val="28"/>
          <w:szCs w:val="28"/>
        </w:rPr>
        <w:t>standardised</w:t>
      </w:r>
      <w:proofErr w:type="spellEnd"/>
      <w:r w:rsidRPr="00B678E8">
        <w:rPr>
          <w:sz w:val="28"/>
          <w:szCs w:val="28"/>
        </w:rPr>
        <w:t xml:space="preserve"> clinical terms. It then scores candidate diagnoses from a structured medical knowledge base using a weighted matching algorithm that accounts for symptom specificity, frequency of co-occurrence, and evidence strength, producing a ranked differential diagnosis list with interpretable confidence scores rather than opaque probabilities. To help narrow ambiguity between top candidates, the engine identifies which additional clinical tests would most effectively discriminate among the remaining possibilities, using an information-gain-style approach to recommend a minimal, targeted test set rather than exhaustive screening. The result is a lightweight, auditable clinical reasoning aid intended to support — not replace — clinician judgment, </w:t>
      </w:r>
      <w:proofErr w:type="spellStart"/>
      <w:r w:rsidRPr="00B678E8">
        <w:rPr>
          <w:sz w:val="28"/>
          <w:szCs w:val="28"/>
        </w:rPr>
        <w:t>emphasising</w:t>
      </w:r>
      <w:proofErr w:type="spellEnd"/>
      <w:r w:rsidRPr="00B678E8">
        <w:rPr>
          <w:sz w:val="28"/>
          <w:szCs w:val="28"/>
        </w:rPr>
        <w:t xml:space="preserve"> traceability of every score back to underlying symptom-condition evidence so users can understand exactly why a diagnosis was suggested.</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9462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14025"/>
    <w:rsid w:val="00752EC8"/>
    <w:rsid w:val="00810D6A"/>
    <w:rsid w:val="008A3F09"/>
    <w:rsid w:val="00934A8E"/>
    <w:rsid w:val="00940ECE"/>
    <w:rsid w:val="009A7B5A"/>
    <w:rsid w:val="00A32506"/>
    <w:rsid w:val="00A45A81"/>
    <w:rsid w:val="00AA33EA"/>
    <w:rsid w:val="00B2702C"/>
    <w:rsid w:val="00B3573E"/>
    <w:rsid w:val="00B678E8"/>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ronakaga357@outlook.com</cp:lastModifiedBy>
  <cp:revision>26</cp:revision>
  <dcterms:created xsi:type="dcterms:W3CDTF">2025-08-20T07:27:00Z</dcterms:created>
  <dcterms:modified xsi:type="dcterms:W3CDTF">2026-08-04T03:25:00Z</dcterms:modified>
</cp:coreProperties>
</file>