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26B" w:rsidRDefault="00C72E8B" w:rsidP="00C72E8B">
      <w:pPr>
        <w:jc w:val="center"/>
        <w:rPr>
          <w:b/>
          <w:sz w:val="36"/>
        </w:rPr>
      </w:pPr>
      <w:r>
        <w:rPr>
          <w:b/>
          <w:sz w:val="36"/>
        </w:rPr>
        <w:t>T</w:t>
      </w:r>
      <w:r w:rsidR="009F226B" w:rsidRPr="00C72E8B">
        <w:rPr>
          <w:b/>
          <w:sz w:val="36"/>
        </w:rPr>
        <w:t>ype</w:t>
      </w:r>
      <w:r>
        <w:rPr>
          <w:b/>
          <w:sz w:val="36"/>
        </w:rPr>
        <w:t xml:space="preserve"> of t</w:t>
      </w:r>
      <w:r w:rsidR="009F226B" w:rsidRPr="00C72E8B">
        <w:rPr>
          <w:b/>
          <w:sz w:val="36"/>
        </w:rPr>
        <w:t xml:space="preserve">esting </w:t>
      </w:r>
      <w:r>
        <w:rPr>
          <w:b/>
          <w:sz w:val="36"/>
        </w:rPr>
        <w:t>p</w:t>
      </w:r>
      <w:r w:rsidRPr="00C72E8B">
        <w:rPr>
          <w:b/>
          <w:sz w:val="36"/>
        </w:rPr>
        <w:t>erformed on such a project</w:t>
      </w:r>
      <w:bookmarkStart w:id="0" w:name="_GoBack"/>
      <w:bookmarkEnd w:id="0"/>
    </w:p>
    <w:p w:rsidR="00C72E8B" w:rsidRPr="00C72E8B" w:rsidRDefault="00C72E8B" w:rsidP="00C72E8B">
      <w:pPr>
        <w:pStyle w:val="ListParagraph"/>
        <w:rPr>
          <w:b/>
          <w:sz w:val="36"/>
        </w:rPr>
      </w:pPr>
    </w:p>
    <w:p w:rsidR="00C72E8B" w:rsidRDefault="00C72E8B" w:rsidP="00C72E8B">
      <w:pPr>
        <w:pStyle w:val="ListParagraph"/>
        <w:numPr>
          <w:ilvl w:val="0"/>
          <w:numId w:val="1"/>
        </w:numPr>
        <w:rPr>
          <w:b/>
          <w:sz w:val="36"/>
        </w:rPr>
      </w:pPr>
      <w:r>
        <w:rPr>
          <w:b/>
          <w:sz w:val="36"/>
        </w:rPr>
        <w:t xml:space="preserve">Functional testing   </w:t>
      </w:r>
    </w:p>
    <w:p w:rsidR="00C72E8B" w:rsidRDefault="00C72E8B" w:rsidP="00C72E8B">
      <w:pPr>
        <w:pStyle w:val="ListParagraph"/>
        <w:rPr>
          <w:sz w:val="36"/>
        </w:rPr>
      </w:pPr>
      <w:r>
        <w:rPr>
          <w:sz w:val="36"/>
        </w:rPr>
        <w:t>its divided</w:t>
      </w:r>
      <w:r w:rsidR="003610B4">
        <w:rPr>
          <w:sz w:val="36"/>
        </w:rPr>
        <w:t xml:space="preserve"> into four type</w:t>
      </w:r>
      <w:r>
        <w:rPr>
          <w:sz w:val="36"/>
        </w:rPr>
        <w:t>:</w:t>
      </w:r>
    </w:p>
    <w:p w:rsidR="00C72E8B" w:rsidRPr="00C72E8B" w:rsidRDefault="00C72E8B" w:rsidP="00C72E8B">
      <w:pPr>
        <w:pStyle w:val="ListParagraph"/>
        <w:numPr>
          <w:ilvl w:val="0"/>
          <w:numId w:val="4"/>
        </w:numPr>
        <w:rPr>
          <w:sz w:val="36"/>
        </w:rPr>
      </w:pPr>
      <w:r>
        <w:rPr>
          <w:sz w:val="36"/>
        </w:rPr>
        <w:t>Unit Testing</w:t>
      </w:r>
      <w:r w:rsidRPr="00C72E8B">
        <w:rPr>
          <w:color w:val="000000" w:themeColor="text1"/>
          <w:sz w:val="36"/>
        </w:rPr>
        <w:t xml:space="preserve">: </w:t>
      </w:r>
      <w:r w:rsidRPr="00C72E8B">
        <w:rPr>
          <w:rFonts w:ascii="Arial" w:hAnsi="Arial" w:cs="Arial"/>
          <w:color w:val="0D0D0D" w:themeColor="text1" w:themeTint="F2"/>
          <w:bdr w:val="none" w:sz="0" w:space="0" w:color="auto" w:frame="1"/>
          <w:shd w:val="clear" w:color="auto" w:fill="FFFFFF"/>
        </w:rPr>
        <w:t>Unit testing</w:t>
      </w:r>
      <w:r w:rsidRPr="00C72E8B">
        <w:rPr>
          <w:rFonts w:ascii="Arial" w:hAnsi="Arial" w:cs="Arial"/>
          <w:color w:val="0D0D0D" w:themeColor="text1" w:themeTint="F2"/>
          <w:shd w:val="clear" w:color="auto" w:fill="FFFFFF"/>
        </w:rPr>
        <w:t> is a type of software testing which is done on an individual unit or component to test its corrections. Typically, Unit testing is done by the developer at the application development phase. Each unit in unit testing can be viewed as a method, function, procedure, or object</w:t>
      </w:r>
      <w:r>
        <w:rPr>
          <w:rFonts w:ascii="Arial" w:hAnsi="Arial" w:cs="Arial"/>
          <w:color w:val="0D0D0D" w:themeColor="text1" w:themeTint="F2"/>
          <w:shd w:val="clear" w:color="auto" w:fill="FFFFFF"/>
        </w:rPr>
        <w:t>.</w:t>
      </w:r>
    </w:p>
    <w:p w:rsidR="00C72E8B" w:rsidRPr="003610B4" w:rsidRDefault="00C72E8B" w:rsidP="00C72E8B">
      <w:pPr>
        <w:pStyle w:val="ListParagraph"/>
        <w:numPr>
          <w:ilvl w:val="0"/>
          <w:numId w:val="4"/>
        </w:numPr>
        <w:rPr>
          <w:sz w:val="36"/>
        </w:rPr>
      </w:pPr>
      <w:r>
        <w:rPr>
          <w:sz w:val="36"/>
        </w:rPr>
        <w:t>Integration Testing:</w:t>
      </w:r>
      <w:r w:rsidR="003610B4" w:rsidRPr="003610B4">
        <w:t xml:space="preserve"> </w:t>
      </w:r>
      <w:r w:rsidR="003610B4" w:rsidRPr="003610B4">
        <w:rPr>
          <w:rFonts w:ascii="Arial" w:hAnsi="Arial" w:cs="Arial"/>
          <w:bdr w:val="none" w:sz="0" w:space="0" w:color="auto" w:frame="1"/>
          <w:shd w:val="clear" w:color="auto" w:fill="FFFFFF"/>
        </w:rPr>
        <w:t>Integration testing</w:t>
      </w:r>
      <w:r w:rsidR="003610B4">
        <w:rPr>
          <w:rFonts w:ascii="Arial" w:hAnsi="Arial" w:cs="Arial"/>
          <w:color w:val="3A3A3A"/>
          <w:shd w:val="clear" w:color="auto" w:fill="FFFFFF"/>
        </w:rPr>
        <w:t xml:space="preserve"> </w:t>
      </w:r>
      <w:r w:rsidR="003610B4">
        <w:rPr>
          <w:rFonts w:ascii="Arial" w:hAnsi="Arial" w:cs="Arial"/>
          <w:color w:val="3A3A3A"/>
          <w:shd w:val="clear" w:color="auto" w:fill="FFFFFF"/>
        </w:rPr>
        <w:t>is a type of software testing where two or more modules of an application are logically grouped together and tested as a whole. The focus of this type of testing is to find the defect on interface, communication, and data flow among modules. Top-down or Bottom-up approach is used while integrating modules into the whole system.</w:t>
      </w:r>
    </w:p>
    <w:p w:rsidR="003610B4" w:rsidRPr="003610B4" w:rsidRDefault="003610B4" w:rsidP="00C72E8B">
      <w:pPr>
        <w:pStyle w:val="ListParagraph"/>
        <w:numPr>
          <w:ilvl w:val="0"/>
          <w:numId w:val="4"/>
        </w:numPr>
        <w:rPr>
          <w:sz w:val="36"/>
        </w:rPr>
      </w:pPr>
      <w:r>
        <w:rPr>
          <w:sz w:val="36"/>
        </w:rPr>
        <w:t xml:space="preserve">System Testing: </w:t>
      </w:r>
      <w:r>
        <w:rPr>
          <w:rFonts w:ascii="Arial" w:hAnsi="Arial" w:cs="Arial"/>
          <w:color w:val="3A3A3A"/>
          <w:shd w:val="clear" w:color="auto" w:fill="FFFFFF"/>
        </w:rPr>
        <w:t>System testing is types of testing where tester evaluates the whole system against the specified requirements.</w:t>
      </w:r>
    </w:p>
    <w:p w:rsidR="003610B4" w:rsidRPr="003610B4" w:rsidRDefault="003610B4" w:rsidP="003610B4">
      <w:pPr>
        <w:pStyle w:val="ListParagraph"/>
        <w:numPr>
          <w:ilvl w:val="0"/>
          <w:numId w:val="4"/>
        </w:numPr>
        <w:rPr>
          <w:sz w:val="36"/>
        </w:rPr>
      </w:pPr>
      <w:r>
        <w:rPr>
          <w:sz w:val="36"/>
        </w:rPr>
        <w:t xml:space="preserve">Acceptance Testing: </w:t>
      </w:r>
      <w:r w:rsidRPr="003610B4">
        <w:rPr>
          <w:rFonts w:ascii="Arial" w:hAnsi="Arial" w:cs="Arial"/>
          <w:color w:val="3A3A3A"/>
        </w:rPr>
        <w:t>Acceptance testing is a type of testing where client/business/customer test the software with real time business scenarios.</w:t>
      </w:r>
      <w:r>
        <w:rPr>
          <w:rFonts w:ascii="Arial" w:hAnsi="Arial" w:cs="Arial"/>
          <w:color w:val="3A3A3A"/>
        </w:rPr>
        <w:t xml:space="preserve"> </w:t>
      </w:r>
      <w:r w:rsidRPr="003610B4">
        <w:rPr>
          <w:rFonts w:ascii="Arial" w:hAnsi="Arial" w:cs="Arial"/>
          <w:color w:val="3A3A3A"/>
        </w:rPr>
        <w:t>The client accepts the software only when all the features and functionalities work as expected. This is the last phase of testing, after which the software goes into production. This is also called User Acceptance Testing (UAT).</w:t>
      </w:r>
    </w:p>
    <w:p w:rsidR="00C72E8B" w:rsidRDefault="00C72E8B" w:rsidP="00C72E8B">
      <w:pPr>
        <w:pStyle w:val="ListParagraph"/>
        <w:numPr>
          <w:ilvl w:val="0"/>
          <w:numId w:val="1"/>
        </w:numPr>
        <w:rPr>
          <w:b/>
          <w:sz w:val="36"/>
        </w:rPr>
      </w:pPr>
      <w:r>
        <w:rPr>
          <w:b/>
          <w:sz w:val="36"/>
        </w:rPr>
        <w:t xml:space="preserve">Non Functional testing </w:t>
      </w:r>
    </w:p>
    <w:p w:rsidR="003610B4" w:rsidRDefault="003610B4" w:rsidP="003610B4">
      <w:pPr>
        <w:pStyle w:val="ListParagraph"/>
        <w:rPr>
          <w:sz w:val="36"/>
        </w:rPr>
      </w:pPr>
      <w:r w:rsidRPr="003610B4">
        <w:rPr>
          <w:sz w:val="36"/>
        </w:rPr>
        <w:t xml:space="preserve">Its divided into four type: </w:t>
      </w:r>
    </w:p>
    <w:p w:rsidR="003610B4" w:rsidRDefault="003610B4" w:rsidP="003610B4">
      <w:pPr>
        <w:pStyle w:val="NormalWeb"/>
        <w:numPr>
          <w:ilvl w:val="0"/>
          <w:numId w:val="6"/>
        </w:numPr>
        <w:shd w:val="clear" w:color="auto" w:fill="FFFFFF"/>
        <w:spacing w:before="0" w:beforeAutospacing="0" w:after="336" w:afterAutospacing="0"/>
        <w:rPr>
          <w:rFonts w:ascii="Arial" w:hAnsi="Arial" w:cs="Arial"/>
          <w:color w:val="3A3A3A"/>
        </w:rPr>
      </w:pPr>
      <w:r>
        <w:rPr>
          <w:sz w:val="36"/>
        </w:rPr>
        <w:t xml:space="preserve">Security Testing: </w:t>
      </w:r>
      <w:r>
        <w:rPr>
          <w:rFonts w:ascii="Arial" w:hAnsi="Arial" w:cs="Arial"/>
          <w:color w:val="3A3A3A"/>
        </w:rPr>
        <w:t>It is a type of testing performed by a special team. Any hacking method can penetrate the system.</w:t>
      </w:r>
      <w:r>
        <w:rPr>
          <w:rFonts w:ascii="Arial" w:hAnsi="Arial" w:cs="Arial"/>
          <w:color w:val="3A3A3A"/>
        </w:rPr>
        <w:t xml:space="preserve"> security testing </w:t>
      </w:r>
      <w:r>
        <w:rPr>
          <w:rFonts w:ascii="Arial" w:hAnsi="Arial" w:cs="Arial"/>
          <w:color w:val="3A3A3A"/>
        </w:rPr>
        <w:t xml:space="preserve">is done to check how the software, application, or website is secure from internal and/or external threats. This testing includes how much software is secure from malicious programs, viruses and how secure &amp; strong the authorization and authentication processes </w:t>
      </w:r>
      <w:proofErr w:type="spellStart"/>
      <w:proofErr w:type="gramStart"/>
      <w:r>
        <w:rPr>
          <w:rFonts w:ascii="Arial" w:hAnsi="Arial" w:cs="Arial"/>
          <w:color w:val="3A3A3A"/>
        </w:rPr>
        <w:t>are.It</w:t>
      </w:r>
      <w:proofErr w:type="spellEnd"/>
      <w:proofErr w:type="gramEnd"/>
      <w:r>
        <w:rPr>
          <w:rFonts w:ascii="Arial" w:hAnsi="Arial" w:cs="Arial"/>
          <w:color w:val="3A3A3A"/>
        </w:rPr>
        <w:t xml:space="preserve"> also checks how software behaves for any hacker’s attack &amp; malicious programs and how software is maintained for data security after such a hacker attack.</w:t>
      </w:r>
    </w:p>
    <w:p w:rsidR="003610B4" w:rsidRPr="003610B4" w:rsidRDefault="003610B4" w:rsidP="003610B4">
      <w:pPr>
        <w:pStyle w:val="NormalWeb"/>
        <w:numPr>
          <w:ilvl w:val="0"/>
          <w:numId w:val="6"/>
        </w:numPr>
        <w:shd w:val="clear" w:color="auto" w:fill="FFFFFF"/>
        <w:spacing w:before="0" w:beforeAutospacing="0" w:after="336" w:afterAutospacing="0"/>
        <w:rPr>
          <w:rFonts w:ascii="Arial" w:hAnsi="Arial" w:cs="Arial"/>
          <w:color w:val="3A3A3A"/>
          <w:sz w:val="32"/>
        </w:rPr>
      </w:pPr>
      <w:r w:rsidRPr="003610B4">
        <w:rPr>
          <w:rFonts w:ascii="Arial" w:hAnsi="Arial" w:cs="Arial"/>
          <w:color w:val="3A3A3A"/>
          <w:sz w:val="32"/>
        </w:rPr>
        <w:t xml:space="preserve">Performance Testing: </w:t>
      </w:r>
      <w:r w:rsidRPr="003610B4">
        <w:rPr>
          <w:rFonts w:ascii="Arial" w:hAnsi="Arial" w:cs="Arial"/>
          <w:color w:val="3A3A3A"/>
        </w:rPr>
        <w:t>Performance testing</w:t>
      </w:r>
      <w:r w:rsidRPr="003610B4">
        <w:rPr>
          <w:rFonts w:ascii="Arial" w:hAnsi="Arial" w:cs="Arial"/>
          <w:color w:val="3A3A3A"/>
        </w:rPr>
        <w:t xml:space="preserve"> is testing of an application’s stability and response time by applying </w:t>
      </w:r>
      <w:proofErr w:type="spellStart"/>
      <w:proofErr w:type="gramStart"/>
      <w:r w:rsidRPr="003610B4">
        <w:rPr>
          <w:rFonts w:ascii="Arial" w:hAnsi="Arial" w:cs="Arial"/>
          <w:color w:val="3A3A3A"/>
        </w:rPr>
        <w:t>load.The</w:t>
      </w:r>
      <w:proofErr w:type="spellEnd"/>
      <w:proofErr w:type="gramEnd"/>
      <w:r w:rsidRPr="003610B4">
        <w:rPr>
          <w:rFonts w:ascii="Arial" w:hAnsi="Arial" w:cs="Arial"/>
          <w:color w:val="3A3A3A"/>
        </w:rPr>
        <w:t xml:space="preserve"> word stability means the ability of the application to withstand in the presence of load. Response time is how quickly an application is available to users. Performance testing is done with the help of tools. Loader.IO, </w:t>
      </w:r>
      <w:proofErr w:type="spellStart"/>
      <w:r w:rsidRPr="003610B4">
        <w:rPr>
          <w:rFonts w:ascii="Arial" w:hAnsi="Arial" w:cs="Arial"/>
          <w:color w:val="3A3A3A"/>
        </w:rPr>
        <w:t>JMeter</w:t>
      </w:r>
      <w:proofErr w:type="spellEnd"/>
      <w:r w:rsidRPr="003610B4">
        <w:rPr>
          <w:rFonts w:ascii="Arial" w:hAnsi="Arial" w:cs="Arial"/>
          <w:color w:val="3A3A3A"/>
        </w:rPr>
        <w:t xml:space="preserve">, </w:t>
      </w:r>
      <w:proofErr w:type="spellStart"/>
      <w:r w:rsidRPr="003610B4">
        <w:rPr>
          <w:rFonts w:ascii="Arial" w:hAnsi="Arial" w:cs="Arial"/>
          <w:color w:val="3A3A3A"/>
        </w:rPr>
        <w:t>LoadRunner</w:t>
      </w:r>
      <w:proofErr w:type="spellEnd"/>
      <w:r w:rsidRPr="003610B4">
        <w:rPr>
          <w:rFonts w:ascii="Arial" w:hAnsi="Arial" w:cs="Arial"/>
          <w:color w:val="3A3A3A"/>
        </w:rPr>
        <w:t>, etc. are good tools available in the market.</w:t>
      </w:r>
    </w:p>
    <w:p w:rsidR="003610B4" w:rsidRPr="003610B4" w:rsidRDefault="003610B4" w:rsidP="003610B4">
      <w:pPr>
        <w:pStyle w:val="NormalWeb"/>
        <w:numPr>
          <w:ilvl w:val="0"/>
          <w:numId w:val="6"/>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 xml:space="preserve">Usability testing: </w:t>
      </w:r>
      <w:r w:rsidRPr="003610B4">
        <w:rPr>
          <w:rFonts w:ascii="Arial" w:hAnsi="Arial" w:cs="Arial"/>
          <w:bdr w:val="none" w:sz="0" w:space="0" w:color="auto" w:frame="1"/>
          <w:shd w:val="clear" w:color="auto" w:fill="FFFFFF"/>
        </w:rPr>
        <w:t>Usability testi</w:t>
      </w:r>
      <w:r>
        <w:rPr>
          <w:rFonts w:ascii="Arial" w:hAnsi="Arial" w:cs="Arial"/>
          <w:bdr w:val="none" w:sz="0" w:space="0" w:color="auto" w:frame="1"/>
          <w:shd w:val="clear" w:color="auto" w:fill="FFFFFF"/>
        </w:rPr>
        <w:t xml:space="preserve">ng </w:t>
      </w:r>
      <w:r>
        <w:rPr>
          <w:rFonts w:ascii="Arial" w:hAnsi="Arial" w:cs="Arial"/>
          <w:color w:val="3A3A3A"/>
          <w:shd w:val="clear" w:color="auto" w:fill="FFFFFF"/>
        </w:rPr>
        <w:t>is testing an application from the user’s perspective to check the look and feel and user-friendliness.</w:t>
      </w:r>
    </w:p>
    <w:p w:rsidR="003610B4" w:rsidRPr="00A35BB9" w:rsidRDefault="003610B4" w:rsidP="00A35BB9">
      <w:pPr>
        <w:pStyle w:val="NormalWeb"/>
        <w:numPr>
          <w:ilvl w:val="0"/>
          <w:numId w:val="6"/>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lastRenderedPageBreak/>
        <w:t xml:space="preserve">Compatibility </w:t>
      </w:r>
      <w:proofErr w:type="spellStart"/>
      <w:proofErr w:type="gramStart"/>
      <w:r>
        <w:rPr>
          <w:rFonts w:ascii="Arial" w:hAnsi="Arial" w:cs="Arial"/>
          <w:color w:val="3A3A3A"/>
          <w:sz w:val="32"/>
        </w:rPr>
        <w:t>Testing:</w:t>
      </w:r>
      <w:r w:rsidRPr="003610B4">
        <w:rPr>
          <w:rFonts w:ascii="Arial" w:hAnsi="Arial" w:cs="Arial"/>
          <w:color w:val="3A3A3A"/>
        </w:rPr>
        <w:t>T</w:t>
      </w:r>
      <w:r w:rsidRPr="003610B4">
        <w:rPr>
          <w:rFonts w:ascii="Arial" w:hAnsi="Arial" w:cs="Arial"/>
          <w:color w:val="3A3A3A"/>
        </w:rPr>
        <w:t>his</w:t>
      </w:r>
      <w:proofErr w:type="spellEnd"/>
      <w:proofErr w:type="gramEnd"/>
      <w:r w:rsidRPr="003610B4">
        <w:rPr>
          <w:rFonts w:ascii="Arial" w:hAnsi="Arial" w:cs="Arial"/>
          <w:color w:val="3A3A3A"/>
        </w:rPr>
        <w:t xml:space="preserve"> is a testing type in which it validates how software behaves and runs in a different environment, web servers, hardware, and network environment.</w:t>
      </w:r>
      <w:r w:rsidR="00A35BB9">
        <w:rPr>
          <w:rFonts w:ascii="Arial" w:hAnsi="Arial" w:cs="Arial"/>
          <w:color w:val="3A3A3A"/>
        </w:rPr>
        <w:t xml:space="preserve">it </w:t>
      </w:r>
      <w:r w:rsidRPr="00A35BB9">
        <w:rPr>
          <w:rFonts w:ascii="Arial" w:hAnsi="Arial" w:cs="Arial"/>
          <w:color w:val="3A3A3A"/>
        </w:rPr>
        <w:t>ensures that software can run on different configuration, different databases, different browsers, and their versions. The testing team performs compatibility testing.</w:t>
      </w:r>
    </w:p>
    <w:p w:rsidR="003610B4" w:rsidRDefault="003610B4" w:rsidP="00A35BB9">
      <w:pPr>
        <w:pStyle w:val="NormalWeb"/>
        <w:shd w:val="clear" w:color="auto" w:fill="FFFFFF"/>
        <w:spacing w:before="0" w:beforeAutospacing="0" w:after="336" w:afterAutospacing="0"/>
        <w:ind w:left="900"/>
        <w:rPr>
          <w:rFonts w:ascii="Arial" w:hAnsi="Arial" w:cs="Arial"/>
          <w:color w:val="3A3A3A"/>
          <w:sz w:val="32"/>
        </w:rPr>
      </w:pPr>
    </w:p>
    <w:p w:rsidR="00A35BB9" w:rsidRDefault="00A35BB9" w:rsidP="00A35BB9">
      <w:pPr>
        <w:pStyle w:val="NormalWeb"/>
        <w:shd w:val="clear" w:color="auto" w:fill="FFFFFF"/>
        <w:spacing w:before="0" w:beforeAutospacing="0" w:after="336" w:afterAutospacing="0"/>
        <w:ind w:left="900"/>
        <w:rPr>
          <w:rFonts w:ascii="Arial" w:hAnsi="Arial" w:cs="Arial"/>
          <w:color w:val="3A3A3A"/>
          <w:sz w:val="32"/>
        </w:rPr>
      </w:pPr>
    </w:p>
    <w:p w:rsidR="00A35BB9" w:rsidRDefault="00A35BB9" w:rsidP="00A35BB9">
      <w:pPr>
        <w:pStyle w:val="NormalWeb"/>
        <w:shd w:val="clear" w:color="auto" w:fill="FFFFFF"/>
        <w:spacing w:before="0" w:beforeAutospacing="0" w:after="336" w:afterAutospacing="0"/>
        <w:ind w:left="900"/>
        <w:rPr>
          <w:rFonts w:ascii="Arial" w:hAnsi="Arial" w:cs="Arial"/>
          <w:color w:val="3A3A3A"/>
          <w:sz w:val="32"/>
        </w:rPr>
      </w:pPr>
      <w:r>
        <w:rPr>
          <w:rFonts w:ascii="Arial" w:hAnsi="Arial" w:cs="Arial"/>
          <w:color w:val="3A3A3A"/>
          <w:sz w:val="32"/>
        </w:rPr>
        <w:t xml:space="preserve"> some other type of testing </w:t>
      </w:r>
      <w:proofErr w:type="gramStart"/>
      <w:r>
        <w:rPr>
          <w:rFonts w:ascii="Arial" w:hAnsi="Arial" w:cs="Arial"/>
          <w:color w:val="3A3A3A"/>
          <w:sz w:val="32"/>
        </w:rPr>
        <w:t>use</w:t>
      </w:r>
      <w:proofErr w:type="gramEnd"/>
      <w:r>
        <w:rPr>
          <w:rFonts w:ascii="Arial" w:hAnsi="Arial" w:cs="Arial"/>
          <w:color w:val="3A3A3A"/>
          <w:sz w:val="32"/>
        </w:rPr>
        <w:t xml:space="preserve"> to test the project:</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Smoke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Regression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Recovery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Install/</w:t>
      </w:r>
      <w:proofErr w:type="spellStart"/>
      <w:r>
        <w:rPr>
          <w:rFonts w:ascii="Arial" w:hAnsi="Arial" w:cs="Arial"/>
          <w:color w:val="3A3A3A"/>
          <w:sz w:val="32"/>
        </w:rPr>
        <w:t>Unistall</w:t>
      </w:r>
      <w:proofErr w:type="spellEnd"/>
      <w:r>
        <w:rPr>
          <w:rFonts w:ascii="Arial" w:hAnsi="Arial" w:cs="Arial"/>
          <w:color w:val="3A3A3A"/>
          <w:sz w:val="32"/>
        </w:rPr>
        <w:t xml:space="preserve">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GUI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proofErr w:type="spellStart"/>
      <w:r>
        <w:rPr>
          <w:rFonts w:ascii="Arial" w:hAnsi="Arial" w:cs="Arial"/>
          <w:color w:val="3A3A3A"/>
          <w:sz w:val="32"/>
        </w:rPr>
        <w:t>Boundry</w:t>
      </w:r>
      <w:proofErr w:type="spellEnd"/>
      <w:r>
        <w:rPr>
          <w:rFonts w:ascii="Arial" w:hAnsi="Arial" w:cs="Arial"/>
          <w:color w:val="3A3A3A"/>
          <w:sz w:val="32"/>
        </w:rPr>
        <w:t xml:space="preserve"> value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Back-end testing</w:t>
      </w:r>
    </w:p>
    <w:p w:rsidR="00A35BB9" w:rsidRDefault="00A35BB9" w:rsidP="00A35BB9">
      <w:pPr>
        <w:pStyle w:val="NormalWeb"/>
        <w:numPr>
          <w:ilvl w:val="0"/>
          <w:numId w:val="7"/>
        </w:numPr>
        <w:shd w:val="clear" w:color="auto" w:fill="FFFFFF"/>
        <w:spacing w:before="0" w:beforeAutospacing="0" w:after="336" w:afterAutospacing="0"/>
        <w:rPr>
          <w:rFonts w:ascii="Arial" w:hAnsi="Arial" w:cs="Arial"/>
          <w:color w:val="3A3A3A"/>
          <w:sz w:val="32"/>
        </w:rPr>
      </w:pPr>
      <w:r>
        <w:rPr>
          <w:rFonts w:ascii="Arial" w:hAnsi="Arial" w:cs="Arial"/>
          <w:color w:val="3A3A3A"/>
          <w:sz w:val="32"/>
        </w:rPr>
        <w:t xml:space="preserve">Ad-hoc testing </w:t>
      </w:r>
    </w:p>
    <w:p w:rsidR="00A35BB9" w:rsidRDefault="00A35BB9" w:rsidP="00A35BB9">
      <w:pPr>
        <w:pStyle w:val="NormalWeb"/>
        <w:shd w:val="clear" w:color="auto" w:fill="FFFFFF"/>
        <w:spacing w:before="0" w:beforeAutospacing="0" w:after="336" w:afterAutospacing="0"/>
        <w:ind w:left="900"/>
        <w:rPr>
          <w:rFonts w:ascii="Arial" w:hAnsi="Arial" w:cs="Arial"/>
          <w:color w:val="3A3A3A"/>
          <w:sz w:val="32"/>
        </w:rPr>
      </w:pPr>
    </w:p>
    <w:p w:rsidR="00A35BB9" w:rsidRPr="003610B4" w:rsidRDefault="00A35BB9" w:rsidP="00A35BB9">
      <w:pPr>
        <w:pStyle w:val="NormalWeb"/>
        <w:shd w:val="clear" w:color="auto" w:fill="FFFFFF"/>
        <w:spacing w:before="0" w:beforeAutospacing="0" w:after="336" w:afterAutospacing="0"/>
        <w:rPr>
          <w:rFonts w:ascii="Arial" w:hAnsi="Arial" w:cs="Arial"/>
          <w:color w:val="3A3A3A"/>
          <w:sz w:val="32"/>
        </w:rPr>
      </w:pPr>
    </w:p>
    <w:p w:rsidR="003610B4" w:rsidRPr="003610B4" w:rsidRDefault="003610B4" w:rsidP="003610B4">
      <w:pPr>
        <w:pStyle w:val="ListParagraph"/>
        <w:ind w:left="1080"/>
        <w:rPr>
          <w:sz w:val="36"/>
        </w:rPr>
      </w:pPr>
    </w:p>
    <w:p w:rsidR="003610B4" w:rsidRPr="00C72E8B" w:rsidRDefault="003610B4" w:rsidP="003610B4">
      <w:pPr>
        <w:pStyle w:val="ListParagraph"/>
        <w:rPr>
          <w:b/>
          <w:sz w:val="36"/>
        </w:rPr>
      </w:pPr>
    </w:p>
    <w:p w:rsidR="009F226B" w:rsidRPr="00C72E8B" w:rsidRDefault="009F226B" w:rsidP="00C72E8B">
      <w:pPr>
        <w:pStyle w:val="ListParagraph"/>
        <w:rPr>
          <w:sz w:val="36"/>
        </w:rPr>
      </w:pPr>
    </w:p>
    <w:p w:rsidR="009F226B" w:rsidRDefault="009F226B" w:rsidP="009F226B">
      <w:pPr>
        <w:rPr>
          <w:sz w:val="36"/>
        </w:rPr>
      </w:pPr>
    </w:p>
    <w:p w:rsidR="009F226B" w:rsidRPr="009F226B" w:rsidRDefault="009F226B" w:rsidP="009F226B">
      <w:pPr>
        <w:rPr>
          <w:sz w:val="36"/>
        </w:rPr>
      </w:pPr>
    </w:p>
    <w:sectPr w:rsidR="009F226B" w:rsidRPr="009F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6265"/>
    <w:multiLevelType w:val="hybridMultilevel"/>
    <w:tmpl w:val="F0D4B1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E6992"/>
    <w:multiLevelType w:val="hybridMultilevel"/>
    <w:tmpl w:val="EA787AE4"/>
    <w:lvl w:ilvl="0" w:tplc="1B3AC652">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130B4783"/>
    <w:multiLevelType w:val="hybridMultilevel"/>
    <w:tmpl w:val="82684158"/>
    <w:lvl w:ilvl="0" w:tplc="AB60F9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6A6851"/>
    <w:multiLevelType w:val="hybridMultilevel"/>
    <w:tmpl w:val="7DF819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33944"/>
    <w:multiLevelType w:val="hybridMultilevel"/>
    <w:tmpl w:val="E9608B0A"/>
    <w:lvl w:ilvl="0" w:tplc="8F3A32C4">
      <w:start w:val="1"/>
      <w:numFmt w:val="lowerLetter"/>
      <w:lvlText w:val="%1."/>
      <w:lvlJc w:val="left"/>
      <w:pPr>
        <w:ind w:left="1260" w:hanging="360"/>
      </w:pPr>
      <w:rPr>
        <w:rFonts w:ascii="Times New Roman" w:hAnsi="Times New Roman" w:cs="Times New Roman" w:hint="default"/>
        <w:color w:val="auto"/>
        <w:sz w:val="36"/>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15:restartNumberingAfterBreak="0">
    <w:nsid w:val="64AA2A9F"/>
    <w:multiLevelType w:val="hybridMultilevel"/>
    <w:tmpl w:val="9698C64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7295287"/>
    <w:multiLevelType w:val="hybridMultilevel"/>
    <w:tmpl w:val="92101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6B"/>
    <w:rsid w:val="003610B4"/>
    <w:rsid w:val="009F226B"/>
    <w:rsid w:val="00A35BB9"/>
    <w:rsid w:val="00C72E8B"/>
    <w:rsid w:val="00CF0310"/>
    <w:rsid w:val="00E9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0EE2"/>
  <w15:chartTrackingRefBased/>
  <w15:docId w15:val="{861AD70C-EFBD-467A-BAD4-FF02A2E7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2E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E8B"/>
    <w:pPr>
      <w:ind w:left="720"/>
      <w:contextualSpacing/>
    </w:pPr>
  </w:style>
  <w:style w:type="character" w:customStyle="1" w:styleId="Heading3Char">
    <w:name w:val="Heading 3 Char"/>
    <w:basedOn w:val="DefaultParagraphFont"/>
    <w:link w:val="Heading3"/>
    <w:uiPriority w:val="9"/>
    <w:rsid w:val="00C72E8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72E8B"/>
    <w:rPr>
      <w:color w:val="0000FF"/>
      <w:u w:val="single"/>
    </w:rPr>
  </w:style>
  <w:style w:type="paragraph" w:styleId="NormalWeb">
    <w:name w:val="Normal (Web)"/>
    <w:basedOn w:val="Normal"/>
    <w:uiPriority w:val="99"/>
    <w:semiHidden/>
    <w:unhideWhenUsed/>
    <w:rsid w:val="00361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61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53841">
      <w:bodyDiv w:val="1"/>
      <w:marLeft w:val="0"/>
      <w:marRight w:val="0"/>
      <w:marTop w:val="0"/>
      <w:marBottom w:val="0"/>
      <w:divBdr>
        <w:top w:val="none" w:sz="0" w:space="0" w:color="auto"/>
        <w:left w:val="none" w:sz="0" w:space="0" w:color="auto"/>
        <w:bottom w:val="none" w:sz="0" w:space="0" w:color="auto"/>
        <w:right w:val="none" w:sz="0" w:space="0" w:color="auto"/>
      </w:divBdr>
    </w:div>
    <w:div w:id="272326190">
      <w:bodyDiv w:val="1"/>
      <w:marLeft w:val="0"/>
      <w:marRight w:val="0"/>
      <w:marTop w:val="0"/>
      <w:marBottom w:val="0"/>
      <w:divBdr>
        <w:top w:val="none" w:sz="0" w:space="0" w:color="auto"/>
        <w:left w:val="none" w:sz="0" w:space="0" w:color="auto"/>
        <w:bottom w:val="none" w:sz="0" w:space="0" w:color="auto"/>
        <w:right w:val="none" w:sz="0" w:space="0" w:color="auto"/>
      </w:divBdr>
    </w:div>
    <w:div w:id="337778507">
      <w:bodyDiv w:val="1"/>
      <w:marLeft w:val="0"/>
      <w:marRight w:val="0"/>
      <w:marTop w:val="0"/>
      <w:marBottom w:val="0"/>
      <w:divBdr>
        <w:top w:val="none" w:sz="0" w:space="0" w:color="auto"/>
        <w:left w:val="none" w:sz="0" w:space="0" w:color="auto"/>
        <w:bottom w:val="none" w:sz="0" w:space="0" w:color="auto"/>
        <w:right w:val="none" w:sz="0" w:space="0" w:color="auto"/>
      </w:divBdr>
    </w:div>
    <w:div w:id="488181521">
      <w:bodyDiv w:val="1"/>
      <w:marLeft w:val="0"/>
      <w:marRight w:val="0"/>
      <w:marTop w:val="0"/>
      <w:marBottom w:val="0"/>
      <w:divBdr>
        <w:top w:val="none" w:sz="0" w:space="0" w:color="auto"/>
        <w:left w:val="none" w:sz="0" w:space="0" w:color="auto"/>
        <w:bottom w:val="none" w:sz="0" w:space="0" w:color="auto"/>
        <w:right w:val="none" w:sz="0" w:space="0" w:color="auto"/>
      </w:divBdr>
    </w:div>
    <w:div w:id="693846282">
      <w:bodyDiv w:val="1"/>
      <w:marLeft w:val="0"/>
      <w:marRight w:val="0"/>
      <w:marTop w:val="0"/>
      <w:marBottom w:val="0"/>
      <w:divBdr>
        <w:top w:val="none" w:sz="0" w:space="0" w:color="auto"/>
        <w:left w:val="none" w:sz="0" w:space="0" w:color="auto"/>
        <w:bottom w:val="none" w:sz="0" w:space="0" w:color="auto"/>
        <w:right w:val="none" w:sz="0" w:space="0" w:color="auto"/>
      </w:divBdr>
    </w:div>
    <w:div w:id="771632858">
      <w:bodyDiv w:val="1"/>
      <w:marLeft w:val="0"/>
      <w:marRight w:val="0"/>
      <w:marTop w:val="0"/>
      <w:marBottom w:val="0"/>
      <w:divBdr>
        <w:top w:val="none" w:sz="0" w:space="0" w:color="auto"/>
        <w:left w:val="none" w:sz="0" w:space="0" w:color="auto"/>
        <w:bottom w:val="none" w:sz="0" w:space="0" w:color="auto"/>
        <w:right w:val="none" w:sz="0" w:space="0" w:color="auto"/>
      </w:divBdr>
    </w:div>
    <w:div w:id="919364198">
      <w:bodyDiv w:val="1"/>
      <w:marLeft w:val="0"/>
      <w:marRight w:val="0"/>
      <w:marTop w:val="0"/>
      <w:marBottom w:val="0"/>
      <w:divBdr>
        <w:top w:val="none" w:sz="0" w:space="0" w:color="auto"/>
        <w:left w:val="none" w:sz="0" w:space="0" w:color="auto"/>
        <w:bottom w:val="none" w:sz="0" w:space="0" w:color="auto"/>
        <w:right w:val="none" w:sz="0" w:space="0" w:color="auto"/>
      </w:divBdr>
    </w:div>
    <w:div w:id="1378241742">
      <w:bodyDiv w:val="1"/>
      <w:marLeft w:val="0"/>
      <w:marRight w:val="0"/>
      <w:marTop w:val="0"/>
      <w:marBottom w:val="0"/>
      <w:divBdr>
        <w:top w:val="none" w:sz="0" w:space="0" w:color="auto"/>
        <w:left w:val="none" w:sz="0" w:space="0" w:color="auto"/>
        <w:bottom w:val="none" w:sz="0" w:space="0" w:color="auto"/>
        <w:right w:val="none" w:sz="0" w:space="0" w:color="auto"/>
      </w:divBdr>
    </w:div>
    <w:div w:id="1428817060">
      <w:bodyDiv w:val="1"/>
      <w:marLeft w:val="0"/>
      <w:marRight w:val="0"/>
      <w:marTop w:val="0"/>
      <w:marBottom w:val="0"/>
      <w:divBdr>
        <w:top w:val="none" w:sz="0" w:space="0" w:color="auto"/>
        <w:left w:val="none" w:sz="0" w:space="0" w:color="auto"/>
        <w:bottom w:val="none" w:sz="0" w:space="0" w:color="auto"/>
        <w:right w:val="none" w:sz="0" w:space="0" w:color="auto"/>
      </w:divBdr>
    </w:div>
    <w:div w:id="1952930837">
      <w:bodyDiv w:val="1"/>
      <w:marLeft w:val="0"/>
      <w:marRight w:val="0"/>
      <w:marTop w:val="0"/>
      <w:marBottom w:val="0"/>
      <w:divBdr>
        <w:top w:val="none" w:sz="0" w:space="0" w:color="auto"/>
        <w:left w:val="none" w:sz="0" w:space="0" w:color="auto"/>
        <w:bottom w:val="none" w:sz="0" w:space="0" w:color="auto"/>
        <w:right w:val="none" w:sz="0" w:space="0" w:color="auto"/>
      </w:divBdr>
    </w:div>
    <w:div w:id="21242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Kant</dc:creator>
  <cp:keywords/>
  <dc:description/>
  <cp:lastModifiedBy>Rama Kant</cp:lastModifiedBy>
  <cp:revision>1</cp:revision>
  <dcterms:created xsi:type="dcterms:W3CDTF">2023-09-15T21:04:00Z</dcterms:created>
  <dcterms:modified xsi:type="dcterms:W3CDTF">2023-09-15T21:43:00Z</dcterms:modified>
</cp:coreProperties>
</file>