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70CE" w14:textId="77777777" w:rsidR="00E55859" w:rsidRPr="00925D8A" w:rsidRDefault="00E55859" w:rsidP="00E55859">
      <w:pPr>
        <w:jc w:val="center"/>
        <w:rPr>
          <w:rFonts w:ascii="Times New Roman" w:hAnsi="Times New Roman" w:cs="Times New Roman"/>
        </w:rPr>
      </w:pPr>
      <w:r w:rsidRPr="00925D8A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07AB6768" w14:textId="77777777" w:rsidR="00E55859" w:rsidRPr="00E55859" w:rsidRDefault="00E55859" w:rsidP="00E55859">
      <w:pPr>
        <w:jc w:val="center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  <w:bCs/>
          <w:color w:val="2E75B6"/>
        </w:rPr>
        <w:t>Department of Computer Science and Engineering</w:t>
      </w:r>
    </w:p>
    <w:p w14:paraId="55AAA8B8" w14:textId="2015E987" w:rsidR="00E55859" w:rsidRPr="00E55859" w:rsidRDefault="00E55859" w:rsidP="00E55859">
      <w:pPr>
        <w:jc w:val="center"/>
        <w:rPr>
          <w:rFonts w:ascii="Times New Roman" w:hAnsi="Times New Roman" w:cs="Times New Roman"/>
          <w:b/>
          <w:bCs/>
          <w:color w:val="C00000"/>
          <w:lang w:val="en-IN"/>
        </w:rPr>
      </w:pPr>
      <w:r w:rsidRPr="00E55859">
        <w:rPr>
          <w:rFonts w:ascii="Times New Roman" w:hAnsi="Times New Roman" w:cs="Times New Roman"/>
          <w:b/>
          <w:bCs/>
          <w:color w:val="C00000"/>
        </w:rPr>
        <w:t xml:space="preserve">CO1 ASSESSMENT TOOL </w:t>
      </w:r>
      <w:r w:rsidRPr="00E55859">
        <w:rPr>
          <w:rFonts w:ascii="Times New Roman" w:hAnsi="Times New Roman" w:cs="Times New Roman"/>
          <w:b/>
          <w:bCs/>
          <w:color w:val="C00000"/>
        </w:rPr>
        <w:t>2</w:t>
      </w:r>
      <w:r w:rsidRPr="00E55859">
        <w:rPr>
          <w:rFonts w:ascii="Times New Roman" w:hAnsi="Times New Roman" w:cs="Times New Roman"/>
          <w:b/>
          <w:bCs/>
          <w:color w:val="C00000"/>
        </w:rPr>
        <w:t xml:space="preserve">–  </w:t>
      </w:r>
      <w:r w:rsidRPr="00E55859">
        <w:rPr>
          <w:rFonts w:ascii="Times New Roman" w:hAnsi="Times New Roman" w:cs="Times New Roman"/>
          <w:b/>
          <w:bCs/>
          <w:color w:val="C00000"/>
          <w:lang w:val="en-IN"/>
        </w:rPr>
        <w:t> Agile Sprint Planning &amp; User Story Workshop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55859" w:rsidRPr="00925D8A" w14:paraId="421D0E84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76D9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31B89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>CSA10 / CSA1004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411AB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677C2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Software Engineering </w:t>
            </w:r>
          </w:p>
        </w:tc>
      </w:tr>
      <w:tr w:rsidR="00E55859" w:rsidRPr="00925D8A" w14:paraId="059B28BF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2AAE7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34EAA" w14:textId="61BED734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D9537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2476E" w14:textId="300B4BDD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–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Agile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Sprint planning and user story workshop</w:t>
            </w:r>
          </w:p>
        </w:tc>
      </w:tr>
      <w:tr w:rsidR="00E55859" w:rsidRPr="00925D8A" w14:paraId="535E6A3E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6DC83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F65F1C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BA6FE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20E6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25  </w:t>
            </w:r>
          </w:p>
        </w:tc>
      </w:tr>
      <w:tr w:rsidR="00E55859" w:rsidRPr="00925D8A" w14:paraId="741330D7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E9F8B" w14:textId="3353AB94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o2</w:t>
            </w: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B7B39" w14:textId="77777777" w:rsidR="00E55859" w:rsidRPr="00925D8A" w:rsidRDefault="00E55859" w:rsidP="00EA2272">
            <w:pPr>
              <w:jc w:val="both"/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E55859" w:rsidRPr="00925D8A" w14:paraId="4F460CF9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45A11E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2BCDC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proofErr w:type="spellStart"/>
            <w:r w:rsidRPr="00925D8A">
              <w:rPr>
                <w:rFonts w:ascii="Times New Roman" w:hAnsi="Times New Roman" w:cs="Times New Roman"/>
              </w:rPr>
              <w:t>Bochu</w:t>
            </w:r>
            <w:proofErr w:type="spellEnd"/>
            <w:r w:rsidRPr="00925D8A">
              <w:rPr>
                <w:rFonts w:ascii="Times New Roman" w:hAnsi="Times New Roman" w:cs="Times New Roman"/>
              </w:rPr>
              <w:t xml:space="preserve"> Rama Krishna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43045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C939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</w:rPr>
              <w:t>192311277</w:t>
            </w:r>
          </w:p>
        </w:tc>
      </w:tr>
      <w:tr w:rsidR="00E55859" w:rsidRPr="00925D8A" w14:paraId="02A5A36A" w14:textId="77777777" w:rsidTr="00EA2272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C8A7E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9DC0A" w14:textId="7E8F6A69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925D8A">
              <w:rPr>
                <w:rFonts w:ascii="Times New Roman" w:hAnsi="Times New Roman" w:cs="Times New Roman"/>
              </w:rPr>
              <w:t>/10/2026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B446D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CC671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</w:rPr>
              <w:t>60 minutes</w:t>
            </w:r>
          </w:p>
        </w:tc>
      </w:tr>
    </w:tbl>
    <w:p w14:paraId="277ABC20" w14:textId="77777777" w:rsidR="00E55859" w:rsidRPr="00925D8A" w:rsidRDefault="00E55859" w:rsidP="00E55859">
      <w:pPr>
        <w:spacing w:after="50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55859" w:rsidRPr="00925D8A" w14:paraId="6CA2BEFD" w14:textId="77777777" w:rsidTr="00EA2272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8FEE52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6EB69056" w14:textId="77777777" w:rsidR="00E55859" w:rsidRPr="00925D8A" w:rsidRDefault="00E55859" w:rsidP="00EA2272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Pr="00925D8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  <w:t>Bochu</w:t>
            </w:r>
            <w:proofErr w:type="spellEnd"/>
            <w:r w:rsidRPr="00925D8A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  <w:t xml:space="preserve"> Rama Krishna (192311277)</w:t>
            </w:r>
            <w:r w:rsidRPr="00925D8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CCC1732" w14:textId="77777777" w:rsidR="00E55859" w:rsidRPr="00925D8A" w:rsidRDefault="00E55859" w:rsidP="00EA2272">
            <w:pPr>
              <w:rPr>
                <w:rFonts w:ascii="Times New Roman" w:hAnsi="Times New Roman" w:cs="Times New Roman"/>
              </w:rPr>
            </w:pPr>
            <w:r w:rsidRPr="00925D8A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Pr="00925D8A">
              <w:rPr>
                <w:rFonts w:ascii="Times New Roman" w:hAnsi="Times New Roman" w:cs="Times New Roman"/>
                <w:b/>
                <w:bCs/>
                <w:sz w:val="18"/>
                <w:szCs w:val="18"/>
                <w:u w:val="single"/>
              </w:rPr>
              <w:t>Rama Krishna</w:t>
            </w:r>
          </w:p>
        </w:tc>
      </w:tr>
    </w:tbl>
    <w:p w14:paraId="5AAFBE18" w14:textId="77777777" w:rsidR="00E55859" w:rsidRDefault="00E55859">
      <w:pPr>
        <w:pStyle w:val="Heading1"/>
      </w:pPr>
    </w:p>
    <w:p w14:paraId="16B152F8" w14:textId="77777777" w:rsidR="00E55859" w:rsidRDefault="00E55859">
      <w:pPr>
        <w:pStyle w:val="Heading1"/>
      </w:pPr>
    </w:p>
    <w:p w14:paraId="4F50AED3" w14:textId="66C65DEB" w:rsidR="00817E6B" w:rsidRPr="00E55859" w:rsidRDefault="00000000" w:rsidP="00E55859">
      <w:pPr>
        <w:pStyle w:val="Heading1"/>
        <w:jc w:val="center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Agile Sprint Planning and User Story Workshop</w:t>
      </w:r>
    </w:p>
    <w:p w14:paraId="569903CE" w14:textId="77777777" w:rsidR="00E55859" w:rsidRPr="00E55859" w:rsidRDefault="00E55859" w:rsidP="00E55859">
      <w:pPr>
        <w:rPr>
          <w:rFonts w:ascii="Times New Roman" w:hAnsi="Times New Roman" w:cs="Times New Roman"/>
        </w:rPr>
      </w:pPr>
    </w:p>
    <w:p w14:paraId="654FA9EB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Project:</w:t>
      </w:r>
      <w:r w:rsidRPr="00E55859">
        <w:rPr>
          <w:rFonts w:ascii="Times New Roman" w:hAnsi="Times New Roman" w:cs="Times New Roman"/>
        </w:rPr>
        <w:t xml:space="preserve"> AI-Based Student Academic Early Warning System (SAEWS) </w:t>
      </w:r>
      <w:r w:rsidRPr="00E55859">
        <w:rPr>
          <w:rFonts w:ascii="Times New Roman" w:hAnsi="Times New Roman" w:cs="Times New Roman"/>
          <w:b/>
        </w:rPr>
        <w:t>Methodology:</w:t>
      </w:r>
      <w:r w:rsidRPr="00E55859">
        <w:rPr>
          <w:rFonts w:ascii="Times New Roman" w:hAnsi="Times New Roman" w:cs="Times New Roman"/>
        </w:rPr>
        <w:t xml:space="preserve"> Scrum | </w:t>
      </w:r>
      <w:r w:rsidRPr="00E55859">
        <w:rPr>
          <w:rFonts w:ascii="Times New Roman" w:hAnsi="Times New Roman" w:cs="Times New Roman"/>
          <w:b/>
        </w:rPr>
        <w:t>Sprint length:</w:t>
      </w:r>
      <w:r w:rsidRPr="00E55859">
        <w:rPr>
          <w:rFonts w:ascii="Times New Roman" w:hAnsi="Times New Roman" w:cs="Times New Roman"/>
        </w:rPr>
        <w:t xml:space="preserve"> 2 weeks | </w:t>
      </w:r>
      <w:r w:rsidRPr="00E55859">
        <w:rPr>
          <w:rFonts w:ascii="Times New Roman" w:hAnsi="Times New Roman" w:cs="Times New Roman"/>
          <w:b/>
        </w:rPr>
        <w:t>Team assumption:</w:t>
      </w:r>
      <w:r w:rsidRPr="00E55859">
        <w:rPr>
          <w:rFonts w:ascii="Times New Roman" w:hAnsi="Times New Roman" w:cs="Times New Roman"/>
        </w:rPr>
        <w:t xml:space="preserve"> 4 developers, 1 Scrum Master, 1 Product Owner</w:t>
      </w:r>
    </w:p>
    <w:p w14:paraId="3C369156" w14:textId="77777777" w:rsidR="00817E6B" w:rsidRPr="00E55859" w:rsidRDefault="00000000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 Project Vision and Stakeholders</w:t>
      </w:r>
    </w:p>
    <w:p w14:paraId="1472587A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1.1 Problem context</w:t>
      </w:r>
    </w:p>
    <w:p w14:paraId="01B8F7B2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Institutions hold large volumes of attendance, internal assessment, assignment and examination data, but weak students are usually noticed only after a failed test or a shortage of attendance. Manual analysis is slow, inconsistent and rarely leads to a recorded follow-up.</w:t>
      </w:r>
    </w:p>
    <w:p w14:paraId="3003240F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lastRenderedPageBreak/>
        <w:t>1.2 Vision statement</w:t>
      </w:r>
    </w:p>
    <w:p w14:paraId="038B165E" w14:textId="77777777" w:rsidR="00817E6B" w:rsidRPr="00E55859" w:rsidRDefault="00000000">
      <w:pPr>
        <w:pStyle w:val="Quote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For faculty, mentors and administrators who need to catch struggling students before it is too late, SAEWS is an AI-based academic early warning platform that integrates academic data, identifies at-risk students, raises personalized alerts and recommends interventions. Unlike manual spreadsheet tracking, SAEWS is continuous, explainable and tied to a mentoring record, so every flagged student gets a documented follow-up.</w:t>
      </w:r>
    </w:p>
    <w:p w14:paraId="09E5C023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1.3 Project objectives (measurable)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720"/>
        <w:gridCol w:w="4920"/>
      </w:tblGrid>
      <w:tr w:rsidR="00817E6B" w:rsidRPr="00E55859" w14:paraId="5569876C" w14:textId="77777777">
        <w:trPr>
          <w:tblHeader/>
        </w:trPr>
        <w:tc>
          <w:tcPr>
            <w:tcW w:w="720" w:type="dxa"/>
            <w:shd w:val="clear" w:color="auto" w:fill="F2F2F2"/>
          </w:tcPr>
          <w:p w14:paraId="4E08A3B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3720" w:type="dxa"/>
            <w:shd w:val="clear" w:color="auto" w:fill="F2F2F2"/>
          </w:tcPr>
          <w:p w14:paraId="3C7E0C6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4920" w:type="dxa"/>
            <w:shd w:val="clear" w:color="auto" w:fill="F2F2F2"/>
          </w:tcPr>
          <w:p w14:paraId="4AAFCD7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Success measure</w:t>
            </w:r>
          </w:p>
        </w:tc>
      </w:tr>
      <w:tr w:rsidR="00817E6B" w:rsidRPr="00E55859" w14:paraId="4A528C44" w14:textId="77777777">
        <w:tc>
          <w:tcPr>
            <w:tcW w:w="720" w:type="dxa"/>
          </w:tcPr>
          <w:p w14:paraId="4C7D217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O1</w:t>
            </w:r>
          </w:p>
        </w:tc>
        <w:tc>
          <w:tcPr>
            <w:tcW w:w="3720" w:type="dxa"/>
          </w:tcPr>
          <w:p w14:paraId="777A776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Collect and integrate academic data</w:t>
            </w:r>
          </w:p>
        </w:tc>
        <w:tc>
          <w:tcPr>
            <w:tcW w:w="4920" w:type="dxa"/>
          </w:tcPr>
          <w:p w14:paraId="3044613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Attendance, marks and assignment data for a class imported in under 5 minutes with validation</w:t>
            </w:r>
          </w:p>
        </w:tc>
      </w:tr>
      <w:tr w:rsidR="00817E6B" w:rsidRPr="00E55859" w14:paraId="49DA9933" w14:textId="77777777">
        <w:tc>
          <w:tcPr>
            <w:tcW w:w="720" w:type="dxa"/>
          </w:tcPr>
          <w:p w14:paraId="5BDBEE4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O2</w:t>
            </w:r>
          </w:p>
        </w:tc>
        <w:tc>
          <w:tcPr>
            <w:tcW w:w="3720" w:type="dxa"/>
          </w:tcPr>
          <w:p w14:paraId="1F5046D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Monitor attendance and assessment performance</w:t>
            </w:r>
          </w:p>
        </w:tc>
        <w:tc>
          <w:tcPr>
            <w:tcW w:w="4920" w:type="dxa"/>
          </w:tcPr>
          <w:p w14:paraId="65BAC9B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Per-student and per-course trends visible within 2 clicks</w:t>
            </w:r>
          </w:p>
        </w:tc>
      </w:tr>
      <w:tr w:rsidR="00817E6B" w:rsidRPr="00E55859" w14:paraId="7AED8EE2" w14:textId="77777777">
        <w:tc>
          <w:tcPr>
            <w:tcW w:w="720" w:type="dxa"/>
          </w:tcPr>
          <w:p w14:paraId="62341A2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O3</w:t>
            </w:r>
          </w:p>
        </w:tc>
        <w:tc>
          <w:tcPr>
            <w:tcW w:w="3720" w:type="dxa"/>
          </w:tcPr>
          <w:p w14:paraId="03DD630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Identify students at academic risk</w:t>
            </w:r>
          </w:p>
        </w:tc>
        <w:tc>
          <w:tcPr>
            <w:tcW w:w="4920" w:type="dxa"/>
          </w:tcPr>
          <w:p w14:paraId="5F2DCBB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At-risk recall of at least 80% on historical test data; each flag shows its reasons</w:t>
            </w:r>
          </w:p>
        </w:tc>
      </w:tr>
      <w:tr w:rsidR="00817E6B" w:rsidRPr="00E55859" w14:paraId="424F11E7" w14:textId="77777777">
        <w:tc>
          <w:tcPr>
            <w:tcW w:w="720" w:type="dxa"/>
          </w:tcPr>
          <w:p w14:paraId="068F7F0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O4</w:t>
            </w:r>
          </w:p>
        </w:tc>
        <w:tc>
          <w:tcPr>
            <w:tcW w:w="3720" w:type="dxa"/>
          </w:tcPr>
          <w:p w14:paraId="4A08B3A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Generate personalized alerts</w:t>
            </w:r>
          </w:p>
        </w:tc>
        <w:tc>
          <w:tcPr>
            <w:tcW w:w="4920" w:type="dxa"/>
          </w:tcPr>
          <w:p w14:paraId="4AE15A3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Alert generated within 24 hours of a risk-level change</w:t>
            </w:r>
          </w:p>
        </w:tc>
      </w:tr>
      <w:tr w:rsidR="00817E6B" w:rsidRPr="00E55859" w14:paraId="3186C1FD" w14:textId="77777777">
        <w:tc>
          <w:tcPr>
            <w:tcW w:w="720" w:type="dxa"/>
          </w:tcPr>
          <w:p w14:paraId="6E6E928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O5</w:t>
            </w:r>
          </w:p>
        </w:tc>
        <w:tc>
          <w:tcPr>
            <w:tcW w:w="3720" w:type="dxa"/>
          </w:tcPr>
          <w:p w14:paraId="22F8F79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Provide intervention recommendations</w:t>
            </w:r>
          </w:p>
        </w:tc>
        <w:tc>
          <w:tcPr>
            <w:tcW w:w="4920" w:type="dxa"/>
          </w:tcPr>
          <w:p w14:paraId="443E9FD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Every Amber/Red student receives at least one recommended action</w:t>
            </w:r>
          </w:p>
        </w:tc>
      </w:tr>
      <w:tr w:rsidR="00817E6B" w:rsidRPr="00E55859" w14:paraId="0960ADEA" w14:textId="77777777">
        <w:tc>
          <w:tcPr>
            <w:tcW w:w="720" w:type="dxa"/>
          </w:tcPr>
          <w:p w14:paraId="19CCDA4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O6</w:t>
            </w:r>
          </w:p>
        </w:tc>
        <w:tc>
          <w:tcPr>
            <w:tcW w:w="3720" w:type="dxa"/>
          </w:tcPr>
          <w:p w14:paraId="62DFC28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Maintain mentoring records</w:t>
            </w:r>
          </w:p>
        </w:tc>
        <w:tc>
          <w:tcPr>
            <w:tcW w:w="4920" w:type="dxa"/>
          </w:tcPr>
          <w:p w14:paraId="3D37310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100% of alerts can be linked to a mentoring entry and follow-up date</w:t>
            </w:r>
          </w:p>
        </w:tc>
      </w:tr>
      <w:tr w:rsidR="00817E6B" w:rsidRPr="00E55859" w14:paraId="19D5C5C6" w14:textId="77777777">
        <w:tc>
          <w:tcPr>
            <w:tcW w:w="720" w:type="dxa"/>
          </w:tcPr>
          <w:p w14:paraId="5CFCB1B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O7</w:t>
            </w:r>
          </w:p>
        </w:tc>
        <w:tc>
          <w:tcPr>
            <w:tcW w:w="3720" w:type="dxa"/>
          </w:tcPr>
          <w:p w14:paraId="653A8CC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Generate performance reports</w:t>
            </w:r>
          </w:p>
        </w:tc>
        <w:tc>
          <w:tcPr>
            <w:tcW w:w="4920" w:type="dxa"/>
          </w:tcPr>
          <w:p w14:paraId="12386DB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and class PDF report generated in under 10 seconds</w:t>
            </w:r>
          </w:p>
        </w:tc>
      </w:tr>
      <w:tr w:rsidR="00817E6B" w:rsidRPr="00E55859" w14:paraId="33CABDD1" w14:textId="77777777">
        <w:tc>
          <w:tcPr>
            <w:tcW w:w="720" w:type="dxa"/>
          </w:tcPr>
          <w:p w14:paraId="3910EA9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O8</w:t>
            </w:r>
          </w:p>
        </w:tc>
        <w:tc>
          <w:tcPr>
            <w:tcW w:w="3720" w:type="dxa"/>
          </w:tcPr>
          <w:p w14:paraId="5903618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Provide dashboards</w:t>
            </w:r>
          </w:p>
        </w:tc>
        <w:tc>
          <w:tcPr>
            <w:tcW w:w="4920" w:type="dxa"/>
          </w:tcPr>
          <w:p w14:paraId="71C1D30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Role-based dashboards for faculty, mentors and admin</w:t>
            </w:r>
          </w:p>
        </w:tc>
      </w:tr>
    </w:tbl>
    <w:p w14:paraId="03E0CCFA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1.4 Stakeholders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60"/>
        <w:gridCol w:w="1423"/>
        <w:gridCol w:w="4490"/>
        <w:gridCol w:w="1187"/>
      </w:tblGrid>
      <w:tr w:rsidR="00817E6B" w:rsidRPr="00E55859" w14:paraId="086DB031" w14:textId="77777777">
        <w:trPr>
          <w:tblHeader/>
        </w:trPr>
        <w:tc>
          <w:tcPr>
            <w:tcW w:w="2260" w:type="dxa"/>
            <w:shd w:val="clear" w:color="auto" w:fill="F2F2F2"/>
          </w:tcPr>
          <w:p w14:paraId="6224425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423" w:type="dxa"/>
            <w:shd w:val="clear" w:color="auto" w:fill="F2F2F2"/>
          </w:tcPr>
          <w:p w14:paraId="24114A2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4490" w:type="dxa"/>
            <w:shd w:val="clear" w:color="auto" w:fill="F2F2F2"/>
          </w:tcPr>
          <w:p w14:paraId="4655EE5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Interest / what they need</w:t>
            </w:r>
          </w:p>
        </w:tc>
        <w:tc>
          <w:tcPr>
            <w:tcW w:w="1187" w:type="dxa"/>
            <w:shd w:val="clear" w:color="auto" w:fill="F2F2F2"/>
          </w:tcPr>
          <w:p w14:paraId="69A5605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Influence</w:t>
            </w:r>
          </w:p>
        </w:tc>
      </w:tr>
      <w:tr w:rsidR="00817E6B" w:rsidRPr="00E55859" w14:paraId="61547296" w14:textId="77777777">
        <w:tc>
          <w:tcPr>
            <w:tcW w:w="2260" w:type="dxa"/>
          </w:tcPr>
          <w:p w14:paraId="730CFF5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Faculty / course instructor</w:t>
            </w:r>
          </w:p>
        </w:tc>
        <w:tc>
          <w:tcPr>
            <w:tcW w:w="1423" w:type="dxa"/>
          </w:tcPr>
          <w:p w14:paraId="54ABDD7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Primary user</w:t>
            </w:r>
          </w:p>
        </w:tc>
        <w:tc>
          <w:tcPr>
            <w:tcW w:w="4490" w:type="dxa"/>
          </w:tcPr>
          <w:p w14:paraId="605C98B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Class-level risk view, alerts for their course, intervention suggestions</w:t>
            </w:r>
          </w:p>
        </w:tc>
        <w:tc>
          <w:tcPr>
            <w:tcW w:w="1187" w:type="dxa"/>
          </w:tcPr>
          <w:p w14:paraId="5B5B86E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1F97B9E9" w14:textId="77777777">
        <w:tc>
          <w:tcPr>
            <w:tcW w:w="2260" w:type="dxa"/>
          </w:tcPr>
          <w:p w14:paraId="7FBCD6A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 / class advisor</w:t>
            </w:r>
          </w:p>
        </w:tc>
        <w:tc>
          <w:tcPr>
            <w:tcW w:w="1423" w:type="dxa"/>
          </w:tcPr>
          <w:p w14:paraId="0A84CA8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Primary user</w:t>
            </w:r>
          </w:p>
        </w:tc>
        <w:tc>
          <w:tcPr>
            <w:tcW w:w="4490" w:type="dxa"/>
          </w:tcPr>
          <w:p w14:paraId="235A2D2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Mentee list, alert history, mentoring log, follow-up reminders</w:t>
            </w:r>
          </w:p>
        </w:tc>
        <w:tc>
          <w:tcPr>
            <w:tcW w:w="1187" w:type="dxa"/>
          </w:tcPr>
          <w:p w14:paraId="55830D0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49CAFFB0" w14:textId="77777777">
        <w:tc>
          <w:tcPr>
            <w:tcW w:w="2260" w:type="dxa"/>
          </w:tcPr>
          <w:p w14:paraId="1AC3D67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Head of Department (</w:t>
            </w:r>
            <w:proofErr w:type="spellStart"/>
            <w:r w:rsidRPr="00E55859">
              <w:rPr>
                <w:rFonts w:ascii="Times New Roman" w:hAnsi="Times New Roman" w:cs="Times New Roman"/>
              </w:rPr>
              <w:t>HoD</w:t>
            </w:r>
            <w:proofErr w:type="spellEnd"/>
            <w:r w:rsidRPr="00E558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23" w:type="dxa"/>
          </w:tcPr>
          <w:p w14:paraId="6608781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Decision maker</w:t>
            </w:r>
          </w:p>
        </w:tc>
        <w:tc>
          <w:tcPr>
            <w:tcW w:w="4490" w:type="dxa"/>
          </w:tcPr>
          <w:p w14:paraId="6DF4D04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Department risk trends, failure-rate reduction, intervention effectiveness</w:t>
            </w:r>
          </w:p>
        </w:tc>
        <w:tc>
          <w:tcPr>
            <w:tcW w:w="1187" w:type="dxa"/>
          </w:tcPr>
          <w:p w14:paraId="63E7AC5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6BB5071C" w14:textId="77777777">
        <w:tc>
          <w:tcPr>
            <w:tcW w:w="2260" w:type="dxa"/>
          </w:tcPr>
          <w:p w14:paraId="0BBFCF5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Academic administrator / Dean</w:t>
            </w:r>
          </w:p>
        </w:tc>
        <w:tc>
          <w:tcPr>
            <w:tcW w:w="1423" w:type="dxa"/>
          </w:tcPr>
          <w:p w14:paraId="5883071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4490" w:type="dxa"/>
          </w:tcPr>
          <w:p w14:paraId="35B4C5B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Institution-wide analytics, data-driven decisions, accreditation evidence</w:t>
            </w:r>
          </w:p>
        </w:tc>
        <w:tc>
          <w:tcPr>
            <w:tcW w:w="1187" w:type="dxa"/>
          </w:tcPr>
          <w:p w14:paraId="7310EF3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275260B1" w14:textId="77777777">
        <w:tc>
          <w:tcPr>
            <w:tcW w:w="2260" w:type="dxa"/>
          </w:tcPr>
          <w:p w14:paraId="1ADEB4F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1423" w:type="dxa"/>
          </w:tcPr>
          <w:p w14:paraId="6CD1EC1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Beneficiary / secondary user</w:t>
            </w:r>
          </w:p>
        </w:tc>
        <w:tc>
          <w:tcPr>
            <w:tcW w:w="4490" w:type="dxa"/>
          </w:tcPr>
          <w:p w14:paraId="4C5BA95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Timely, supportive feedback; own performance report</w:t>
            </w:r>
          </w:p>
        </w:tc>
        <w:tc>
          <w:tcPr>
            <w:tcW w:w="1187" w:type="dxa"/>
          </w:tcPr>
          <w:p w14:paraId="737D41C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04106C27" w14:textId="77777777">
        <w:tc>
          <w:tcPr>
            <w:tcW w:w="2260" w:type="dxa"/>
          </w:tcPr>
          <w:p w14:paraId="1E542CA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Parents / guardians</w:t>
            </w:r>
          </w:p>
        </w:tc>
        <w:tc>
          <w:tcPr>
            <w:tcW w:w="1423" w:type="dxa"/>
          </w:tcPr>
          <w:p w14:paraId="1E42186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Indirect beneficiary</w:t>
            </w:r>
          </w:p>
        </w:tc>
        <w:tc>
          <w:tcPr>
            <w:tcW w:w="4490" w:type="dxa"/>
          </w:tcPr>
          <w:p w14:paraId="68ADF19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Communication on attendance and progress (where policy permits)</w:t>
            </w:r>
          </w:p>
        </w:tc>
        <w:tc>
          <w:tcPr>
            <w:tcW w:w="1187" w:type="dxa"/>
          </w:tcPr>
          <w:p w14:paraId="7419279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Low</w:t>
            </w:r>
          </w:p>
        </w:tc>
      </w:tr>
      <w:tr w:rsidR="00817E6B" w:rsidRPr="00E55859" w14:paraId="7F483203" w14:textId="77777777">
        <w:tc>
          <w:tcPr>
            <w:tcW w:w="2260" w:type="dxa"/>
          </w:tcPr>
          <w:p w14:paraId="0511D2B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counselor / support cell</w:t>
            </w:r>
          </w:p>
        </w:tc>
        <w:tc>
          <w:tcPr>
            <w:tcW w:w="1423" w:type="dxa"/>
          </w:tcPr>
          <w:p w14:paraId="17CE437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Secondary user</w:t>
            </w:r>
          </w:p>
        </w:tc>
        <w:tc>
          <w:tcPr>
            <w:tcW w:w="4490" w:type="dxa"/>
          </w:tcPr>
          <w:p w14:paraId="5EFF563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Referrals of high-risk students with context</w:t>
            </w:r>
          </w:p>
        </w:tc>
        <w:tc>
          <w:tcPr>
            <w:tcW w:w="1187" w:type="dxa"/>
          </w:tcPr>
          <w:p w14:paraId="049C67D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04DE5EC1" w14:textId="77777777">
        <w:tc>
          <w:tcPr>
            <w:tcW w:w="2260" w:type="dxa"/>
          </w:tcPr>
          <w:p w14:paraId="0FB3A2E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Examination / records office</w:t>
            </w:r>
          </w:p>
        </w:tc>
        <w:tc>
          <w:tcPr>
            <w:tcW w:w="1423" w:type="dxa"/>
          </w:tcPr>
          <w:p w14:paraId="797DAE5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 provider</w:t>
            </w:r>
          </w:p>
        </w:tc>
        <w:tc>
          <w:tcPr>
            <w:tcW w:w="4490" w:type="dxa"/>
          </w:tcPr>
          <w:p w14:paraId="6597314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Accurate marks import, no duplicate entry</w:t>
            </w:r>
          </w:p>
        </w:tc>
        <w:tc>
          <w:tcPr>
            <w:tcW w:w="1187" w:type="dxa"/>
          </w:tcPr>
          <w:p w14:paraId="744B393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21398C99" w14:textId="77777777">
        <w:tc>
          <w:tcPr>
            <w:tcW w:w="2260" w:type="dxa"/>
          </w:tcPr>
          <w:p w14:paraId="61E5C41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IT / system administrator</w:t>
            </w:r>
          </w:p>
        </w:tc>
        <w:tc>
          <w:tcPr>
            <w:tcW w:w="1423" w:type="dxa"/>
          </w:tcPr>
          <w:p w14:paraId="46A0861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4490" w:type="dxa"/>
          </w:tcPr>
          <w:p w14:paraId="1745E59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Deployment, backup, user access, integrations with LMS</w:t>
            </w:r>
          </w:p>
        </w:tc>
        <w:tc>
          <w:tcPr>
            <w:tcW w:w="1187" w:type="dxa"/>
          </w:tcPr>
          <w:p w14:paraId="6F86CB7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6FD35544" w14:textId="77777777">
        <w:tc>
          <w:tcPr>
            <w:tcW w:w="2260" w:type="dxa"/>
          </w:tcPr>
          <w:p w14:paraId="37D38BB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 protection / compliance officer</w:t>
            </w:r>
          </w:p>
        </w:tc>
        <w:tc>
          <w:tcPr>
            <w:tcW w:w="1423" w:type="dxa"/>
          </w:tcPr>
          <w:p w14:paraId="49A4E0C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Governor</w:t>
            </w:r>
          </w:p>
        </w:tc>
        <w:tc>
          <w:tcPr>
            <w:tcW w:w="4490" w:type="dxa"/>
          </w:tcPr>
          <w:p w14:paraId="554FE33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Privacy, consent, role-based access, audit trail</w:t>
            </w:r>
          </w:p>
        </w:tc>
        <w:tc>
          <w:tcPr>
            <w:tcW w:w="1187" w:type="dxa"/>
          </w:tcPr>
          <w:p w14:paraId="74CCCCA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Medium</w:t>
            </w:r>
          </w:p>
        </w:tc>
      </w:tr>
      <w:tr w:rsidR="00817E6B" w:rsidRPr="00E55859" w14:paraId="02BE01C2" w14:textId="77777777">
        <w:tc>
          <w:tcPr>
            <w:tcW w:w="2260" w:type="dxa"/>
          </w:tcPr>
          <w:p w14:paraId="197AF9A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1423" w:type="dxa"/>
          </w:tcPr>
          <w:p w14:paraId="1DC76CE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Scrum role</w:t>
            </w:r>
          </w:p>
        </w:tc>
        <w:tc>
          <w:tcPr>
            <w:tcW w:w="4490" w:type="dxa"/>
          </w:tcPr>
          <w:p w14:paraId="06AABF5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Backlog ownership, priorities, acceptance</w:t>
            </w:r>
          </w:p>
        </w:tc>
        <w:tc>
          <w:tcPr>
            <w:tcW w:w="1187" w:type="dxa"/>
          </w:tcPr>
          <w:p w14:paraId="5F7ABD5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  <w:tr w:rsidR="00817E6B" w:rsidRPr="00E55859" w14:paraId="016EEB29" w14:textId="77777777">
        <w:tc>
          <w:tcPr>
            <w:tcW w:w="2260" w:type="dxa"/>
          </w:tcPr>
          <w:p w14:paraId="4E56127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Scrum Master and Development Team</w:t>
            </w:r>
          </w:p>
        </w:tc>
        <w:tc>
          <w:tcPr>
            <w:tcW w:w="1423" w:type="dxa"/>
          </w:tcPr>
          <w:p w14:paraId="570F58C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Scrum roles</w:t>
            </w:r>
          </w:p>
        </w:tc>
        <w:tc>
          <w:tcPr>
            <w:tcW w:w="4490" w:type="dxa"/>
          </w:tcPr>
          <w:p w14:paraId="02CD398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Delivery, quality, process</w:t>
            </w:r>
          </w:p>
        </w:tc>
        <w:tc>
          <w:tcPr>
            <w:tcW w:w="1187" w:type="dxa"/>
          </w:tcPr>
          <w:p w14:paraId="1624160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74046BC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1.5 Key personas</w:t>
      </w:r>
    </w:p>
    <w:p w14:paraId="17E64EAD" w14:textId="77777777" w:rsidR="00817E6B" w:rsidRPr="00E5585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Prof. Meera (Faculty):</w:t>
      </w:r>
      <w:r w:rsidRPr="00E55859">
        <w:rPr>
          <w:rFonts w:ascii="Times New Roman" w:hAnsi="Times New Roman" w:cs="Times New Roman"/>
        </w:rPr>
        <w:t xml:space="preserve"> teaches 120 students across 2 sections; wants to know who needs help this week without opening five spreadsheets.</w:t>
      </w:r>
    </w:p>
    <w:p w14:paraId="7965008C" w14:textId="77777777" w:rsidR="00817E6B" w:rsidRPr="00E5585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Mr. Arjun (Mentor):</w:t>
      </w:r>
      <w:r w:rsidRPr="00E55859">
        <w:rPr>
          <w:rFonts w:ascii="Times New Roman" w:hAnsi="Times New Roman" w:cs="Times New Roman"/>
        </w:rPr>
        <w:t xml:space="preserve"> mentors 25 students; needs a record of what was discussed and what was agreed.</w:t>
      </w:r>
    </w:p>
    <w:p w14:paraId="32D2FE2C" w14:textId="77777777" w:rsidR="00817E6B" w:rsidRPr="00E55859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Dr. Rao (</w:t>
      </w:r>
      <w:proofErr w:type="spellStart"/>
      <w:r w:rsidRPr="00E55859">
        <w:rPr>
          <w:rFonts w:ascii="Times New Roman" w:hAnsi="Times New Roman" w:cs="Times New Roman"/>
          <w:b/>
        </w:rPr>
        <w:t>HoD</w:t>
      </w:r>
      <w:proofErr w:type="spellEnd"/>
      <w:r w:rsidRPr="00E55859">
        <w:rPr>
          <w:rFonts w:ascii="Times New Roman" w:hAnsi="Times New Roman" w:cs="Times New Roman"/>
          <w:b/>
        </w:rPr>
        <w:t>):</w:t>
      </w:r>
      <w:r w:rsidRPr="00E55859">
        <w:rPr>
          <w:rFonts w:ascii="Times New Roman" w:hAnsi="Times New Roman" w:cs="Times New Roman"/>
        </w:rPr>
        <w:t xml:space="preserve"> needs to know whether interventions are working.</w:t>
      </w:r>
    </w:p>
    <w:p w14:paraId="636DB13A" w14:textId="77777777" w:rsidR="00817E6B" w:rsidRPr="00E55859" w:rsidRDefault="00000000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2. Epics and User Stories</w:t>
      </w:r>
    </w:p>
    <w:p w14:paraId="0234F6B5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2.1 Epics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71"/>
        <w:gridCol w:w="5952"/>
        <w:gridCol w:w="2536"/>
      </w:tblGrid>
      <w:tr w:rsidR="00817E6B" w:rsidRPr="00E55859" w14:paraId="21A38FE0" w14:textId="77777777">
        <w:trPr>
          <w:tblHeader/>
        </w:trPr>
        <w:tc>
          <w:tcPr>
            <w:tcW w:w="871" w:type="dxa"/>
            <w:shd w:val="clear" w:color="auto" w:fill="F2F2F2"/>
          </w:tcPr>
          <w:p w14:paraId="44E9422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5952" w:type="dxa"/>
            <w:shd w:val="clear" w:color="auto" w:fill="F2F2F2"/>
          </w:tcPr>
          <w:p w14:paraId="439C18E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Epic</w:t>
            </w:r>
          </w:p>
        </w:tc>
        <w:tc>
          <w:tcPr>
            <w:tcW w:w="2536" w:type="dxa"/>
            <w:shd w:val="clear" w:color="auto" w:fill="F2F2F2"/>
          </w:tcPr>
          <w:p w14:paraId="5673557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Objective covered</w:t>
            </w:r>
          </w:p>
        </w:tc>
      </w:tr>
      <w:tr w:rsidR="00817E6B" w:rsidRPr="00E55859" w14:paraId="1E3B5126" w14:textId="77777777">
        <w:tc>
          <w:tcPr>
            <w:tcW w:w="871" w:type="dxa"/>
          </w:tcPr>
          <w:p w14:paraId="1AD35AB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5952" w:type="dxa"/>
          </w:tcPr>
          <w:p w14:paraId="394B1BB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 Integration and Management</w:t>
            </w:r>
          </w:p>
        </w:tc>
        <w:tc>
          <w:tcPr>
            <w:tcW w:w="2536" w:type="dxa"/>
          </w:tcPr>
          <w:p w14:paraId="1173B03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O1</w:t>
            </w:r>
          </w:p>
        </w:tc>
      </w:tr>
      <w:tr w:rsidR="00817E6B" w:rsidRPr="00E55859" w14:paraId="69F92188" w14:textId="77777777">
        <w:tc>
          <w:tcPr>
            <w:tcW w:w="871" w:type="dxa"/>
          </w:tcPr>
          <w:p w14:paraId="64A4D04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5952" w:type="dxa"/>
          </w:tcPr>
          <w:p w14:paraId="21D6495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User Access and Security</w:t>
            </w:r>
          </w:p>
        </w:tc>
        <w:tc>
          <w:tcPr>
            <w:tcW w:w="2536" w:type="dxa"/>
          </w:tcPr>
          <w:p w14:paraId="34C7A45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Cross-cutting</w:t>
            </w:r>
          </w:p>
        </w:tc>
      </w:tr>
      <w:tr w:rsidR="00817E6B" w:rsidRPr="00E55859" w14:paraId="39B26864" w14:textId="77777777">
        <w:tc>
          <w:tcPr>
            <w:tcW w:w="871" w:type="dxa"/>
          </w:tcPr>
          <w:p w14:paraId="15883C8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5952" w:type="dxa"/>
          </w:tcPr>
          <w:p w14:paraId="2686733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Performance Monitoring</w:t>
            </w:r>
          </w:p>
        </w:tc>
        <w:tc>
          <w:tcPr>
            <w:tcW w:w="2536" w:type="dxa"/>
          </w:tcPr>
          <w:p w14:paraId="0EFDCD1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O2</w:t>
            </w:r>
          </w:p>
        </w:tc>
      </w:tr>
      <w:tr w:rsidR="00817E6B" w:rsidRPr="00E55859" w14:paraId="1475BC32" w14:textId="77777777">
        <w:tc>
          <w:tcPr>
            <w:tcW w:w="871" w:type="dxa"/>
          </w:tcPr>
          <w:p w14:paraId="0C5B872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5952" w:type="dxa"/>
          </w:tcPr>
          <w:p w14:paraId="2E5D30F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Risk Identification Engine (rule-based and AI)</w:t>
            </w:r>
          </w:p>
        </w:tc>
        <w:tc>
          <w:tcPr>
            <w:tcW w:w="2536" w:type="dxa"/>
          </w:tcPr>
          <w:p w14:paraId="482D7F3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O3</w:t>
            </w:r>
          </w:p>
        </w:tc>
      </w:tr>
      <w:tr w:rsidR="00817E6B" w:rsidRPr="00E55859" w14:paraId="17F70C8B" w14:textId="77777777">
        <w:tc>
          <w:tcPr>
            <w:tcW w:w="871" w:type="dxa"/>
          </w:tcPr>
          <w:p w14:paraId="03C1768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5952" w:type="dxa"/>
          </w:tcPr>
          <w:p w14:paraId="2FECBA8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Alerts and Notifications</w:t>
            </w:r>
          </w:p>
        </w:tc>
        <w:tc>
          <w:tcPr>
            <w:tcW w:w="2536" w:type="dxa"/>
          </w:tcPr>
          <w:p w14:paraId="27BCFB0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O4</w:t>
            </w:r>
          </w:p>
        </w:tc>
      </w:tr>
      <w:tr w:rsidR="00817E6B" w:rsidRPr="00E55859" w14:paraId="19C6CC0A" w14:textId="77777777">
        <w:tc>
          <w:tcPr>
            <w:tcW w:w="871" w:type="dxa"/>
          </w:tcPr>
          <w:p w14:paraId="7BA8F18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5952" w:type="dxa"/>
          </w:tcPr>
          <w:p w14:paraId="1B46E1B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Intervention Recommendations</w:t>
            </w:r>
          </w:p>
        </w:tc>
        <w:tc>
          <w:tcPr>
            <w:tcW w:w="2536" w:type="dxa"/>
          </w:tcPr>
          <w:p w14:paraId="094E3EA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O5</w:t>
            </w:r>
          </w:p>
        </w:tc>
      </w:tr>
      <w:tr w:rsidR="00817E6B" w:rsidRPr="00E55859" w14:paraId="55203DD2" w14:textId="77777777">
        <w:tc>
          <w:tcPr>
            <w:tcW w:w="871" w:type="dxa"/>
          </w:tcPr>
          <w:p w14:paraId="7A8E4BA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5952" w:type="dxa"/>
          </w:tcPr>
          <w:p w14:paraId="3FF97CC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Mentoring Records</w:t>
            </w:r>
          </w:p>
        </w:tc>
        <w:tc>
          <w:tcPr>
            <w:tcW w:w="2536" w:type="dxa"/>
          </w:tcPr>
          <w:p w14:paraId="61354EE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O6</w:t>
            </w:r>
          </w:p>
        </w:tc>
      </w:tr>
      <w:tr w:rsidR="00817E6B" w:rsidRPr="00E55859" w14:paraId="5F353C3D" w14:textId="77777777">
        <w:tc>
          <w:tcPr>
            <w:tcW w:w="871" w:type="dxa"/>
          </w:tcPr>
          <w:p w14:paraId="50F0759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5952" w:type="dxa"/>
          </w:tcPr>
          <w:p w14:paraId="33DBBC3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Reports and Dashboards</w:t>
            </w:r>
          </w:p>
        </w:tc>
        <w:tc>
          <w:tcPr>
            <w:tcW w:w="2536" w:type="dxa"/>
          </w:tcPr>
          <w:p w14:paraId="0FD0FAE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O7, O8</w:t>
            </w:r>
          </w:p>
        </w:tc>
      </w:tr>
    </w:tbl>
    <w:p w14:paraId="1854DA56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2.2 User stories</w:t>
      </w:r>
    </w:p>
    <w:p w14:paraId="0A48D77B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 xml:space="preserve">Format: </w:t>
      </w:r>
      <w:r w:rsidRPr="00E55859">
        <w:rPr>
          <w:rFonts w:ascii="Times New Roman" w:hAnsi="Times New Roman" w:cs="Times New Roman"/>
          <w:i/>
        </w:rPr>
        <w:t>As a &lt;user&gt;, I want &lt;feature&gt;, so that &lt;benefit&gt;.</w:t>
      </w:r>
    </w:p>
    <w:p w14:paraId="277F530A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E1: Data Integration and Management</w:t>
      </w:r>
    </w:p>
    <w:p w14:paraId="5AA179CD" w14:textId="77777777" w:rsidR="00817E6B" w:rsidRPr="00E5585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US-01</w:t>
      </w:r>
      <w:r w:rsidRPr="00E55859">
        <w:rPr>
          <w:rFonts w:ascii="Times New Roman" w:hAnsi="Times New Roman" w:cs="Times New Roman"/>
        </w:rPr>
        <w:t xml:space="preserve"> As an academic administrator, I want to upload attendance, internal marks and assignment data as CSV/Excel files, so that student records are available in one place without manual re-entry.</w:t>
      </w:r>
    </w:p>
    <w:p w14:paraId="7FCA9F23" w14:textId="77777777" w:rsidR="00817E6B" w:rsidRPr="00E5585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US-02</w:t>
      </w:r>
      <w:r w:rsidRPr="00E55859">
        <w:rPr>
          <w:rFonts w:ascii="Times New Roman" w:hAnsi="Times New Roman" w:cs="Times New Roman"/>
        </w:rPr>
        <w:t xml:space="preserve"> As an academic administrator, I want the system to validate uploaded data and show row-level errors, so that incorrect or duplicate records do not corrupt risk analysis.</w:t>
      </w:r>
    </w:p>
    <w:p w14:paraId="1B47F09C" w14:textId="77777777" w:rsidR="00817E6B" w:rsidRPr="00E55859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US-03</w:t>
      </w:r>
      <w:r w:rsidRPr="00E55859">
        <w:rPr>
          <w:rFonts w:ascii="Times New Roman" w:hAnsi="Times New Roman" w:cs="Times New Roman"/>
        </w:rPr>
        <w:t xml:space="preserve"> As an IT administrator, I want to connect the LMS to import learning activity (logins, time spent, resources viewed), so that engagement can be considered in risk analysis.</w:t>
      </w:r>
    </w:p>
    <w:p w14:paraId="31E663EB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E2: User Access and Security</w:t>
      </w:r>
    </w:p>
    <w:p w14:paraId="6E9400A4" w14:textId="77777777" w:rsidR="00817E6B" w:rsidRPr="00E55859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US-04</w:t>
      </w:r>
      <w:r w:rsidRPr="00E55859">
        <w:rPr>
          <w:rFonts w:ascii="Times New Roman" w:hAnsi="Times New Roman" w:cs="Times New Roman"/>
        </w:rPr>
        <w:t xml:space="preserve"> As a user (faculty, mentor, admin), I want to log in with role-based access, so that I see only the data I am authorized to view.</w:t>
      </w:r>
    </w:p>
    <w:p w14:paraId="3EE97E5A" w14:textId="77777777" w:rsidR="00817E6B" w:rsidRPr="00E55859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US-05</w:t>
      </w:r>
      <w:r w:rsidRPr="00E55859">
        <w:rPr>
          <w:rFonts w:ascii="Times New Roman" w:hAnsi="Times New Roman" w:cs="Times New Roman"/>
        </w:rPr>
        <w:t xml:space="preserve"> As a compliance officer, I want an audit log of who viewed or changed student data, so that privacy requirements are met.</w:t>
      </w:r>
    </w:p>
    <w:p w14:paraId="1EA11664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E3: Performance Monitoring</w:t>
      </w:r>
    </w:p>
    <w:p w14:paraId="24E4D00C" w14:textId="77777777" w:rsidR="00817E6B" w:rsidRPr="00E55859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US-06</w:t>
      </w:r>
      <w:r w:rsidRPr="00E55859">
        <w:rPr>
          <w:rFonts w:ascii="Times New Roman" w:hAnsi="Times New Roman" w:cs="Times New Roman"/>
        </w:rPr>
        <w:t xml:space="preserve"> As a faculty member, I want to view attendance percentage per student and per course, so that I can spot low attendance early.</w:t>
      </w:r>
    </w:p>
    <w:p w14:paraId="790E2E67" w14:textId="77777777" w:rsidR="00817E6B" w:rsidRPr="00E55859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US-07</w:t>
      </w:r>
      <w:r w:rsidRPr="00E55859">
        <w:rPr>
          <w:rFonts w:ascii="Times New Roman" w:hAnsi="Times New Roman" w:cs="Times New Roman"/>
        </w:rPr>
        <w:t xml:space="preserve"> As a faculty member, I want to view assessment scores and score trends across tests, so that I can see who is declining.</w:t>
      </w:r>
    </w:p>
    <w:p w14:paraId="301721A6" w14:textId="77777777" w:rsidR="00817E6B" w:rsidRPr="00E55859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US-08</w:t>
      </w:r>
      <w:r w:rsidRPr="00E55859">
        <w:rPr>
          <w:rFonts w:ascii="Times New Roman" w:hAnsi="Times New Roman" w:cs="Times New Roman"/>
        </w:rPr>
        <w:t xml:space="preserve"> As a faculty member, I want to see assignment submission status (on time, late, missed), so that I can identify disengaged students.</w:t>
      </w:r>
    </w:p>
    <w:p w14:paraId="0272BD71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E4: Risk Identification Engine</w:t>
      </w:r>
    </w:p>
    <w:p w14:paraId="06DA4D41" w14:textId="77777777" w:rsidR="00817E6B" w:rsidRPr="00E55859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US-09</w:t>
      </w:r>
      <w:r w:rsidRPr="00E55859">
        <w:rPr>
          <w:rFonts w:ascii="Times New Roman" w:hAnsi="Times New Roman" w:cs="Times New Roman"/>
        </w:rPr>
        <w:t xml:space="preserve"> As a faculty member, I want students automatically flagged Green/Amber/Red using configurable rules (for example attendance below 75%), so that I get a transparent baseline risk view.</w:t>
      </w:r>
    </w:p>
    <w:p w14:paraId="7FD268BD" w14:textId="77777777" w:rsidR="00817E6B" w:rsidRPr="00E55859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US-10</w:t>
      </w:r>
      <w:r w:rsidRPr="00E55859">
        <w:rPr>
          <w:rFonts w:ascii="Times New Roman" w:hAnsi="Times New Roman" w:cs="Times New Roman"/>
        </w:rPr>
        <w:t xml:space="preserve"> As a mentor, I want an AI model to predict each student's likelihood of failing a course, so that students at risk are found before rules alone would catch them.</w:t>
      </w:r>
    </w:p>
    <w:p w14:paraId="46091F59" w14:textId="77777777" w:rsidR="00817E6B" w:rsidRPr="00E55859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US-11</w:t>
      </w:r>
      <w:r w:rsidRPr="00E55859">
        <w:rPr>
          <w:rFonts w:ascii="Times New Roman" w:hAnsi="Times New Roman" w:cs="Times New Roman"/>
        </w:rPr>
        <w:t xml:space="preserve"> As a faculty member, I want to see the top factors behind each student's risk score, so that I can trust and act on the flag.</w:t>
      </w:r>
    </w:p>
    <w:p w14:paraId="67047E42" w14:textId="77777777" w:rsidR="00817E6B" w:rsidRPr="00E55859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US-12</w:t>
      </w:r>
      <w:r w:rsidRPr="00E55859">
        <w:rPr>
          <w:rFonts w:ascii="Times New Roman" w:hAnsi="Times New Roman" w:cs="Times New Roman"/>
        </w:rPr>
        <w:t xml:space="preserve"> As an </w:t>
      </w:r>
      <w:proofErr w:type="spellStart"/>
      <w:r w:rsidRPr="00E55859">
        <w:rPr>
          <w:rFonts w:ascii="Times New Roman" w:hAnsi="Times New Roman" w:cs="Times New Roman"/>
        </w:rPr>
        <w:t>HoD</w:t>
      </w:r>
      <w:proofErr w:type="spellEnd"/>
      <w:r w:rsidRPr="00E55859">
        <w:rPr>
          <w:rFonts w:ascii="Times New Roman" w:hAnsi="Times New Roman" w:cs="Times New Roman"/>
        </w:rPr>
        <w:t>, I want to configure risk thresholds, so that the system matches departmental policy.</w:t>
      </w:r>
    </w:p>
    <w:p w14:paraId="326C9D84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E5: Alerts and Notifications</w:t>
      </w:r>
    </w:p>
    <w:p w14:paraId="0BE3AE3E" w14:textId="77777777" w:rsidR="00817E6B" w:rsidRPr="00E55859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US-13</w:t>
      </w:r>
      <w:r w:rsidRPr="00E55859">
        <w:rPr>
          <w:rFonts w:ascii="Times New Roman" w:hAnsi="Times New Roman" w:cs="Times New Roman"/>
        </w:rPr>
        <w:t xml:space="preserve"> As a mentor, I want an in-app alert when a mentee's risk level rises, so that I can act quickly.</w:t>
      </w:r>
    </w:p>
    <w:p w14:paraId="38A03978" w14:textId="77777777" w:rsidR="00817E6B" w:rsidRPr="00E55859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US-14</w:t>
      </w:r>
      <w:r w:rsidRPr="00E55859">
        <w:rPr>
          <w:rFonts w:ascii="Times New Roman" w:hAnsi="Times New Roman" w:cs="Times New Roman"/>
        </w:rPr>
        <w:t xml:space="preserve"> As a faculty member, I want personalized email alerts that name the student, the triggering factors and the course, so that I do not have to search for the cause.</w:t>
      </w:r>
    </w:p>
    <w:p w14:paraId="75C98C3A" w14:textId="77777777" w:rsidR="00817E6B" w:rsidRPr="00E55859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US-15</w:t>
      </w:r>
      <w:r w:rsidRPr="00E55859">
        <w:rPr>
          <w:rFonts w:ascii="Times New Roman" w:hAnsi="Times New Roman" w:cs="Times New Roman"/>
        </w:rPr>
        <w:t xml:space="preserve"> As a student, I want a supportive notification about my attendance or marks, so that I can correct course early.</w:t>
      </w:r>
    </w:p>
    <w:p w14:paraId="501592E4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E6: Intervention Recommendations</w:t>
      </w:r>
    </w:p>
    <w:p w14:paraId="66B11E8D" w14:textId="77777777" w:rsidR="00817E6B" w:rsidRPr="00E55859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US-16</w:t>
      </w:r>
      <w:r w:rsidRPr="00E55859">
        <w:rPr>
          <w:rFonts w:ascii="Times New Roman" w:hAnsi="Times New Roman" w:cs="Times New Roman"/>
        </w:rPr>
        <w:t xml:space="preserve"> As a mentor, I want suggested interventions matched to each student's risk factors (for example remedial class, peer tutoring, counseling), so that I can choose appropriate support quickly.</w:t>
      </w:r>
    </w:p>
    <w:p w14:paraId="33EDEC60" w14:textId="77777777" w:rsidR="00817E6B" w:rsidRPr="00E55859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US-17</w:t>
      </w:r>
      <w:r w:rsidRPr="00E55859">
        <w:rPr>
          <w:rFonts w:ascii="Times New Roman" w:hAnsi="Times New Roman" w:cs="Times New Roman"/>
        </w:rPr>
        <w:t xml:space="preserve"> As a faculty member, I want to accept, modify or reject a recommended intervention and record it, so that actions are tracked.</w:t>
      </w:r>
    </w:p>
    <w:p w14:paraId="499200F5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E7: Mentoring Records</w:t>
      </w:r>
    </w:p>
    <w:p w14:paraId="013B87EE" w14:textId="77777777" w:rsidR="00817E6B" w:rsidRPr="00E55859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US-18</w:t>
      </w:r>
      <w:r w:rsidRPr="00E55859">
        <w:rPr>
          <w:rFonts w:ascii="Times New Roman" w:hAnsi="Times New Roman" w:cs="Times New Roman"/>
        </w:rPr>
        <w:t xml:space="preserve"> As a mentor, I want to log mentoring sessions with notes, action items and follow-up dates, so that there is a complete history for each mentee.</w:t>
      </w:r>
    </w:p>
    <w:p w14:paraId="63DA6F87" w14:textId="77777777" w:rsidR="00817E6B" w:rsidRPr="00E55859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US-19</w:t>
      </w:r>
      <w:r w:rsidRPr="00E55859">
        <w:rPr>
          <w:rFonts w:ascii="Times New Roman" w:hAnsi="Times New Roman" w:cs="Times New Roman"/>
        </w:rPr>
        <w:t xml:space="preserve"> As a mentor, I want reminders for pending follow-ups, so that no student is forgotten.</w:t>
      </w:r>
    </w:p>
    <w:p w14:paraId="4DF5857B" w14:textId="77777777" w:rsidR="00817E6B" w:rsidRPr="00E55859" w:rsidRDefault="0000000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US-20</w:t>
      </w:r>
      <w:r w:rsidRPr="00E55859">
        <w:rPr>
          <w:rFonts w:ascii="Times New Roman" w:hAnsi="Times New Roman" w:cs="Times New Roman"/>
        </w:rPr>
        <w:t xml:space="preserve"> As an </w:t>
      </w:r>
      <w:proofErr w:type="spellStart"/>
      <w:r w:rsidRPr="00E55859">
        <w:rPr>
          <w:rFonts w:ascii="Times New Roman" w:hAnsi="Times New Roman" w:cs="Times New Roman"/>
        </w:rPr>
        <w:t>HoD</w:t>
      </w:r>
      <w:proofErr w:type="spellEnd"/>
      <w:r w:rsidRPr="00E55859">
        <w:rPr>
          <w:rFonts w:ascii="Times New Roman" w:hAnsi="Times New Roman" w:cs="Times New Roman"/>
        </w:rPr>
        <w:t>, I want to see whether students improved after interventions, so that I can judge mentoring effectiveness.</w:t>
      </w:r>
    </w:p>
    <w:p w14:paraId="5F0E9327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E8: Reports and Dashboards</w:t>
      </w:r>
    </w:p>
    <w:p w14:paraId="4D302658" w14:textId="77777777" w:rsidR="00817E6B" w:rsidRPr="00E55859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US-21</w:t>
      </w:r>
      <w:r w:rsidRPr="00E55859">
        <w:rPr>
          <w:rFonts w:ascii="Times New Roman" w:hAnsi="Times New Roman" w:cs="Times New Roman"/>
        </w:rPr>
        <w:t xml:space="preserve"> As a faculty member, I want a class dashboard showing the at-risk list and risk distribution, so that I can plan my support for the week.</w:t>
      </w:r>
    </w:p>
    <w:p w14:paraId="4B3BDC61" w14:textId="77777777" w:rsidR="00817E6B" w:rsidRPr="00E55859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US-22</w:t>
      </w:r>
      <w:r w:rsidRPr="00E55859">
        <w:rPr>
          <w:rFonts w:ascii="Times New Roman" w:hAnsi="Times New Roman" w:cs="Times New Roman"/>
        </w:rPr>
        <w:t xml:space="preserve"> As a mentor, I want a mentee dashboard with attendance, marks, alerts and session history, so that I am prepared for each meeting.</w:t>
      </w:r>
    </w:p>
    <w:p w14:paraId="528249FB" w14:textId="77777777" w:rsidR="00817E6B" w:rsidRPr="00E55859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US-23</w:t>
      </w:r>
      <w:r w:rsidRPr="00E55859">
        <w:rPr>
          <w:rFonts w:ascii="Times New Roman" w:hAnsi="Times New Roman" w:cs="Times New Roman"/>
        </w:rPr>
        <w:t xml:space="preserve"> As an administrator, I want a department-wide dashboard of risk distribution and failure-rate trends, so that I can make data-driven decisions.</w:t>
      </w:r>
    </w:p>
    <w:p w14:paraId="6B5D0CBB" w14:textId="77777777" w:rsidR="00817E6B" w:rsidRPr="00E55859" w:rsidRDefault="000000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US-24</w:t>
      </w:r>
      <w:r w:rsidRPr="00E55859">
        <w:rPr>
          <w:rFonts w:ascii="Times New Roman" w:hAnsi="Times New Roman" w:cs="Times New Roman"/>
        </w:rPr>
        <w:t xml:space="preserve"> As a faculty member, I want to generate a student performance report as PDF, so that I can share progress with the student or parents.</w:t>
      </w:r>
    </w:p>
    <w:p w14:paraId="6BBE4702" w14:textId="77777777" w:rsidR="00817E6B" w:rsidRPr="00E55859" w:rsidRDefault="00000000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3. Acceptance Criteria (Sprint 1 stories, Given-When-Then)</w:t>
      </w:r>
    </w:p>
    <w:p w14:paraId="7DB71946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Sprint 1 stories are US-01, US-02, US-04, US-06, US-07, US-09 and US-21. Criteria for the remaining backlog stories will be written during backlog refinement before the sprint in which they are selected.</w:t>
      </w:r>
    </w:p>
    <w:p w14:paraId="745194E1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US-01: Upload academic data</w:t>
      </w:r>
    </w:p>
    <w:p w14:paraId="78C95EB7" w14:textId="77777777" w:rsidR="00817E6B" w:rsidRPr="00E55859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I am logged in as an administrator, when I upload a CSV/XLSX file in the defined template (student ID, course, date/test, value), then the data is stored and a summary shows the number of records imported.</w:t>
      </w:r>
    </w:p>
    <w:p w14:paraId="604390BC" w14:textId="77777777" w:rsidR="00817E6B" w:rsidRPr="00E55859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file of up to 5,000 rows, when I upload it, then processing completes in under 60 seconds.</w:t>
      </w:r>
    </w:p>
    <w:p w14:paraId="1B1458B0" w14:textId="77777777" w:rsidR="00817E6B" w:rsidRPr="00E55859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upload a file in the wrong format or with missing required columns, when I submit it, then nothing is saved and a message lists the missing columns.</w:t>
      </w:r>
    </w:p>
    <w:p w14:paraId="769B09FD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US-02: Validate uploaded data</w:t>
      </w:r>
    </w:p>
    <w:p w14:paraId="34DB15A3" w14:textId="77777777" w:rsidR="00817E6B" w:rsidRPr="00E55859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a file contains a row with an invalid value (attendance outside 0-100%, marks above maximum, unknown student ID), when the file is validated, then that row is rejected and listed with row number and reason.</w:t>
      </w:r>
    </w:p>
    <w:p w14:paraId="53D9E940" w14:textId="77777777" w:rsidR="00817E6B" w:rsidRPr="00E55859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file contains duplicate records for the same student, course and date, when it is validated, then only one record is kept and the duplicate is reported.</w:t>
      </w:r>
    </w:p>
    <w:p w14:paraId="69D630B0" w14:textId="77777777" w:rsidR="00817E6B" w:rsidRPr="00E55859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a file has both valid and invalid rows, when I confirm the import, then valid rows are saved and I can download an error report for the rest.</w:t>
      </w:r>
    </w:p>
    <w:p w14:paraId="5916B41E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US-04: Role-based login</w:t>
      </w:r>
    </w:p>
    <w:p w14:paraId="5708B71E" w14:textId="77777777" w:rsidR="00817E6B" w:rsidRPr="00E55859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valid credentials, when I log in, then I am taken to the dashboard for my role (faculty, mentor, admin).</w:t>
      </w:r>
    </w:p>
    <w:p w14:paraId="0465DA09" w14:textId="77777777" w:rsidR="00817E6B" w:rsidRPr="00E55859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invalid credentials, when I log in, then access is denied with a generic error and the attempt is recorded; after 5 failed attempts the account is locked for 15 minutes.</w:t>
      </w:r>
    </w:p>
    <w:p w14:paraId="526A4078" w14:textId="77777777" w:rsidR="00817E6B" w:rsidRPr="00E55859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am a faculty member, when I try to open an admin page by URL, then access is denied (HTTP 403).</w:t>
      </w:r>
    </w:p>
    <w:p w14:paraId="51381415" w14:textId="77777777" w:rsidR="00817E6B" w:rsidRPr="00E55859" w:rsidRDefault="0000000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I am a faculty member, when I view students, then I see only students enrolled in my courses.</w:t>
      </w:r>
    </w:p>
    <w:p w14:paraId="6F675752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US-06: Attendance monitoring</w:t>
      </w:r>
    </w:p>
    <w:p w14:paraId="6A8DE1FE" w14:textId="77777777" w:rsidR="00817E6B" w:rsidRPr="00E5585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attendance data is imported, when I open a course, then each student's attendance percentage is displayed, calculated as classes attended divided by classes held.</w:t>
      </w:r>
    </w:p>
    <w:p w14:paraId="6023BB31" w14:textId="77777777" w:rsidR="00817E6B" w:rsidRPr="00E5585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student's attendance is below the configured threshold (default 75%), when I view the list, then that student is highlighted.</w:t>
      </w:r>
    </w:p>
    <w:p w14:paraId="55D1328C" w14:textId="77777777" w:rsidR="00817E6B" w:rsidRPr="00E5585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select a student, when the detail page opens, then a weekly attendance trend chart is shown.</w:t>
      </w:r>
    </w:p>
    <w:p w14:paraId="558D0657" w14:textId="77777777" w:rsidR="00817E6B" w:rsidRPr="00E5585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the list has up to 200 students, when I open it, then it loads in under 3 seconds.</w:t>
      </w:r>
    </w:p>
    <w:p w14:paraId="1E391D83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US-07: Assessment performance and trends</w:t>
      </w:r>
    </w:p>
    <w:p w14:paraId="102DDF45" w14:textId="77777777" w:rsidR="00817E6B" w:rsidRPr="00E5585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internal test marks are imported, when I open a student's profile, then scores for all tests are listed with percentage and class average.</w:t>
      </w:r>
    </w:p>
    <w:p w14:paraId="4ADB01C7" w14:textId="77777777" w:rsidR="00817E6B" w:rsidRPr="00E5585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 student scored lower in each of the last two consecutive tests, when I view the profile, then a "declining trend" indicator is displayed.</w:t>
      </w:r>
    </w:p>
    <w:p w14:paraId="4EE01379" w14:textId="77777777" w:rsidR="00817E6B" w:rsidRPr="00E5585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I filter by course and test, when I apply the filter, then the list and chart update without a full page reload.</w:t>
      </w:r>
    </w:p>
    <w:p w14:paraId="0557DD2E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US-09: Rule-based risk flagging</w:t>
      </w:r>
    </w:p>
    <w:p w14:paraId="16CCE77C" w14:textId="77777777" w:rsidR="00817E6B" w:rsidRPr="00E55859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attendance, marks and assignment data exist, when the risk job runs (manually or on its weekly schedule), then every student receives a risk level of Green, Amber or Red.</w:t>
      </w:r>
    </w:p>
    <w:p w14:paraId="4DD9353F" w14:textId="77777777" w:rsidR="00817E6B" w:rsidRPr="00E55859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attendance is below 65%, or average internal marks are below 40%, or there are 3 or more missed assignments, when the job runs, then the student is flagged Red.</w:t>
      </w:r>
    </w:p>
    <w:p w14:paraId="20DC8A61" w14:textId="77777777" w:rsidR="00817E6B" w:rsidRPr="00E55859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a student meets exactly one Amber condition (attendance 65-74%, marks 40-50%, or 1-2 missed assignments), when the job runs, then the student is flagged Amber.</w:t>
      </w:r>
    </w:p>
    <w:p w14:paraId="47B57292" w14:textId="77777777" w:rsidR="00817E6B" w:rsidRPr="00E55859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a student is flagged, when I open the flag, then the exact rules that triggered it are listed.</w:t>
      </w:r>
    </w:p>
    <w:p w14:paraId="16F921E2" w14:textId="77777777" w:rsidR="00817E6B" w:rsidRPr="00E55859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AC5:</w:t>
      </w:r>
      <w:r w:rsidRPr="00E55859">
        <w:rPr>
          <w:rFonts w:ascii="Times New Roman" w:hAnsi="Times New Roman" w:cs="Times New Roman"/>
        </w:rPr>
        <w:t xml:space="preserve"> Given the risk job is run twice with unchanged data, when it finishes, then results are identical and no duplicate records are created.</w:t>
      </w:r>
    </w:p>
    <w:p w14:paraId="6E95A295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US-21: Faculty class dashboard</w:t>
      </w:r>
    </w:p>
    <w:p w14:paraId="7D8B12E7" w14:textId="77777777" w:rsidR="00817E6B" w:rsidRPr="00E55859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AC1:</w:t>
      </w:r>
      <w:r w:rsidRPr="00E55859">
        <w:rPr>
          <w:rFonts w:ascii="Times New Roman" w:hAnsi="Times New Roman" w:cs="Times New Roman"/>
        </w:rPr>
        <w:t xml:space="preserve"> Given I am faculty and select a course, when the dashboard loads, then it shows total students, counts per risk level, and a list of Amber/Red students sorted by risk.</w:t>
      </w:r>
    </w:p>
    <w:p w14:paraId="5B6133F5" w14:textId="77777777" w:rsidR="00817E6B" w:rsidRPr="00E55859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AC2:</w:t>
      </w:r>
      <w:r w:rsidRPr="00E55859">
        <w:rPr>
          <w:rFonts w:ascii="Times New Roman" w:hAnsi="Times New Roman" w:cs="Times New Roman"/>
        </w:rPr>
        <w:t xml:space="preserve"> Given I click a student in the at-risk list, when the page opens, then I see that student's attendance, marks and flag reasons.</w:t>
      </w:r>
    </w:p>
    <w:p w14:paraId="3B132A93" w14:textId="77777777" w:rsidR="00817E6B" w:rsidRPr="00E55859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AC3:</w:t>
      </w:r>
      <w:r w:rsidRPr="00E55859">
        <w:rPr>
          <w:rFonts w:ascii="Times New Roman" w:hAnsi="Times New Roman" w:cs="Times New Roman"/>
        </w:rPr>
        <w:t xml:space="preserve"> Given no data has been imported for the course, when the dashboard loads, then a clear "no data yet" message is shown instead of an error.</w:t>
      </w:r>
    </w:p>
    <w:p w14:paraId="69552ACF" w14:textId="77777777" w:rsidR="00817E6B" w:rsidRPr="00E55859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AC4:</w:t>
      </w:r>
      <w:r w:rsidRPr="00E55859">
        <w:rPr>
          <w:rFonts w:ascii="Times New Roman" w:hAnsi="Times New Roman" w:cs="Times New Roman"/>
        </w:rPr>
        <w:t xml:space="preserve"> Given the dashboard is opened on a laptop or tablet, when it renders, then all elements are readable without horizontal scrolling.</w:t>
      </w:r>
    </w:p>
    <w:p w14:paraId="03582623" w14:textId="77777777" w:rsidR="00817E6B" w:rsidRPr="00E55859" w:rsidRDefault="00000000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 Prioritized Product Backlog</w:t>
      </w:r>
    </w:p>
    <w:p w14:paraId="67BBC582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4.1 Prioritization approach</w:t>
      </w:r>
    </w:p>
    <w:p w14:paraId="2995004B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 xml:space="preserve">Stories are ranked using </w:t>
      </w:r>
      <w:proofErr w:type="spellStart"/>
      <w:r w:rsidRPr="00E55859">
        <w:rPr>
          <w:rFonts w:ascii="Times New Roman" w:hAnsi="Times New Roman" w:cs="Times New Roman"/>
          <w:b/>
        </w:rPr>
        <w:t>MoSCoW</w:t>
      </w:r>
      <w:proofErr w:type="spellEnd"/>
      <w:r w:rsidRPr="00E55859">
        <w:rPr>
          <w:rFonts w:ascii="Times New Roman" w:hAnsi="Times New Roman" w:cs="Times New Roman"/>
        </w:rPr>
        <w:t xml:space="preserve"> categories combined with </w:t>
      </w:r>
      <w:r w:rsidRPr="00E55859">
        <w:rPr>
          <w:rFonts w:ascii="Times New Roman" w:hAnsi="Times New Roman" w:cs="Times New Roman"/>
          <w:b/>
        </w:rPr>
        <w:t>business value (1-10)</w:t>
      </w:r>
      <w:r w:rsidRPr="00E55859">
        <w:rPr>
          <w:rFonts w:ascii="Times New Roman" w:hAnsi="Times New Roman" w:cs="Times New Roman"/>
        </w:rPr>
        <w:t xml:space="preserve">, </w:t>
      </w:r>
      <w:r w:rsidRPr="00E55859">
        <w:rPr>
          <w:rFonts w:ascii="Times New Roman" w:hAnsi="Times New Roman" w:cs="Times New Roman"/>
          <w:b/>
        </w:rPr>
        <w:t>dependency order</w:t>
      </w:r>
      <w:r w:rsidRPr="00E55859">
        <w:rPr>
          <w:rFonts w:ascii="Times New Roman" w:hAnsi="Times New Roman" w:cs="Times New Roman"/>
        </w:rPr>
        <w:t xml:space="preserve">, and </w:t>
      </w:r>
      <w:r w:rsidRPr="00E55859">
        <w:rPr>
          <w:rFonts w:ascii="Times New Roman" w:hAnsi="Times New Roman" w:cs="Times New Roman"/>
          <w:b/>
        </w:rPr>
        <w:t>risk</w:t>
      </w:r>
      <w:r w:rsidRPr="00E55859">
        <w:rPr>
          <w:rFonts w:ascii="Times New Roman" w:hAnsi="Times New Roman" w:cs="Times New Roman"/>
        </w:rPr>
        <w:t xml:space="preserve"> (technical uncertainty). Foundation items that unblock others (data, login) rank high even when their direct value is moderate.</w:t>
      </w:r>
    </w:p>
    <w:p w14:paraId="5438FE95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4.2 Ordered backlog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50"/>
        <w:gridCol w:w="868"/>
        <w:gridCol w:w="1758"/>
        <w:gridCol w:w="1198"/>
        <w:gridCol w:w="829"/>
        <w:gridCol w:w="1337"/>
        <w:gridCol w:w="2619"/>
      </w:tblGrid>
      <w:tr w:rsidR="00817E6B" w:rsidRPr="00E55859" w14:paraId="2369515F" w14:textId="77777777">
        <w:trPr>
          <w:tblHeader/>
        </w:trPr>
        <w:tc>
          <w:tcPr>
            <w:tcW w:w="750" w:type="dxa"/>
            <w:shd w:val="clear" w:color="auto" w:fill="F2F2F2"/>
          </w:tcPr>
          <w:p w14:paraId="298B82F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868" w:type="dxa"/>
            <w:shd w:val="clear" w:color="auto" w:fill="F2F2F2"/>
          </w:tcPr>
          <w:p w14:paraId="682BA8E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58" w:type="dxa"/>
            <w:shd w:val="clear" w:color="auto" w:fill="F2F2F2"/>
          </w:tcPr>
          <w:p w14:paraId="6DFB6CB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Story (short)</w:t>
            </w:r>
          </w:p>
        </w:tc>
        <w:tc>
          <w:tcPr>
            <w:tcW w:w="1198" w:type="dxa"/>
            <w:shd w:val="clear" w:color="auto" w:fill="F2F2F2"/>
          </w:tcPr>
          <w:p w14:paraId="6186E7F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55859">
              <w:rPr>
                <w:rFonts w:ascii="Times New Roman" w:hAnsi="Times New Roman" w:cs="Times New Roman"/>
              </w:rPr>
              <w:t>MoSCoW</w:t>
            </w:r>
            <w:proofErr w:type="spellEnd"/>
          </w:p>
        </w:tc>
        <w:tc>
          <w:tcPr>
            <w:tcW w:w="829" w:type="dxa"/>
            <w:shd w:val="clear" w:color="auto" w:fill="F2F2F2"/>
          </w:tcPr>
          <w:p w14:paraId="0F7F05F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1337" w:type="dxa"/>
            <w:shd w:val="clear" w:color="auto" w:fill="F2F2F2"/>
          </w:tcPr>
          <w:p w14:paraId="1714B6E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2619" w:type="dxa"/>
            <w:shd w:val="clear" w:color="auto" w:fill="F2F2F2"/>
          </w:tcPr>
          <w:p w14:paraId="10B8FA5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Reason for position</w:t>
            </w:r>
          </w:p>
        </w:tc>
      </w:tr>
      <w:tr w:rsidR="00817E6B" w:rsidRPr="00E55859" w14:paraId="0067E9C6" w14:textId="77777777">
        <w:tc>
          <w:tcPr>
            <w:tcW w:w="750" w:type="dxa"/>
          </w:tcPr>
          <w:p w14:paraId="1A637AF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" w:type="dxa"/>
          </w:tcPr>
          <w:p w14:paraId="7570F3D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1758" w:type="dxa"/>
          </w:tcPr>
          <w:p w14:paraId="0947CCC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Role-based login</w:t>
            </w:r>
          </w:p>
        </w:tc>
        <w:tc>
          <w:tcPr>
            <w:tcW w:w="1198" w:type="dxa"/>
          </w:tcPr>
          <w:p w14:paraId="228805B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575067B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42A7CBB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2619" w:type="dxa"/>
          </w:tcPr>
          <w:p w14:paraId="3A3E3AF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Required before any user data is shown</w:t>
            </w:r>
          </w:p>
        </w:tc>
      </w:tr>
      <w:tr w:rsidR="00817E6B" w:rsidRPr="00E55859" w14:paraId="7AB86BAA" w14:textId="77777777">
        <w:tc>
          <w:tcPr>
            <w:tcW w:w="750" w:type="dxa"/>
          </w:tcPr>
          <w:p w14:paraId="2D80099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" w:type="dxa"/>
          </w:tcPr>
          <w:p w14:paraId="23FC328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1758" w:type="dxa"/>
          </w:tcPr>
          <w:p w14:paraId="1D2B636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Upload academic data</w:t>
            </w:r>
          </w:p>
        </w:tc>
        <w:tc>
          <w:tcPr>
            <w:tcW w:w="1198" w:type="dxa"/>
          </w:tcPr>
          <w:p w14:paraId="249016C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46C7371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7" w:type="dxa"/>
          </w:tcPr>
          <w:p w14:paraId="639898C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2619" w:type="dxa"/>
          </w:tcPr>
          <w:p w14:paraId="702947E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Without data there is no system</w:t>
            </w:r>
          </w:p>
        </w:tc>
      </w:tr>
      <w:tr w:rsidR="00817E6B" w:rsidRPr="00E55859" w14:paraId="6085CF0E" w14:textId="77777777">
        <w:tc>
          <w:tcPr>
            <w:tcW w:w="750" w:type="dxa"/>
          </w:tcPr>
          <w:p w14:paraId="1007579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" w:type="dxa"/>
          </w:tcPr>
          <w:p w14:paraId="04B8E97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1758" w:type="dxa"/>
          </w:tcPr>
          <w:p w14:paraId="44E071D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Validate data</w:t>
            </w:r>
          </w:p>
        </w:tc>
        <w:tc>
          <w:tcPr>
            <w:tcW w:w="1198" w:type="dxa"/>
          </w:tcPr>
          <w:p w14:paraId="717CEEA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60DC151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76221BF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1597182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Bad data makes risk output unreliable</w:t>
            </w:r>
          </w:p>
        </w:tc>
      </w:tr>
      <w:tr w:rsidR="00817E6B" w:rsidRPr="00E55859" w14:paraId="5646C9C5" w14:textId="77777777">
        <w:tc>
          <w:tcPr>
            <w:tcW w:w="750" w:type="dxa"/>
          </w:tcPr>
          <w:p w14:paraId="08652BD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8" w:type="dxa"/>
          </w:tcPr>
          <w:p w14:paraId="2C4FDC8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1758" w:type="dxa"/>
          </w:tcPr>
          <w:p w14:paraId="0ECCFA5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Attendance monitoring</w:t>
            </w:r>
          </w:p>
        </w:tc>
        <w:tc>
          <w:tcPr>
            <w:tcW w:w="1198" w:type="dxa"/>
          </w:tcPr>
          <w:p w14:paraId="68ABE13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24ED165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367EC30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380C98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monitoring objective</w:t>
            </w:r>
          </w:p>
        </w:tc>
      </w:tr>
      <w:tr w:rsidR="00817E6B" w:rsidRPr="00E55859" w14:paraId="1D541302" w14:textId="77777777">
        <w:tc>
          <w:tcPr>
            <w:tcW w:w="750" w:type="dxa"/>
          </w:tcPr>
          <w:p w14:paraId="74B7808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8" w:type="dxa"/>
          </w:tcPr>
          <w:p w14:paraId="3EC9AAF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1758" w:type="dxa"/>
          </w:tcPr>
          <w:p w14:paraId="59B0479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Assessment trends</w:t>
            </w:r>
          </w:p>
        </w:tc>
        <w:tc>
          <w:tcPr>
            <w:tcW w:w="1198" w:type="dxa"/>
          </w:tcPr>
          <w:p w14:paraId="5AB7CD8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585504D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50A89B6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6F5EA7B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monitoring objective</w:t>
            </w:r>
          </w:p>
        </w:tc>
      </w:tr>
      <w:tr w:rsidR="00817E6B" w:rsidRPr="00E55859" w14:paraId="7130D0BA" w14:textId="77777777">
        <w:tc>
          <w:tcPr>
            <w:tcW w:w="750" w:type="dxa"/>
          </w:tcPr>
          <w:p w14:paraId="3D6A082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8" w:type="dxa"/>
          </w:tcPr>
          <w:p w14:paraId="27C84EA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1758" w:type="dxa"/>
          </w:tcPr>
          <w:p w14:paraId="4A7E78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Rule-based risk flags</w:t>
            </w:r>
          </w:p>
        </w:tc>
        <w:tc>
          <w:tcPr>
            <w:tcW w:w="1198" w:type="dxa"/>
          </w:tcPr>
          <w:p w14:paraId="70E538D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24C2268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7" w:type="dxa"/>
          </w:tcPr>
          <w:p w14:paraId="474C2F0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US-06, US-07</w:t>
            </w:r>
          </w:p>
        </w:tc>
        <w:tc>
          <w:tcPr>
            <w:tcW w:w="2619" w:type="dxa"/>
          </w:tcPr>
          <w:p w14:paraId="50B6002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Delivers the core early-warning value</w:t>
            </w:r>
          </w:p>
        </w:tc>
      </w:tr>
      <w:tr w:rsidR="00817E6B" w:rsidRPr="00E55859" w14:paraId="21BCB3C7" w14:textId="77777777">
        <w:tc>
          <w:tcPr>
            <w:tcW w:w="750" w:type="dxa"/>
          </w:tcPr>
          <w:p w14:paraId="78C4535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8" w:type="dxa"/>
          </w:tcPr>
          <w:p w14:paraId="1EBF619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US-21</w:t>
            </w:r>
          </w:p>
        </w:tc>
        <w:tc>
          <w:tcPr>
            <w:tcW w:w="1758" w:type="dxa"/>
          </w:tcPr>
          <w:p w14:paraId="2F10B8D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Faculty class dashboard</w:t>
            </w:r>
          </w:p>
        </w:tc>
        <w:tc>
          <w:tcPr>
            <w:tcW w:w="1198" w:type="dxa"/>
          </w:tcPr>
          <w:p w14:paraId="2F903D7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4B93CA6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7FC819F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3A992F6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Makes risk visible to the main user</w:t>
            </w:r>
          </w:p>
        </w:tc>
      </w:tr>
      <w:tr w:rsidR="00817E6B" w:rsidRPr="00E55859" w14:paraId="4C22EDCC" w14:textId="77777777">
        <w:tc>
          <w:tcPr>
            <w:tcW w:w="750" w:type="dxa"/>
          </w:tcPr>
          <w:p w14:paraId="5F498A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8" w:type="dxa"/>
          </w:tcPr>
          <w:p w14:paraId="2356D6F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1758" w:type="dxa"/>
          </w:tcPr>
          <w:p w14:paraId="558285B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Assignment status</w:t>
            </w:r>
          </w:p>
        </w:tc>
        <w:tc>
          <w:tcPr>
            <w:tcW w:w="1198" w:type="dxa"/>
          </w:tcPr>
          <w:p w14:paraId="0B50CD9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35EB18D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17245F1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6961130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Third input to risk rules</w:t>
            </w:r>
          </w:p>
        </w:tc>
      </w:tr>
      <w:tr w:rsidR="00817E6B" w:rsidRPr="00E55859" w14:paraId="06C1B723" w14:textId="77777777">
        <w:tc>
          <w:tcPr>
            <w:tcW w:w="750" w:type="dxa"/>
          </w:tcPr>
          <w:p w14:paraId="73097C2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68" w:type="dxa"/>
          </w:tcPr>
          <w:p w14:paraId="4DEDDF1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1758" w:type="dxa"/>
          </w:tcPr>
          <w:p w14:paraId="3993F18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Risk explanation</w:t>
            </w:r>
          </w:p>
        </w:tc>
        <w:tc>
          <w:tcPr>
            <w:tcW w:w="1198" w:type="dxa"/>
          </w:tcPr>
          <w:p w14:paraId="7BA5E47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263B99C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57883A3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202D592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Trust and actionability</w:t>
            </w:r>
          </w:p>
        </w:tc>
      </w:tr>
      <w:tr w:rsidR="00817E6B" w:rsidRPr="00E55859" w14:paraId="2C19A6F0" w14:textId="77777777">
        <w:tc>
          <w:tcPr>
            <w:tcW w:w="750" w:type="dxa"/>
          </w:tcPr>
          <w:p w14:paraId="509B734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68" w:type="dxa"/>
          </w:tcPr>
          <w:p w14:paraId="76A197F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1758" w:type="dxa"/>
          </w:tcPr>
          <w:p w14:paraId="3050F67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In-app alerts</w:t>
            </w:r>
          </w:p>
        </w:tc>
        <w:tc>
          <w:tcPr>
            <w:tcW w:w="1198" w:type="dxa"/>
          </w:tcPr>
          <w:p w14:paraId="2D0D062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67B10F5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0EA6069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1256EEF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Turns flags into action</w:t>
            </w:r>
          </w:p>
        </w:tc>
      </w:tr>
      <w:tr w:rsidR="00817E6B" w:rsidRPr="00E55859" w14:paraId="0F7701D9" w14:textId="77777777">
        <w:tc>
          <w:tcPr>
            <w:tcW w:w="750" w:type="dxa"/>
          </w:tcPr>
          <w:p w14:paraId="6F2603A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68" w:type="dxa"/>
          </w:tcPr>
          <w:p w14:paraId="2067F06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US-16</w:t>
            </w:r>
          </w:p>
        </w:tc>
        <w:tc>
          <w:tcPr>
            <w:tcW w:w="1758" w:type="dxa"/>
          </w:tcPr>
          <w:p w14:paraId="4E7F1A5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Intervention suggestions</w:t>
            </w:r>
          </w:p>
        </w:tc>
        <w:tc>
          <w:tcPr>
            <w:tcW w:w="1198" w:type="dxa"/>
          </w:tcPr>
          <w:p w14:paraId="7D22D4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3C42CC9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69B0BDE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3C727EC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objective O5</w:t>
            </w:r>
          </w:p>
        </w:tc>
      </w:tr>
      <w:tr w:rsidR="00817E6B" w:rsidRPr="00E55859" w14:paraId="78EA9AC7" w14:textId="77777777">
        <w:tc>
          <w:tcPr>
            <w:tcW w:w="750" w:type="dxa"/>
          </w:tcPr>
          <w:p w14:paraId="638E9BF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68" w:type="dxa"/>
          </w:tcPr>
          <w:p w14:paraId="71029DD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US-18</w:t>
            </w:r>
          </w:p>
        </w:tc>
        <w:tc>
          <w:tcPr>
            <w:tcW w:w="1758" w:type="dxa"/>
          </w:tcPr>
          <w:p w14:paraId="0C6EEB2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Log mentoring sessions</w:t>
            </w:r>
          </w:p>
        </w:tc>
        <w:tc>
          <w:tcPr>
            <w:tcW w:w="1198" w:type="dxa"/>
          </w:tcPr>
          <w:p w14:paraId="1640C05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829" w:type="dxa"/>
          </w:tcPr>
          <w:p w14:paraId="4D1F9CC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7" w:type="dxa"/>
          </w:tcPr>
          <w:p w14:paraId="50CE49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2619" w:type="dxa"/>
          </w:tcPr>
          <w:p w14:paraId="14EA3B1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Core objective O6</w:t>
            </w:r>
          </w:p>
        </w:tc>
      </w:tr>
      <w:tr w:rsidR="00817E6B" w:rsidRPr="00E55859" w14:paraId="425DC3E6" w14:textId="77777777">
        <w:tc>
          <w:tcPr>
            <w:tcW w:w="750" w:type="dxa"/>
          </w:tcPr>
          <w:p w14:paraId="5B40BCE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68" w:type="dxa"/>
          </w:tcPr>
          <w:p w14:paraId="5D9CBB0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US-22</w:t>
            </w:r>
          </w:p>
        </w:tc>
        <w:tc>
          <w:tcPr>
            <w:tcW w:w="1758" w:type="dxa"/>
          </w:tcPr>
          <w:p w14:paraId="60BF905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 dashboard</w:t>
            </w:r>
          </w:p>
        </w:tc>
        <w:tc>
          <w:tcPr>
            <w:tcW w:w="1198" w:type="dxa"/>
          </w:tcPr>
          <w:p w14:paraId="3012796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FC77B8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32DA6BC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US-13, US-18</w:t>
            </w:r>
          </w:p>
        </w:tc>
        <w:tc>
          <w:tcPr>
            <w:tcW w:w="2619" w:type="dxa"/>
          </w:tcPr>
          <w:p w14:paraId="00651ED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Supports mentor workflow</w:t>
            </w:r>
          </w:p>
        </w:tc>
      </w:tr>
      <w:tr w:rsidR="00817E6B" w:rsidRPr="00E55859" w14:paraId="782C66F6" w14:textId="77777777">
        <w:tc>
          <w:tcPr>
            <w:tcW w:w="750" w:type="dxa"/>
          </w:tcPr>
          <w:p w14:paraId="2231309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68" w:type="dxa"/>
          </w:tcPr>
          <w:p w14:paraId="5420DCA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US-14</w:t>
            </w:r>
          </w:p>
        </w:tc>
        <w:tc>
          <w:tcPr>
            <w:tcW w:w="1758" w:type="dxa"/>
          </w:tcPr>
          <w:p w14:paraId="0BBDD26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Email alerts</w:t>
            </w:r>
          </w:p>
        </w:tc>
        <w:tc>
          <w:tcPr>
            <w:tcW w:w="1198" w:type="dxa"/>
          </w:tcPr>
          <w:p w14:paraId="0C3E7EA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548EC64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045A8A2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2619" w:type="dxa"/>
          </w:tcPr>
          <w:p w14:paraId="207308F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Reaches users outside the app</w:t>
            </w:r>
          </w:p>
        </w:tc>
      </w:tr>
      <w:tr w:rsidR="00817E6B" w:rsidRPr="00E55859" w14:paraId="4BACBDC4" w14:textId="77777777">
        <w:tc>
          <w:tcPr>
            <w:tcW w:w="750" w:type="dxa"/>
          </w:tcPr>
          <w:p w14:paraId="5A76ED2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68" w:type="dxa"/>
          </w:tcPr>
          <w:p w14:paraId="1F746EF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US-17</w:t>
            </w:r>
          </w:p>
        </w:tc>
        <w:tc>
          <w:tcPr>
            <w:tcW w:w="1758" w:type="dxa"/>
          </w:tcPr>
          <w:p w14:paraId="50D2FC3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Accept/reject interventions</w:t>
            </w:r>
          </w:p>
        </w:tc>
        <w:tc>
          <w:tcPr>
            <w:tcW w:w="1198" w:type="dxa"/>
          </w:tcPr>
          <w:p w14:paraId="492279B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AA409A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1212C03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US-16</w:t>
            </w:r>
          </w:p>
        </w:tc>
        <w:tc>
          <w:tcPr>
            <w:tcW w:w="2619" w:type="dxa"/>
          </w:tcPr>
          <w:p w14:paraId="74646CB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Tracks actions taken</w:t>
            </w:r>
          </w:p>
        </w:tc>
      </w:tr>
      <w:tr w:rsidR="00817E6B" w:rsidRPr="00E55859" w14:paraId="6A29AFC6" w14:textId="77777777">
        <w:tc>
          <w:tcPr>
            <w:tcW w:w="750" w:type="dxa"/>
          </w:tcPr>
          <w:p w14:paraId="3CF8F51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68" w:type="dxa"/>
          </w:tcPr>
          <w:p w14:paraId="35DEB0D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US-19</w:t>
            </w:r>
          </w:p>
        </w:tc>
        <w:tc>
          <w:tcPr>
            <w:tcW w:w="1758" w:type="dxa"/>
          </w:tcPr>
          <w:p w14:paraId="3B3236B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Follow-up reminders</w:t>
            </w:r>
          </w:p>
        </w:tc>
        <w:tc>
          <w:tcPr>
            <w:tcW w:w="1198" w:type="dxa"/>
          </w:tcPr>
          <w:p w14:paraId="106AD15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6CECF66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59B5AF6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US-18</w:t>
            </w:r>
          </w:p>
        </w:tc>
        <w:tc>
          <w:tcPr>
            <w:tcW w:w="2619" w:type="dxa"/>
          </w:tcPr>
          <w:p w14:paraId="2A17B28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Prevents missed follow-ups</w:t>
            </w:r>
          </w:p>
        </w:tc>
      </w:tr>
      <w:tr w:rsidR="00817E6B" w:rsidRPr="00E55859" w14:paraId="2725FB99" w14:textId="77777777">
        <w:tc>
          <w:tcPr>
            <w:tcW w:w="750" w:type="dxa"/>
          </w:tcPr>
          <w:p w14:paraId="5C4935F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68" w:type="dxa"/>
          </w:tcPr>
          <w:p w14:paraId="7FA91CC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1758" w:type="dxa"/>
          </w:tcPr>
          <w:p w14:paraId="15C2C1E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Configurable thresholds</w:t>
            </w:r>
          </w:p>
        </w:tc>
        <w:tc>
          <w:tcPr>
            <w:tcW w:w="1198" w:type="dxa"/>
          </w:tcPr>
          <w:p w14:paraId="6B95CE9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6D23C44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102EE6F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2619" w:type="dxa"/>
          </w:tcPr>
          <w:p w14:paraId="725E4FB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Policy flexibility</w:t>
            </w:r>
          </w:p>
        </w:tc>
      </w:tr>
      <w:tr w:rsidR="00817E6B" w:rsidRPr="00E55859" w14:paraId="0BF0D1C6" w14:textId="77777777">
        <w:tc>
          <w:tcPr>
            <w:tcW w:w="750" w:type="dxa"/>
          </w:tcPr>
          <w:p w14:paraId="7731F2D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68" w:type="dxa"/>
          </w:tcPr>
          <w:p w14:paraId="523D651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US-24</w:t>
            </w:r>
          </w:p>
        </w:tc>
        <w:tc>
          <w:tcPr>
            <w:tcW w:w="1758" w:type="dxa"/>
          </w:tcPr>
          <w:p w14:paraId="185CE91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PDF student report</w:t>
            </w:r>
          </w:p>
        </w:tc>
        <w:tc>
          <w:tcPr>
            <w:tcW w:w="1198" w:type="dxa"/>
          </w:tcPr>
          <w:p w14:paraId="3F6621B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C2862F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44687BE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US-06, US-07</w:t>
            </w:r>
          </w:p>
        </w:tc>
        <w:tc>
          <w:tcPr>
            <w:tcW w:w="2619" w:type="dxa"/>
          </w:tcPr>
          <w:p w14:paraId="7765801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Required output, not blocking</w:t>
            </w:r>
          </w:p>
        </w:tc>
      </w:tr>
      <w:tr w:rsidR="00817E6B" w:rsidRPr="00E55859" w14:paraId="207769F0" w14:textId="77777777">
        <w:tc>
          <w:tcPr>
            <w:tcW w:w="750" w:type="dxa"/>
          </w:tcPr>
          <w:p w14:paraId="30AC488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68" w:type="dxa"/>
          </w:tcPr>
          <w:p w14:paraId="5C668A2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1758" w:type="dxa"/>
          </w:tcPr>
          <w:p w14:paraId="64CFD03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AI/ML risk prediction</w:t>
            </w:r>
          </w:p>
        </w:tc>
        <w:tc>
          <w:tcPr>
            <w:tcW w:w="1198" w:type="dxa"/>
          </w:tcPr>
          <w:p w14:paraId="1373AF1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5810C86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7" w:type="dxa"/>
          </w:tcPr>
          <w:p w14:paraId="16E57A2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 and history</w:t>
            </w:r>
          </w:p>
        </w:tc>
        <w:tc>
          <w:tcPr>
            <w:tcW w:w="2619" w:type="dxa"/>
          </w:tcPr>
          <w:p w14:paraId="7C8BF65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 value, but needs labeled data and tuning; built on a working rule baseline</w:t>
            </w:r>
          </w:p>
        </w:tc>
      </w:tr>
      <w:tr w:rsidR="00817E6B" w:rsidRPr="00E55859" w14:paraId="42301B21" w14:textId="77777777">
        <w:tc>
          <w:tcPr>
            <w:tcW w:w="750" w:type="dxa"/>
          </w:tcPr>
          <w:p w14:paraId="2027E45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68" w:type="dxa"/>
          </w:tcPr>
          <w:p w14:paraId="356FDAB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US-23</w:t>
            </w:r>
          </w:p>
        </w:tc>
        <w:tc>
          <w:tcPr>
            <w:tcW w:w="1758" w:type="dxa"/>
          </w:tcPr>
          <w:p w14:paraId="1F27452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1198" w:type="dxa"/>
          </w:tcPr>
          <w:p w14:paraId="409591E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450A705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3C842F9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US-09, US-20</w:t>
            </w:r>
          </w:p>
        </w:tc>
        <w:tc>
          <w:tcPr>
            <w:tcW w:w="2619" w:type="dxa"/>
          </w:tcPr>
          <w:p w14:paraId="36219A7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Needs accumulated data</w:t>
            </w:r>
          </w:p>
        </w:tc>
      </w:tr>
      <w:tr w:rsidR="00817E6B" w:rsidRPr="00E55859" w14:paraId="724A8568" w14:textId="77777777">
        <w:tc>
          <w:tcPr>
            <w:tcW w:w="750" w:type="dxa"/>
          </w:tcPr>
          <w:p w14:paraId="4A8D8E8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68" w:type="dxa"/>
          </w:tcPr>
          <w:p w14:paraId="33A21DE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US-20</w:t>
            </w:r>
          </w:p>
        </w:tc>
        <w:tc>
          <w:tcPr>
            <w:tcW w:w="1758" w:type="dxa"/>
          </w:tcPr>
          <w:p w14:paraId="6D61CB4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Intervention effectiveness</w:t>
            </w:r>
          </w:p>
        </w:tc>
        <w:tc>
          <w:tcPr>
            <w:tcW w:w="1198" w:type="dxa"/>
          </w:tcPr>
          <w:p w14:paraId="5BBF807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829" w:type="dxa"/>
          </w:tcPr>
          <w:p w14:paraId="5CB1094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7" w:type="dxa"/>
          </w:tcPr>
          <w:p w14:paraId="0EBD1E9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US-17, US-18</w:t>
            </w:r>
          </w:p>
        </w:tc>
        <w:tc>
          <w:tcPr>
            <w:tcW w:w="2619" w:type="dxa"/>
          </w:tcPr>
          <w:p w14:paraId="084C4D9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Needs history</w:t>
            </w:r>
          </w:p>
        </w:tc>
      </w:tr>
      <w:tr w:rsidR="00817E6B" w:rsidRPr="00E55859" w14:paraId="2F6C92FE" w14:textId="77777777">
        <w:tc>
          <w:tcPr>
            <w:tcW w:w="750" w:type="dxa"/>
          </w:tcPr>
          <w:p w14:paraId="2FECCCE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68" w:type="dxa"/>
          </w:tcPr>
          <w:p w14:paraId="2A7DD04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1758" w:type="dxa"/>
          </w:tcPr>
          <w:p w14:paraId="37ACE2A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LMS integration</w:t>
            </w:r>
          </w:p>
        </w:tc>
        <w:tc>
          <w:tcPr>
            <w:tcW w:w="1198" w:type="dxa"/>
          </w:tcPr>
          <w:p w14:paraId="7E8001D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829" w:type="dxa"/>
          </w:tcPr>
          <w:p w14:paraId="0FD3D23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7" w:type="dxa"/>
          </w:tcPr>
          <w:p w14:paraId="4C34C03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619" w:type="dxa"/>
          </w:tcPr>
          <w:p w14:paraId="1EBF640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Depends on LMS API access</w:t>
            </w:r>
          </w:p>
        </w:tc>
      </w:tr>
      <w:tr w:rsidR="00817E6B" w:rsidRPr="00E55859" w14:paraId="42CA169D" w14:textId="77777777">
        <w:tc>
          <w:tcPr>
            <w:tcW w:w="750" w:type="dxa"/>
          </w:tcPr>
          <w:p w14:paraId="734FF42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68" w:type="dxa"/>
          </w:tcPr>
          <w:p w14:paraId="5D57AE1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US-15</w:t>
            </w:r>
          </w:p>
        </w:tc>
        <w:tc>
          <w:tcPr>
            <w:tcW w:w="1758" w:type="dxa"/>
          </w:tcPr>
          <w:p w14:paraId="07BE0A9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notifications</w:t>
            </w:r>
          </w:p>
        </w:tc>
        <w:tc>
          <w:tcPr>
            <w:tcW w:w="1198" w:type="dxa"/>
          </w:tcPr>
          <w:p w14:paraId="20A9D83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829" w:type="dxa"/>
          </w:tcPr>
          <w:p w14:paraId="2ED986A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7" w:type="dxa"/>
          </w:tcPr>
          <w:p w14:paraId="6A0ED2F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2619" w:type="dxa"/>
          </w:tcPr>
          <w:p w14:paraId="55C0069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Needs careful wording and policy approval</w:t>
            </w:r>
          </w:p>
        </w:tc>
      </w:tr>
      <w:tr w:rsidR="00817E6B" w:rsidRPr="00E55859" w14:paraId="6F5C0D5A" w14:textId="77777777">
        <w:tc>
          <w:tcPr>
            <w:tcW w:w="750" w:type="dxa"/>
          </w:tcPr>
          <w:p w14:paraId="5DD2689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68" w:type="dxa"/>
          </w:tcPr>
          <w:p w14:paraId="6C04383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1758" w:type="dxa"/>
          </w:tcPr>
          <w:p w14:paraId="78EE308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Audit log</w:t>
            </w:r>
          </w:p>
        </w:tc>
        <w:tc>
          <w:tcPr>
            <w:tcW w:w="1198" w:type="dxa"/>
          </w:tcPr>
          <w:p w14:paraId="64C8D06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829" w:type="dxa"/>
          </w:tcPr>
          <w:p w14:paraId="06F0217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7" w:type="dxa"/>
          </w:tcPr>
          <w:p w14:paraId="45418DF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2619" w:type="dxa"/>
          </w:tcPr>
          <w:p w14:paraId="7EF09A4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Important for compliance, can follow core features</w:t>
            </w:r>
          </w:p>
        </w:tc>
      </w:tr>
    </w:tbl>
    <w:p w14:paraId="39793B4B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4.3 Release plan (indicative)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68"/>
        <w:gridCol w:w="7691"/>
      </w:tblGrid>
      <w:tr w:rsidR="00817E6B" w:rsidRPr="00E55859" w14:paraId="37F5F1BC" w14:textId="77777777">
        <w:trPr>
          <w:tblHeader/>
        </w:trPr>
        <w:tc>
          <w:tcPr>
            <w:tcW w:w="1668" w:type="dxa"/>
            <w:shd w:val="clear" w:color="auto" w:fill="F2F2F2"/>
          </w:tcPr>
          <w:p w14:paraId="7AE480F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7691" w:type="dxa"/>
            <w:shd w:val="clear" w:color="auto" w:fill="F2F2F2"/>
          </w:tcPr>
          <w:p w14:paraId="2B35547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Theme</w:t>
            </w:r>
          </w:p>
        </w:tc>
      </w:tr>
      <w:tr w:rsidR="00817E6B" w:rsidRPr="00E55859" w14:paraId="79C71A36" w14:textId="77777777">
        <w:tc>
          <w:tcPr>
            <w:tcW w:w="1668" w:type="dxa"/>
          </w:tcPr>
          <w:p w14:paraId="71477BF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7691" w:type="dxa"/>
          </w:tcPr>
          <w:p w14:paraId="5E6C3F5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Data, access and rule-based risk visibility (Walking skeleton)</w:t>
            </w:r>
          </w:p>
        </w:tc>
      </w:tr>
      <w:tr w:rsidR="00817E6B" w:rsidRPr="00E55859" w14:paraId="51546E85" w14:textId="77777777">
        <w:tc>
          <w:tcPr>
            <w:tcW w:w="1668" w:type="dxa"/>
          </w:tcPr>
          <w:p w14:paraId="6645847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7691" w:type="dxa"/>
          </w:tcPr>
          <w:p w14:paraId="13F8F82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Assignments, explanations, alerts, interventions, mentoring log</w:t>
            </w:r>
          </w:p>
        </w:tc>
      </w:tr>
      <w:tr w:rsidR="00817E6B" w:rsidRPr="00E55859" w14:paraId="07523611" w14:textId="77777777">
        <w:tc>
          <w:tcPr>
            <w:tcW w:w="1668" w:type="dxa"/>
          </w:tcPr>
          <w:p w14:paraId="2F20BE4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7691" w:type="dxa"/>
          </w:tcPr>
          <w:p w14:paraId="163195F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Mentor dashboard, email alerts, reminders, thresholds, PDF reports</w:t>
            </w:r>
          </w:p>
        </w:tc>
      </w:tr>
      <w:tr w:rsidR="00817E6B" w:rsidRPr="00E55859" w14:paraId="024DE5EE" w14:textId="77777777">
        <w:tc>
          <w:tcPr>
            <w:tcW w:w="1668" w:type="dxa"/>
          </w:tcPr>
          <w:p w14:paraId="77F0D2C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7691" w:type="dxa"/>
          </w:tcPr>
          <w:p w14:paraId="6CD3541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AI model with explanations, admin dashboard, effectiveness tracking</w:t>
            </w:r>
          </w:p>
        </w:tc>
      </w:tr>
      <w:tr w:rsidR="00817E6B" w:rsidRPr="00E55859" w14:paraId="4848B844" w14:textId="77777777">
        <w:tc>
          <w:tcPr>
            <w:tcW w:w="1668" w:type="dxa"/>
          </w:tcPr>
          <w:p w14:paraId="017A7A6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7691" w:type="dxa"/>
          </w:tcPr>
          <w:p w14:paraId="52B6C24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LMS integration, student notifications, audit log, hardening, UAT</w:t>
            </w:r>
          </w:p>
        </w:tc>
      </w:tr>
    </w:tbl>
    <w:p w14:paraId="28D1ED8F" w14:textId="77777777" w:rsidR="00817E6B" w:rsidRPr="00E55859" w:rsidRDefault="00000000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5. Sprint 1 Backlog and Task Breakdown</w:t>
      </w:r>
    </w:p>
    <w:p w14:paraId="18934D29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Capacity:</w:t>
      </w:r>
      <w:r w:rsidRPr="00E55859">
        <w:rPr>
          <w:rFonts w:ascii="Times New Roman" w:hAnsi="Times New Roman" w:cs="Times New Roman"/>
        </w:rPr>
        <w:t xml:space="preserve"> 4 developers x 8 working days x about 5 productive hours = roughly 160 hours. Planned effort is about 135-145 hours, leaving a buffer for meetings, reviews and defects. Assumed velocity for a new team: about 34 story points.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26"/>
        <w:gridCol w:w="909"/>
        <w:gridCol w:w="4920"/>
        <w:gridCol w:w="1305"/>
      </w:tblGrid>
      <w:tr w:rsidR="00817E6B" w:rsidRPr="00E55859" w14:paraId="53846E86" w14:textId="77777777">
        <w:trPr>
          <w:tblHeader/>
        </w:trPr>
        <w:tc>
          <w:tcPr>
            <w:tcW w:w="2226" w:type="dxa"/>
            <w:shd w:val="clear" w:color="auto" w:fill="F2F2F2"/>
          </w:tcPr>
          <w:p w14:paraId="6603D8F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Story</w:t>
            </w:r>
          </w:p>
        </w:tc>
        <w:tc>
          <w:tcPr>
            <w:tcW w:w="909" w:type="dxa"/>
            <w:shd w:val="clear" w:color="auto" w:fill="F2F2F2"/>
          </w:tcPr>
          <w:p w14:paraId="3CA64E1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4920" w:type="dxa"/>
            <w:shd w:val="clear" w:color="auto" w:fill="F2F2F2"/>
          </w:tcPr>
          <w:p w14:paraId="530FDA6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1305" w:type="dxa"/>
            <w:shd w:val="clear" w:color="auto" w:fill="F2F2F2"/>
          </w:tcPr>
          <w:p w14:paraId="223B2EF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Est. hours</w:t>
            </w:r>
          </w:p>
        </w:tc>
      </w:tr>
      <w:tr w:rsidR="00817E6B" w:rsidRPr="00E55859" w14:paraId="1558A415" w14:textId="77777777">
        <w:tc>
          <w:tcPr>
            <w:tcW w:w="2226" w:type="dxa"/>
          </w:tcPr>
          <w:p w14:paraId="1A90F38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US-04</w:t>
            </w:r>
            <w:r w:rsidRPr="00E55859">
              <w:rPr>
                <w:rFonts w:ascii="Times New Roman" w:hAnsi="Times New Roman" w:cs="Times New Roman"/>
              </w:rPr>
              <w:t xml:space="preserve"> Role-based login</w:t>
            </w:r>
          </w:p>
        </w:tc>
        <w:tc>
          <w:tcPr>
            <w:tcW w:w="909" w:type="dxa"/>
          </w:tcPr>
          <w:p w14:paraId="45DA7A1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698BE46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Design User/Role tables</w:t>
            </w:r>
          </w:p>
        </w:tc>
        <w:tc>
          <w:tcPr>
            <w:tcW w:w="1305" w:type="dxa"/>
          </w:tcPr>
          <w:p w14:paraId="36C742C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4BBA0C7" w14:textId="77777777">
        <w:tc>
          <w:tcPr>
            <w:tcW w:w="2226" w:type="dxa"/>
          </w:tcPr>
          <w:p w14:paraId="049B756D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5AF48820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2170FE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Implement login, password hashing, session/JWT</w:t>
            </w:r>
          </w:p>
        </w:tc>
        <w:tc>
          <w:tcPr>
            <w:tcW w:w="1305" w:type="dxa"/>
          </w:tcPr>
          <w:p w14:paraId="79CB3BA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</w:tr>
      <w:tr w:rsidR="00817E6B" w:rsidRPr="00E55859" w14:paraId="198865E8" w14:textId="77777777">
        <w:tc>
          <w:tcPr>
            <w:tcW w:w="2226" w:type="dxa"/>
          </w:tcPr>
          <w:p w14:paraId="2D13AD90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6F63AC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0F3A2A2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Implement role-based route guards and course-level data scoping</w:t>
            </w:r>
          </w:p>
        </w:tc>
        <w:tc>
          <w:tcPr>
            <w:tcW w:w="1305" w:type="dxa"/>
          </w:tcPr>
          <w:p w14:paraId="4570F58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3CA54F4F" w14:textId="77777777">
        <w:tc>
          <w:tcPr>
            <w:tcW w:w="2226" w:type="dxa"/>
          </w:tcPr>
          <w:p w14:paraId="20BA46A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535588D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0A92D19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login UI and role-based landing redirect</w:t>
            </w:r>
          </w:p>
        </w:tc>
        <w:tc>
          <w:tcPr>
            <w:tcW w:w="1305" w:type="dxa"/>
          </w:tcPr>
          <w:p w14:paraId="3D7E984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18A11D3E" w14:textId="77777777">
        <w:tc>
          <w:tcPr>
            <w:tcW w:w="2226" w:type="dxa"/>
          </w:tcPr>
          <w:p w14:paraId="2CE07047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394020D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C37E7A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Unit and security tests (lockout, 403)</w:t>
            </w:r>
          </w:p>
        </w:tc>
        <w:tc>
          <w:tcPr>
            <w:tcW w:w="1305" w:type="dxa"/>
          </w:tcPr>
          <w:p w14:paraId="37BE3FC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4A3F9795" w14:textId="77777777">
        <w:tc>
          <w:tcPr>
            <w:tcW w:w="2226" w:type="dxa"/>
          </w:tcPr>
          <w:p w14:paraId="77EBA1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US-01</w:t>
            </w:r>
            <w:r w:rsidRPr="00E55859">
              <w:rPr>
                <w:rFonts w:ascii="Times New Roman" w:hAnsi="Times New Roman" w:cs="Times New Roman"/>
              </w:rPr>
              <w:t xml:space="preserve"> Upload academic data</w:t>
            </w:r>
          </w:p>
        </w:tc>
        <w:tc>
          <w:tcPr>
            <w:tcW w:w="909" w:type="dxa"/>
          </w:tcPr>
          <w:p w14:paraId="25A34EC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0511632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Define CSV/XLSX templates for attendance, marks, assignments</w:t>
            </w:r>
          </w:p>
        </w:tc>
        <w:tc>
          <w:tcPr>
            <w:tcW w:w="1305" w:type="dxa"/>
          </w:tcPr>
          <w:p w14:paraId="0714F67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2623795F" w14:textId="77777777">
        <w:tc>
          <w:tcPr>
            <w:tcW w:w="2226" w:type="dxa"/>
          </w:tcPr>
          <w:p w14:paraId="04A707F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16EA8573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E0E4F0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Design Student, Course, Enrollment, Attendance, Assessment tables</w:t>
            </w:r>
          </w:p>
        </w:tc>
        <w:tc>
          <w:tcPr>
            <w:tcW w:w="1305" w:type="dxa"/>
          </w:tcPr>
          <w:p w14:paraId="45FA15C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237F9397" w14:textId="77777777">
        <w:tc>
          <w:tcPr>
            <w:tcW w:w="2226" w:type="dxa"/>
          </w:tcPr>
          <w:p w14:paraId="39F3FCD1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036A67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2B9CA9C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upload endpoint and file parser</w:t>
            </w:r>
          </w:p>
        </w:tc>
        <w:tc>
          <w:tcPr>
            <w:tcW w:w="1305" w:type="dxa"/>
          </w:tcPr>
          <w:p w14:paraId="3428FD0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</w:tr>
      <w:tr w:rsidR="00817E6B" w:rsidRPr="00E55859" w14:paraId="2D1BA528" w14:textId="77777777">
        <w:tc>
          <w:tcPr>
            <w:tcW w:w="2226" w:type="dxa"/>
          </w:tcPr>
          <w:p w14:paraId="704DDB7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5E9A611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F94D6C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upload UI with import summary</w:t>
            </w:r>
          </w:p>
        </w:tc>
        <w:tc>
          <w:tcPr>
            <w:tcW w:w="1305" w:type="dxa"/>
          </w:tcPr>
          <w:p w14:paraId="2C00933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022E5A5D" w14:textId="77777777">
        <w:tc>
          <w:tcPr>
            <w:tcW w:w="2226" w:type="dxa"/>
          </w:tcPr>
          <w:p w14:paraId="189BA7A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67B8D6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CEBA8A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Integration test with 5,000-row sample</w:t>
            </w:r>
          </w:p>
        </w:tc>
        <w:tc>
          <w:tcPr>
            <w:tcW w:w="1305" w:type="dxa"/>
          </w:tcPr>
          <w:p w14:paraId="27B2673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4DF80452" w14:textId="77777777">
        <w:tc>
          <w:tcPr>
            <w:tcW w:w="2226" w:type="dxa"/>
          </w:tcPr>
          <w:p w14:paraId="474D49C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US-02</w:t>
            </w:r>
            <w:r w:rsidRPr="00E55859">
              <w:rPr>
                <w:rFonts w:ascii="Times New Roman" w:hAnsi="Times New Roman" w:cs="Times New Roman"/>
              </w:rPr>
              <w:t xml:space="preserve"> Validate data</w:t>
            </w:r>
          </w:p>
        </w:tc>
        <w:tc>
          <w:tcPr>
            <w:tcW w:w="909" w:type="dxa"/>
          </w:tcPr>
          <w:p w14:paraId="7B14F0C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20" w:type="dxa"/>
          </w:tcPr>
          <w:p w14:paraId="6D66C33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Implement validation rules (ranges, unknown IDs, missing columns)</w:t>
            </w:r>
          </w:p>
        </w:tc>
        <w:tc>
          <w:tcPr>
            <w:tcW w:w="1305" w:type="dxa"/>
          </w:tcPr>
          <w:p w14:paraId="1A5BC74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498BEC2E" w14:textId="77777777">
        <w:tc>
          <w:tcPr>
            <w:tcW w:w="2226" w:type="dxa"/>
          </w:tcPr>
          <w:p w14:paraId="3ECA935C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C83F487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D48E38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Duplicate detection</w:t>
            </w:r>
          </w:p>
        </w:tc>
        <w:tc>
          <w:tcPr>
            <w:tcW w:w="1305" w:type="dxa"/>
          </w:tcPr>
          <w:p w14:paraId="204D1E3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332C91B" w14:textId="77777777">
        <w:tc>
          <w:tcPr>
            <w:tcW w:w="2226" w:type="dxa"/>
          </w:tcPr>
          <w:p w14:paraId="17F08B43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021B480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BA81C3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Row-level error report (on screen and downloadable)</w:t>
            </w:r>
          </w:p>
        </w:tc>
        <w:tc>
          <w:tcPr>
            <w:tcW w:w="1305" w:type="dxa"/>
          </w:tcPr>
          <w:p w14:paraId="2B4EA59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07A73A41" w14:textId="77777777">
        <w:tc>
          <w:tcPr>
            <w:tcW w:w="2226" w:type="dxa"/>
          </w:tcPr>
          <w:p w14:paraId="4E59B5F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2A6EEE5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927A51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Tests with invalid sample files</w:t>
            </w:r>
          </w:p>
        </w:tc>
        <w:tc>
          <w:tcPr>
            <w:tcW w:w="1305" w:type="dxa"/>
          </w:tcPr>
          <w:p w14:paraId="40F4BA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663054E8" w14:textId="77777777">
        <w:tc>
          <w:tcPr>
            <w:tcW w:w="2226" w:type="dxa"/>
          </w:tcPr>
          <w:p w14:paraId="35728BB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US-06</w:t>
            </w:r>
            <w:r w:rsidRPr="00E55859">
              <w:rPr>
                <w:rFonts w:ascii="Times New Roman" w:hAnsi="Times New Roman" w:cs="Times New Roman"/>
              </w:rPr>
              <w:t xml:space="preserve"> Attendance monitoring</w:t>
            </w:r>
          </w:p>
        </w:tc>
        <w:tc>
          <w:tcPr>
            <w:tcW w:w="909" w:type="dxa"/>
          </w:tcPr>
          <w:p w14:paraId="06666C2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2250065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Attendance percentage query/service</w:t>
            </w:r>
          </w:p>
        </w:tc>
        <w:tc>
          <w:tcPr>
            <w:tcW w:w="1305" w:type="dxa"/>
          </w:tcPr>
          <w:p w14:paraId="7310CA5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00198852" w14:textId="77777777">
        <w:tc>
          <w:tcPr>
            <w:tcW w:w="2226" w:type="dxa"/>
          </w:tcPr>
          <w:p w14:paraId="673643B0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7CF96F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1E0893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Course attendance table UI with threshold highlight</w:t>
            </w:r>
          </w:p>
        </w:tc>
        <w:tc>
          <w:tcPr>
            <w:tcW w:w="1305" w:type="dxa"/>
          </w:tcPr>
          <w:p w14:paraId="7DFD790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37472E0C" w14:textId="77777777">
        <w:tc>
          <w:tcPr>
            <w:tcW w:w="2226" w:type="dxa"/>
          </w:tcPr>
          <w:p w14:paraId="6E8F65DD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0E43B25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561DA02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attendance trend chart</w:t>
            </w:r>
          </w:p>
        </w:tc>
        <w:tc>
          <w:tcPr>
            <w:tcW w:w="1305" w:type="dxa"/>
          </w:tcPr>
          <w:p w14:paraId="4996BFC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5151D488" w14:textId="77777777">
        <w:tc>
          <w:tcPr>
            <w:tcW w:w="2226" w:type="dxa"/>
          </w:tcPr>
          <w:p w14:paraId="40BE6185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2AFF90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3F0F62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Performance check for 200 students</w:t>
            </w:r>
          </w:p>
        </w:tc>
        <w:tc>
          <w:tcPr>
            <w:tcW w:w="1305" w:type="dxa"/>
          </w:tcPr>
          <w:p w14:paraId="1E201EF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</w:t>
            </w:r>
          </w:p>
        </w:tc>
      </w:tr>
      <w:tr w:rsidR="00817E6B" w:rsidRPr="00E55859" w14:paraId="3B36577C" w14:textId="77777777">
        <w:tc>
          <w:tcPr>
            <w:tcW w:w="2226" w:type="dxa"/>
          </w:tcPr>
          <w:p w14:paraId="4B53529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US-07</w:t>
            </w:r>
            <w:r w:rsidRPr="00E55859">
              <w:rPr>
                <w:rFonts w:ascii="Times New Roman" w:hAnsi="Times New Roman" w:cs="Times New Roman"/>
              </w:rPr>
              <w:t xml:space="preserve"> Assessment trends</w:t>
            </w:r>
          </w:p>
        </w:tc>
        <w:tc>
          <w:tcPr>
            <w:tcW w:w="909" w:type="dxa"/>
          </w:tcPr>
          <w:p w14:paraId="5693C43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20" w:type="dxa"/>
          </w:tcPr>
          <w:p w14:paraId="7DDA702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Marks and class-average query</w:t>
            </w:r>
          </w:p>
        </w:tc>
        <w:tc>
          <w:tcPr>
            <w:tcW w:w="1305" w:type="dxa"/>
          </w:tcPr>
          <w:p w14:paraId="400C842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459736E8" w14:textId="77777777">
        <w:tc>
          <w:tcPr>
            <w:tcW w:w="2226" w:type="dxa"/>
          </w:tcPr>
          <w:p w14:paraId="2EC6F3E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188E108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B2DB52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 xml:space="preserve">Student profile </w:t>
            </w:r>
            <w:proofErr w:type="gramStart"/>
            <w:r w:rsidRPr="00E55859">
              <w:rPr>
                <w:rFonts w:ascii="Times New Roman" w:hAnsi="Times New Roman" w:cs="Times New Roman"/>
              </w:rPr>
              <w:t>marks</w:t>
            </w:r>
            <w:proofErr w:type="gramEnd"/>
            <w:r w:rsidRPr="00E55859">
              <w:rPr>
                <w:rFonts w:ascii="Times New Roman" w:hAnsi="Times New Roman" w:cs="Times New Roman"/>
              </w:rPr>
              <w:t xml:space="preserve"> view</w:t>
            </w:r>
          </w:p>
        </w:tc>
        <w:tc>
          <w:tcPr>
            <w:tcW w:w="1305" w:type="dxa"/>
          </w:tcPr>
          <w:p w14:paraId="438AF9A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0A9CE960" w14:textId="77777777">
        <w:tc>
          <w:tcPr>
            <w:tcW w:w="2226" w:type="dxa"/>
          </w:tcPr>
          <w:p w14:paraId="55223C9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1D7A822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FE01F8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Declining-trend logic (two consecutive drops)</w:t>
            </w:r>
          </w:p>
        </w:tc>
        <w:tc>
          <w:tcPr>
            <w:tcW w:w="1305" w:type="dxa"/>
          </w:tcPr>
          <w:p w14:paraId="5427816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F10687B" w14:textId="77777777">
        <w:tc>
          <w:tcPr>
            <w:tcW w:w="2226" w:type="dxa"/>
          </w:tcPr>
          <w:p w14:paraId="40B1B2E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C286BF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5C35AE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Tests</w:t>
            </w:r>
          </w:p>
        </w:tc>
        <w:tc>
          <w:tcPr>
            <w:tcW w:w="1305" w:type="dxa"/>
          </w:tcPr>
          <w:p w14:paraId="2282CD7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2</w:t>
            </w:r>
          </w:p>
        </w:tc>
      </w:tr>
      <w:tr w:rsidR="00817E6B" w:rsidRPr="00E55859" w14:paraId="127CFE0D" w14:textId="77777777">
        <w:tc>
          <w:tcPr>
            <w:tcW w:w="2226" w:type="dxa"/>
          </w:tcPr>
          <w:p w14:paraId="0384F6E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US-09</w:t>
            </w:r>
            <w:r w:rsidRPr="00E55859">
              <w:rPr>
                <w:rFonts w:ascii="Times New Roman" w:hAnsi="Times New Roman" w:cs="Times New Roman"/>
              </w:rPr>
              <w:t xml:space="preserve"> Rule-based risk flags</w:t>
            </w:r>
          </w:p>
        </w:tc>
        <w:tc>
          <w:tcPr>
            <w:tcW w:w="909" w:type="dxa"/>
          </w:tcPr>
          <w:p w14:paraId="1F00A29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20" w:type="dxa"/>
          </w:tcPr>
          <w:p w14:paraId="7669FD7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Define rules and thresholds in config file</w:t>
            </w:r>
          </w:p>
        </w:tc>
        <w:tc>
          <w:tcPr>
            <w:tcW w:w="1305" w:type="dxa"/>
          </w:tcPr>
          <w:p w14:paraId="5B2E18D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01525155" w14:textId="77777777">
        <w:tc>
          <w:tcPr>
            <w:tcW w:w="2226" w:type="dxa"/>
          </w:tcPr>
          <w:p w14:paraId="602B06CC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DB0A449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2C9B7F1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Build risk calculation service (attendance, marks, missed assignments)</w:t>
            </w:r>
          </w:p>
        </w:tc>
        <w:tc>
          <w:tcPr>
            <w:tcW w:w="1305" w:type="dxa"/>
          </w:tcPr>
          <w:p w14:paraId="6467E89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10</w:t>
            </w:r>
          </w:p>
        </w:tc>
      </w:tr>
      <w:tr w:rsidR="00817E6B" w:rsidRPr="00E55859" w14:paraId="68A4C79E" w14:textId="77777777">
        <w:tc>
          <w:tcPr>
            <w:tcW w:w="2226" w:type="dxa"/>
          </w:tcPr>
          <w:p w14:paraId="4E06DC01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833000E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579621C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E55859">
              <w:rPr>
                <w:rFonts w:ascii="Times New Roman" w:hAnsi="Times New Roman" w:cs="Times New Roman"/>
              </w:rPr>
              <w:t>RiskScore</w:t>
            </w:r>
            <w:proofErr w:type="spellEnd"/>
            <w:r w:rsidRPr="00E55859">
              <w:rPr>
                <w:rFonts w:ascii="Times New Roman" w:hAnsi="Times New Roman" w:cs="Times New Roman"/>
              </w:rPr>
              <w:t xml:space="preserve"> table and idempotent storage</w:t>
            </w:r>
          </w:p>
        </w:tc>
        <w:tc>
          <w:tcPr>
            <w:tcW w:w="1305" w:type="dxa"/>
          </w:tcPr>
          <w:p w14:paraId="3599CEF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7BF96AC9" w14:textId="77777777">
        <w:tc>
          <w:tcPr>
            <w:tcW w:w="2226" w:type="dxa"/>
          </w:tcPr>
          <w:p w14:paraId="148AF0F6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314ACAC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1D533EF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Weekly scheduler plus manual trigger</w:t>
            </w:r>
          </w:p>
        </w:tc>
        <w:tc>
          <w:tcPr>
            <w:tcW w:w="1305" w:type="dxa"/>
          </w:tcPr>
          <w:p w14:paraId="1DA271E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5C256F32" w14:textId="77777777">
        <w:tc>
          <w:tcPr>
            <w:tcW w:w="2226" w:type="dxa"/>
          </w:tcPr>
          <w:p w14:paraId="2A828B1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6D1FDF87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ACF31E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Store triggered-rule reasons</w:t>
            </w:r>
          </w:p>
        </w:tc>
        <w:tc>
          <w:tcPr>
            <w:tcW w:w="1305" w:type="dxa"/>
          </w:tcPr>
          <w:p w14:paraId="79B97E0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7BBBDFD8" w14:textId="77777777">
        <w:tc>
          <w:tcPr>
            <w:tcW w:w="2226" w:type="dxa"/>
          </w:tcPr>
          <w:p w14:paraId="2327AD1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4428936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3AC229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Unit tests for each rule and boundary values</w:t>
            </w:r>
          </w:p>
        </w:tc>
        <w:tc>
          <w:tcPr>
            <w:tcW w:w="1305" w:type="dxa"/>
          </w:tcPr>
          <w:p w14:paraId="5DB8204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6</w:t>
            </w:r>
          </w:p>
        </w:tc>
      </w:tr>
      <w:tr w:rsidR="00817E6B" w:rsidRPr="00E55859" w14:paraId="19BCB3A5" w14:textId="77777777">
        <w:tc>
          <w:tcPr>
            <w:tcW w:w="2226" w:type="dxa"/>
          </w:tcPr>
          <w:p w14:paraId="7187524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US-21</w:t>
            </w:r>
            <w:r w:rsidRPr="00E55859">
              <w:rPr>
                <w:rFonts w:ascii="Times New Roman" w:hAnsi="Times New Roman" w:cs="Times New Roman"/>
              </w:rPr>
              <w:t xml:space="preserve"> Faculty class dashboard</w:t>
            </w:r>
          </w:p>
        </w:tc>
        <w:tc>
          <w:tcPr>
            <w:tcW w:w="909" w:type="dxa"/>
          </w:tcPr>
          <w:p w14:paraId="6F6D8FD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14:paraId="59332D2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Dashboard API (counts, at-risk list)</w:t>
            </w:r>
          </w:p>
        </w:tc>
        <w:tc>
          <w:tcPr>
            <w:tcW w:w="1305" w:type="dxa"/>
          </w:tcPr>
          <w:p w14:paraId="1B57FE1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</w:tr>
      <w:tr w:rsidR="00817E6B" w:rsidRPr="00E55859" w14:paraId="7E76A105" w14:textId="77777777">
        <w:tc>
          <w:tcPr>
            <w:tcW w:w="2226" w:type="dxa"/>
          </w:tcPr>
          <w:p w14:paraId="7744863F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1ADF1FC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7CD265D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Dashboard UI with risk summary cards and sorted list</w:t>
            </w:r>
          </w:p>
        </w:tc>
        <w:tc>
          <w:tcPr>
            <w:tcW w:w="1305" w:type="dxa"/>
          </w:tcPr>
          <w:p w14:paraId="2E9AA9F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</w:tr>
      <w:tr w:rsidR="00817E6B" w:rsidRPr="00E55859" w14:paraId="2146B408" w14:textId="77777777">
        <w:tc>
          <w:tcPr>
            <w:tcW w:w="2226" w:type="dxa"/>
          </w:tcPr>
          <w:p w14:paraId="280C438A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7987CF62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6A2BE30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Student detail drill-down</w:t>
            </w:r>
          </w:p>
        </w:tc>
        <w:tc>
          <w:tcPr>
            <w:tcW w:w="1305" w:type="dxa"/>
          </w:tcPr>
          <w:p w14:paraId="30B16A4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4</w:t>
            </w:r>
          </w:p>
        </w:tc>
      </w:tr>
      <w:tr w:rsidR="00817E6B" w:rsidRPr="00E55859" w14:paraId="56DFE162" w14:textId="77777777">
        <w:tc>
          <w:tcPr>
            <w:tcW w:w="2226" w:type="dxa"/>
          </w:tcPr>
          <w:p w14:paraId="30755E0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9" w:type="dxa"/>
          </w:tcPr>
          <w:p w14:paraId="21A48164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0" w:type="dxa"/>
          </w:tcPr>
          <w:p w14:paraId="3F04AD2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Empty-state handling and responsive layout</w:t>
            </w:r>
          </w:p>
        </w:tc>
        <w:tc>
          <w:tcPr>
            <w:tcW w:w="1305" w:type="dxa"/>
          </w:tcPr>
          <w:p w14:paraId="317454A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</w:tr>
      <w:tr w:rsidR="00817E6B" w:rsidRPr="00E55859" w14:paraId="7C371B15" w14:textId="77777777">
        <w:tc>
          <w:tcPr>
            <w:tcW w:w="2226" w:type="dxa"/>
          </w:tcPr>
          <w:p w14:paraId="65D6433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909" w:type="dxa"/>
          </w:tcPr>
          <w:p w14:paraId="67DD944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34</w:t>
            </w:r>
          </w:p>
        </w:tc>
        <w:tc>
          <w:tcPr>
            <w:tcW w:w="4920" w:type="dxa"/>
          </w:tcPr>
          <w:p w14:paraId="3A8E7F4C" w14:textId="77777777" w:rsidR="00817E6B" w:rsidRPr="00E55859" w:rsidRDefault="00817E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5" w:type="dxa"/>
          </w:tcPr>
          <w:p w14:paraId="07B66B1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about 140</w:t>
            </w:r>
          </w:p>
        </w:tc>
      </w:tr>
    </w:tbl>
    <w:p w14:paraId="6916EAA4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Notes:</w:t>
      </w:r>
      <w:r w:rsidRPr="00E55859">
        <w:rPr>
          <w:rFonts w:ascii="Times New Roman" w:hAnsi="Times New Roman" w:cs="Times New Roman"/>
        </w:rPr>
        <w:t xml:space="preserve"> Assignment-based rules in US-09 use the </w:t>
      </w:r>
      <w:r w:rsidRPr="00E55859">
        <w:rPr>
          <w:rStyle w:val="CodeChar"/>
          <w:rFonts w:ascii="Times New Roman" w:hAnsi="Times New Roman" w:cs="Times New Roman"/>
        </w:rPr>
        <w:t>missed assignments</w:t>
      </w:r>
      <w:r w:rsidRPr="00E55859">
        <w:rPr>
          <w:rFonts w:ascii="Times New Roman" w:hAnsi="Times New Roman" w:cs="Times New Roman"/>
        </w:rPr>
        <w:t xml:space="preserve"> count from the marks/assignments upload template. The dedicated assignment view (US-08) is planned for Sprint 2.</w:t>
      </w:r>
    </w:p>
    <w:p w14:paraId="2F3472B7" w14:textId="77777777" w:rsidR="00817E6B" w:rsidRPr="00E55859" w:rsidRDefault="00000000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 Effort Estimation Using Story Points</w:t>
      </w:r>
    </w:p>
    <w:p w14:paraId="0A21A7DB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6.1 Technique</w:t>
      </w:r>
    </w:p>
    <w:p w14:paraId="48313A13" w14:textId="77777777" w:rsidR="00817E6B" w:rsidRPr="00E55859" w:rsidRDefault="00000000">
      <w:p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 xml:space="preserve">The team uses </w:t>
      </w:r>
      <w:r w:rsidRPr="00E55859">
        <w:rPr>
          <w:rFonts w:ascii="Times New Roman" w:hAnsi="Times New Roman" w:cs="Times New Roman"/>
          <w:b/>
        </w:rPr>
        <w:t>Planning Poker</w:t>
      </w:r>
      <w:r w:rsidRPr="00E55859">
        <w:rPr>
          <w:rFonts w:ascii="Times New Roman" w:hAnsi="Times New Roman" w:cs="Times New Roman"/>
        </w:rPr>
        <w:t xml:space="preserve"> with the </w:t>
      </w:r>
      <w:r w:rsidRPr="00E55859">
        <w:rPr>
          <w:rFonts w:ascii="Times New Roman" w:hAnsi="Times New Roman" w:cs="Times New Roman"/>
          <w:b/>
        </w:rPr>
        <w:t>modified Fibonacci sequence (1, 2, 3, 5, 8, 13)</w:t>
      </w:r>
      <w:r w:rsidRPr="00E55859">
        <w:rPr>
          <w:rFonts w:ascii="Times New Roman" w:hAnsi="Times New Roman" w:cs="Times New Roman"/>
        </w:rPr>
        <w:t xml:space="preserve">. Estimates are </w:t>
      </w:r>
      <w:r w:rsidRPr="00E55859">
        <w:rPr>
          <w:rFonts w:ascii="Times New Roman" w:hAnsi="Times New Roman" w:cs="Times New Roman"/>
          <w:b/>
        </w:rPr>
        <w:t>relative</w:t>
      </w:r>
      <w:r w:rsidRPr="00E55859">
        <w:rPr>
          <w:rFonts w:ascii="Times New Roman" w:hAnsi="Times New Roman" w:cs="Times New Roman"/>
        </w:rPr>
        <w:t xml:space="preserve"> to a </w:t>
      </w:r>
      <w:r w:rsidRPr="00E55859">
        <w:rPr>
          <w:rFonts w:ascii="Times New Roman" w:hAnsi="Times New Roman" w:cs="Times New Roman"/>
          <w:b/>
        </w:rPr>
        <w:t>reference story</w:t>
      </w:r>
      <w:r w:rsidRPr="00E55859">
        <w:rPr>
          <w:rFonts w:ascii="Times New Roman" w:hAnsi="Times New Roman" w:cs="Times New Roman"/>
        </w:rPr>
        <w:t xml:space="preserve">: US-07 (assessment trends, three well-understood read operations plus a simple calculation) </w:t>
      </w:r>
      <w:proofErr w:type="gramStart"/>
      <w:r w:rsidRPr="00E55859">
        <w:rPr>
          <w:rFonts w:ascii="Times New Roman" w:hAnsi="Times New Roman" w:cs="Times New Roman"/>
        </w:rPr>
        <w:t>is</w:t>
      </w:r>
      <w:proofErr w:type="gramEnd"/>
      <w:r w:rsidRPr="00E55859">
        <w:rPr>
          <w:rFonts w:ascii="Times New Roman" w:hAnsi="Times New Roman" w:cs="Times New Roman"/>
        </w:rPr>
        <w:t xml:space="preserve"> fixed at </w:t>
      </w:r>
      <w:r w:rsidRPr="00E55859">
        <w:rPr>
          <w:rFonts w:ascii="Times New Roman" w:hAnsi="Times New Roman" w:cs="Times New Roman"/>
          <w:b/>
        </w:rPr>
        <w:t>3 points</w:t>
      </w:r>
      <w:r w:rsidRPr="00E55859">
        <w:rPr>
          <w:rFonts w:ascii="Times New Roman" w:hAnsi="Times New Roman" w:cs="Times New Roman"/>
        </w:rPr>
        <w:t xml:space="preserve">. Each team member votes privately; differences of more than one card trigger discussion of assumptions, then re-vote until the team converges. Story points reflect </w:t>
      </w:r>
      <w:r w:rsidRPr="00E55859">
        <w:rPr>
          <w:rFonts w:ascii="Times New Roman" w:hAnsi="Times New Roman" w:cs="Times New Roman"/>
          <w:b/>
        </w:rPr>
        <w:t>effort, complexity and uncertainty</w:t>
      </w:r>
      <w:r w:rsidRPr="00E55859">
        <w:rPr>
          <w:rFonts w:ascii="Times New Roman" w:hAnsi="Times New Roman" w:cs="Times New Roman"/>
        </w:rPr>
        <w:t>, not hours.</w:t>
      </w:r>
    </w:p>
    <w:p w14:paraId="238DC99D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6.2 Estimates and justification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76"/>
        <w:gridCol w:w="933"/>
        <w:gridCol w:w="5050"/>
      </w:tblGrid>
      <w:tr w:rsidR="00817E6B" w:rsidRPr="00E55859" w14:paraId="26D10ECD" w14:textId="77777777">
        <w:trPr>
          <w:tblHeader/>
        </w:trPr>
        <w:tc>
          <w:tcPr>
            <w:tcW w:w="3376" w:type="dxa"/>
            <w:shd w:val="clear" w:color="auto" w:fill="F2F2F2"/>
          </w:tcPr>
          <w:p w14:paraId="117C564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Story</w:t>
            </w:r>
          </w:p>
        </w:tc>
        <w:tc>
          <w:tcPr>
            <w:tcW w:w="933" w:type="dxa"/>
            <w:shd w:val="clear" w:color="auto" w:fill="F2F2F2"/>
          </w:tcPr>
          <w:p w14:paraId="6A072EF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5050" w:type="dxa"/>
            <w:shd w:val="clear" w:color="auto" w:fill="F2F2F2"/>
          </w:tcPr>
          <w:p w14:paraId="30A0E07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Justification</w:t>
            </w:r>
          </w:p>
        </w:tc>
      </w:tr>
      <w:tr w:rsidR="00817E6B" w:rsidRPr="00E55859" w14:paraId="7FD828C6" w14:textId="77777777">
        <w:tc>
          <w:tcPr>
            <w:tcW w:w="3376" w:type="dxa"/>
          </w:tcPr>
          <w:p w14:paraId="3D319DD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US-04 Role-based login</w:t>
            </w:r>
          </w:p>
        </w:tc>
        <w:tc>
          <w:tcPr>
            <w:tcW w:w="933" w:type="dxa"/>
          </w:tcPr>
          <w:p w14:paraId="338068D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6042DAF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Well-known pattern, but includes security hardening (lockout, 403) and course-level data scoping that touches every later feature.</w:t>
            </w:r>
          </w:p>
        </w:tc>
      </w:tr>
      <w:tr w:rsidR="00817E6B" w:rsidRPr="00E55859" w14:paraId="0BA784A1" w14:textId="77777777">
        <w:tc>
          <w:tcPr>
            <w:tcW w:w="3376" w:type="dxa"/>
          </w:tcPr>
          <w:p w14:paraId="22A1205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US-01 Upload data</w:t>
            </w:r>
          </w:p>
        </w:tc>
        <w:tc>
          <w:tcPr>
            <w:tcW w:w="933" w:type="dxa"/>
          </w:tcPr>
          <w:p w14:paraId="1A62F03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60A7424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Several data models plus file parsing and UI; moderate uncertainty over messy real-world files.</w:t>
            </w:r>
          </w:p>
        </w:tc>
      </w:tr>
      <w:tr w:rsidR="00817E6B" w:rsidRPr="00E55859" w14:paraId="062A5EA7" w14:textId="77777777">
        <w:tc>
          <w:tcPr>
            <w:tcW w:w="3376" w:type="dxa"/>
          </w:tcPr>
          <w:p w14:paraId="3497C33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US-02 Validate data</w:t>
            </w:r>
          </w:p>
        </w:tc>
        <w:tc>
          <w:tcPr>
            <w:tcW w:w="933" w:type="dxa"/>
          </w:tcPr>
          <w:p w14:paraId="3D2A088D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50" w:type="dxa"/>
          </w:tcPr>
          <w:p w14:paraId="1096D9B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Rules are simple and clear; builds on US-01 parser; mostly logic and reporting.</w:t>
            </w:r>
          </w:p>
        </w:tc>
      </w:tr>
      <w:tr w:rsidR="00817E6B" w:rsidRPr="00E55859" w14:paraId="12BD3F84" w14:textId="77777777">
        <w:tc>
          <w:tcPr>
            <w:tcW w:w="3376" w:type="dxa"/>
          </w:tcPr>
          <w:p w14:paraId="227DF01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US-06 Attendance monitoring</w:t>
            </w:r>
          </w:p>
        </w:tc>
        <w:tc>
          <w:tcPr>
            <w:tcW w:w="933" w:type="dxa"/>
          </w:tcPr>
          <w:p w14:paraId="5471019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0E55F5A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Calculation is easy, but needs both a table and a trend chart plus a performance target.</w:t>
            </w:r>
          </w:p>
        </w:tc>
      </w:tr>
      <w:tr w:rsidR="00817E6B" w:rsidRPr="00E55859" w14:paraId="79F9E786" w14:textId="77777777">
        <w:tc>
          <w:tcPr>
            <w:tcW w:w="3376" w:type="dxa"/>
          </w:tcPr>
          <w:p w14:paraId="013A618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US-07 Assessment trends</w:t>
            </w:r>
          </w:p>
        </w:tc>
        <w:tc>
          <w:tcPr>
            <w:tcW w:w="933" w:type="dxa"/>
          </w:tcPr>
          <w:p w14:paraId="37BB4E5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050" w:type="dxa"/>
          </w:tcPr>
          <w:p w14:paraId="27B8DCC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Reference story: straightforward queries, one simple trend rule, one view.</w:t>
            </w:r>
          </w:p>
        </w:tc>
      </w:tr>
      <w:tr w:rsidR="00817E6B" w:rsidRPr="00E55859" w14:paraId="35C7C8B4" w14:textId="77777777">
        <w:tc>
          <w:tcPr>
            <w:tcW w:w="3376" w:type="dxa"/>
          </w:tcPr>
          <w:p w14:paraId="0333F2D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 Rule-based risk flags</w:t>
            </w:r>
          </w:p>
        </w:tc>
        <w:tc>
          <w:tcPr>
            <w:tcW w:w="933" w:type="dxa"/>
          </w:tcPr>
          <w:p w14:paraId="7AF8295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050" w:type="dxa"/>
          </w:tcPr>
          <w:p w14:paraId="1D573638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Highest complexity and importance: multiple data sources, boundary conditions, scheduling, idempotency and explanation storage. Split further if it grows beyond 8.</w:t>
            </w:r>
          </w:p>
        </w:tc>
      </w:tr>
      <w:tr w:rsidR="00817E6B" w:rsidRPr="00E55859" w14:paraId="3C1B3E21" w14:textId="77777777">
        <w:tc>
          <w:tcPr>
            <w:tcW w:w="3376" w:type="dxa"/>
          </w:tcPr>
          <w:p w14:paraId="4C6B6A5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US-21 Faculty dashboard</w:t>
            </w:r>
          </w:p>
        </w:tc>
        <w:tc>
          <w:tcPr>
            <w:tcW w:w="933" w:type="dxa"/>
          </w:tcPr>
          <w:p w14:paraId="4FDC953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050" w:type="dxa"/>
          </w:tcPr>
          <w:p w14:paraId="5C54CBC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Several UI components and an API; depends on risk data but logic is modest.</w:t>
            </w:r>
          </w:p>
        </w:tc>
      </w:tr>
      <w:tr w:rsidR="00817E6B" w:rsidRPr="00E55859" w14:paraId="6184626B" w14:textId="77777777">
        <w:tc>
          <w:tcPr>
            <w:tcW w:w="3376" w:type="dxa"/>
          </w:tcPr>
          <w:p w14:paraId="7C2B5CD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933" w:type="dxa"/>
          </w:tcPr>
          <w:p w14:paraId="269590A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  <w:b/>
              </w:rPr>
              <w:t>34</w:t>
            </w:r>
          </w:p>
        </w:tc>
        <w:tc>
          <w:tcPr>
            <w:tcW w:w="5050" w:type="dxa"/>
          </w:tcPr>
          <w:p w14:paraId="52DC1E5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Matches assumed velocity; no story exceeds 8 points, so none needs splitting.</w:t>
            </w:r>
          </w:p>
        </w:tc>
      </w:tr>
    </w:tbl>
    <w:p w14:paraId="2EC07DE9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6.3 Why these estimates are realistic</w:t>
      </w:r>
    </w:p>
    <w:p w14:paraId="29AB21B9" w14:textId="77777777" w:rsidR="00817E6B" w:rsidRPr="00E55859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The largest story (8) is only 24% of the sprint, so one overrun does not break the goal.</w:t>
      </w:r>
    </w:p>
    <w:p w14:paraId="25397406" w14:textId="77777777" w:rsidR="00817E6B" w:rsidRPr="00E55859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Roughly 140 of 160 available hours are planned, which leaves a buffer for defects and reviews.</w:t>
      </w:r>
    </w:p>
    <w:p w14:paraId="2824DE67" w14:textId="77777777" w:rsidR="00817E6B" w:rsidRPr="00E55859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Velocity will be measured at the end of Sprint 1 and used to adjust Sprint 2 planning.</w:t>
      </w:r>
    </w:p>
    <w:p w14:paraId="2974CF30" w14:textId="77777777" w:rsidR="00817E6B" w:rsidRPr="00E55859" w:rsidRDefault="00000000">
      <w:pPr>
        <w:pStyle w:val="Heading2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 Sprint Goal, Deliverables and Definition of Done</w:t>
      </w:r>
    </w:p>
    <w:p w14:paraId="013D4001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7.1 Sprint 1 goal</w:t>
      </w:r>
    </w:p>
    <w:p w14:paraId="25CD187E" w14:textId="77777777" w:rsidR="00817E6B" w:rsidRPr="00E55859" w:rsidRDefault="00000000">
      <w:pPr>
        <w:pStyle w:val="Quote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  <w:b/>
        </w:rPr>
        <w:t>"By the end of Sprint 1, an authenticated faculty member can upload and validate attendance and marks data for a course and view a rule-based Green/Amber/Red risk list with the reasons behind each flag, so that the team has a working end-to-end early-warning slice to demonstrate and refine."</w:t>
      </w:r>
    </w:p>
    <w:p w14:paraId="4831611B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7.2 Expected deliverables (increment)</w:t>
      </w:r>
    </w:p>
    <w:p w14:paraId="29672B27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Working login with admin, faculty and mentor roles.</w:t>
      </w:r>
    </w:p>
    <w:p w14:paraId="75EF4D55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Data upload (CSV/XLSX) with validation and a downloadable error report.</w:t>
      </w:r>
    </w:p>
    <w:p w14:paraId="7876B1BB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Database schema for students, courses, enrollments, attendance, assessments and risk scores.</w:t>
      </w:r>
    </w:p>
    <w:p w14:paraId="7C8D5CE0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Attendance and assessment views with trend indicators.</w:t>
      </w:r>
    </w:p>
    <w:p w14:paraId="5630E6A6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Rule-based risk engine with configurable rules file, weekly job and manual trigger.</w:t>
      </w:r>
    </w:p>
    <w:p w14:paraId="2D0D5016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Faculty class dashboard with risk summary and at-risk student list.</w:t>
      </w:r>
    </w:p>
    <w:p w14:paraId="72C63767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Automated tests for validation and risk rules; deployment on a shared test environment.</w:t>
      </w:r>
    </w:p>
    <w:p w14:paraId="39485B56" w14:textId="77777777" w:rsidR="00817E6B" w:rsidRPr="00E55859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Sample dataset and short user guide for the Sprint Review demo.</w:t>
      </w:r>
    </w:p>
    <w:p w14:paraId="27E4C1E5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7.3 Definition of Done</w:t>
      </w:r>
    </w:p>
    <w:p w14:paraId="0DEF24E4" w14:textId="77777777" w:rsidR="00817E6B" w:rsidRPr="00E55859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Code reviewed by at least one other developer and merged to the main branch.</w:t>
      </w:r>
    </w:p>
    <w:p w14:paraId="2A67093C" w14:textId="77777777" w:rsidR="00817E6B" w:rsidRPr="00E55859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Unit tests written and passing; all acceptance criteria verified.</w:t>
      </w:r>
    </w:p>
    <w:p w14:paraId="4DDA046F" w14:textId="77777777" w:rsidR="00817E6B" w:rsidRPr="00E55859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No open critical or high-severity defects.</w:t>
      </w:r>
    </w:p>
    <w:p w14:paraId="3FE8F4A9" w14:textId="77777777" w:rsidR="00817E6B" w:rsidRPr="00E55859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Deployed to the test environment and demonstrated to the Product Owner.</w:t>
      </w:r>
    </w:p>
    <w:p w14:paraId="66FEC52B" w14:textId="77777777" w:rsidR="00817E6B" w:rsidRPr="00E55859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Documentation (API notes and user steps) updated.</w:t>
      </w:r>
    </w:p>
    <w:p w14:paraId="56DEF14A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7.4 Sprint ceremonies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92"/>
        <w:gridCol w:w="1764"/>
        <w:gridCol w:w="5203"/>
      </w:tblGrid>
      <w:tr w:rsidR="00817E6B" w:rsidRPr="00E55859" w14:paraId="4363A59D" w14:textId="77777777">
        <w:trPr>
          <w:tblHeader/>
        </w:trPr>
        <w:tc>
          <w:tcPr>
            <w:tcW w:w="2392" w:type="dxa"/>
            <w:shd w:val="clear" w:color="auto" w:fill="F2F2F2"/>
          </w:tcPr>
          <w:p w14:paraId="41DB889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Ceremony</w:t>
            </w:r>
          </w:p>
        </w:tc>
        <w:tc>
          <w:tcPr>
            <w:tcW w:w="1764" w:type="dxa"/>
            <w:shd w:val="clear" w:color="auto" w:fill="F2F2F2"/>
          </w:tcPr>
          <w:p w14:paraId="1E13C12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When</w:t>
            </w:r>
          </w:p>
        </w:tc>
        <w:tc>
          <w:tcPr>
            <w:tcW w:w="5203" w:type="dxa"/>
            <w:shd w:val="clear" w:color="auto" w:fill="F2F2F2"/>
          </w:tcPr>
          <w:p w14:paraId="76E4D24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Purpose</w:t>
            </w:r>
          </w:p>
        </w:tc>
      </w:tr>
      <w:tr w:rsidR="00817E6B" w:rsidRPr="00E55859" w14:paraId="016AD6B7" w14:textId="77777777">
        <w:tc>
          <w:tcPr>
            <w:tcW w:w="2392" w:type="dxa"/>
          </w:tcPr>
          <w:p w14:paraId="60D55E5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Planning</w:t>
            </w:r>
          </w:p>
        </w:tc>
        <w:tc>
          <w:tcPr>
            <w:tcW w:w="1764" w:type="dxa"/>
          </w:tcPr>
          <w:p w14:paraId="748FFA9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Day 1</w:t>
            </w:r>
          </w:p>
        </w:tc>
        <w:tc>
          <w:tcPr>
            <w:tcW w:w="5203" w:type="dxa"/>
          </w:tcPr>
          <w:p w14:paraId="528CDF9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Confirm goal, stories, tasks</w:t>
            </w:r>
          </w:p>
        </w:tc>
      </w:tr>
      <w:tr w:rsidR="00817E6B" w:rsidRPr="00E55859" w14:paraId="243C8957" w14:textId="77777777">
        <w:tc>
          <w:tcPr>
            <w:tcW w:w="2392" w:type="dxa"/>
          </w:tcPr>
          <w:p w14:paraId="7ABBCDB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1764" w:type="dxa"/>
          </w:tcPr>
          <w:p w14:paraId="11CF0DB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Daily, 15 min</w:t>
            </w:r>
          </w:p>
        </w:tc>
        <w:tc>
          <w:tcPr>
            <w:tcW w:w="5203" w:type="dxa"/>
          </w:tcPr>
          <w:p w14:paraId="4F4EFC9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Progress, impediments</w:t>
            </w:r>
          </w:p>
        </w:tc>
      </w:tr>
      <w:tr w:rsidR="00817E6B" w:rsidRPr="00E55859" w14:paraId="51F8EBB0" w14:textId="77777777">
        <w:tc>
          <w:tcPr>
            <w:tcW w:w="2392" w:type="dxa"/>
          </w:tcPr>
          <w:p w14:paraId="416DA4B3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Backlog refinement</w:t>
            </w:r>
          </w:p>
        </w:tc>
        <w:tc>
          <w:tcPr>
            <w:tcW w:w="1764" w:type="dxa"/>
          </w:tcPr>
          <w:p w14:paraId="2654358E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Mid-sprint</w:t>
            </w:r>
          </w:p>
        </w:tc>
        <w:tc>
          <w:tcPr>
            <w:tcW w:w="5203" w:type="dxa"/>
          </w:tcPr>
          <w:p w14:paraId="079749D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Prepare Sprint 2 stories and acceptance criteria</w:t>
            </w:r>
          </w:p>
        </w:tc>
      </w:tr>
      <w:tr w:rsidR="00817E6B" w:rsidRPr="00E55859" w14:paraId="60DA669A" w14:textId="77777777">
        <w:tc>
          <w:tcPr>
            <w:tcW w:w="2392" w:type="dxa"/>
          </w:tcPr>
          <w:p w14:paraId="5576A15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1764" w:type="dxa"/>
          </w:tcPr>
          <w:p w14:paraId="43178D3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Last day</w:t>
            </w:r>
          </w:p>
        </w:tc>
        <w:tc>
          <w:tcPr>
            <w:tcW w:w="5203" w:type="dxa"/>
          </w:tcPr>
          <w:p w14:paraId="799193A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Demo to stakeholders (faculty and mentor representatives)</w:t>
            </w:r>
          </w:p>
        </w:tc>
      </w:tr>
      <w:tr w:rsidR="00817E6B" w:rsidRPr="00E55859" w14:paraId="2BE3C05F" w14:textId="77777777">
        <w:tc>
          <w:tcPr>
            <w:tcW w:w="2392" w:type="dxa"/>
          </w:tcPr>
          <w:p w14:paraId="359F026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Retrospective</w:t>
            </w:r>
          </w:p>
        </w:tc>
        <w:tc>
          <w:tcPr>
            <w:tcW w:w="1764" w:type="dxa"/>
          </w:tcPr>
          <w:p w14:paraId="302B1450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Last day</w:t>
            </w:r>
          </w:p>
        </w:tc>
        <w:tc>
          <w:tcPr>
            <w:tcW w:w="5203" w:type="dxa"/>
          </w:tcPr>
          <w:p w14:paraId="7FB7091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Improve the process</w:t>
            </w:r>
          </w:p>
        </w:tc>
      </w:tr>
    </w:tbl>
    <w:p w14:paraId="5B57C544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7.5 Risks and mitigations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67"/>
        <w:gridCol w:w="1673"/>
        <w:gridCol w:w="4920"/>
      </w:tblGrid>
      <w:tr w:rsidR="00817E6B" w:rsidRPr="00E55859" w14:paraId="0B48B40C" w14:textId="77777777">
        <w:trPr>
          <w:tblHeader/>
        </w:trPr>
        <w:tc>
          <w:tcPr>
            <w:tcW w:w="2767" w:type="dxa"/>
            <w:shd w:val="clear" w:color="auto" w:fill="F2F2F2"/>
          </w:tcPr>
          <w:p w14:paraId="5137A9D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673" w:type="dxa"/>
            <w:shd w:val="clear" w:color="auto" w:fill="F2F2F2"/>
          </w:tcPr>
          <w:p w14:paraId="5F7BFC7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4920" w:type="dxa"/>
            <w:shd w:val="clear" w:color="auto" w:fill="F2F2F2"/>
          </w:tcPr>
          <w:p w14:paraId="32914D2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Mitigation</w:t>
            </w:r>
          </w:p>
        </w:tc>
      </w:tr>
      <w:tr w:rsidR="00817E6B" w:rsidRPr="00E55859" w14:paraId="35B4B911" w14:textId="77777777">
        <w:tc>
          <w:tcPr>
            <w:tcW w:w="2767" w:type="dxa"/>
          </w:tcPr>
          <w:p w14:paraId="7F2FE7A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Real data not available early</w:t>
            </w:r>
          </w:p>
        </w:tc>
        <w:tc>
          <w:tcPr>
            <w:tcW w:w="1673" w:type="dxa"/>
          </w:tcPr>
          <w:p w14:paraId="6BD6F3D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Delays testing</w:t>
            </w:r>
          </w:p>
        </w:tc>
        <w:tc>
          <w:tcPr>
            <w:tcW w:w="4920" w:type="dxa"/>
          </w:tcPr>
          <w:p w14:paraId="30548666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Use a synthetic dataset matching the upload templates</w:t>
            </w:r>
          </w:p>
        </w:tc>
      </w:tr>
      <w:tr w:rsidR="00817E6B" w:rsidRPr="00E55859" w14:paraId="04565530" w14:textId="77777777">
        <w:tc>
          <w:tcPr>
            <w:tcW w:w="2767" w:type="dxa"/>
          </w:tcPr>
          <w:p w14:paraId="712C9BF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Messy or inconsistent file formats</w:t>
            </w:r>
          </w:p>
        </w:tc>
        <w:tc>
          <w:tcPr>
            <w:tcW w:w="1673" w:type="dxa"/>
          </w:tcPr>
          <w:p w14:paraId="57691871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Validation rework</w:t>
            </w:r>
          </w:p>
        </w:tc>
        <w:tc>
          <w:tcPr>
            <w:tcW w:w="4920" w:type="dxa"/>
          </w:tcPr>
          <w:p w14:paraId="75DB97AA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Fix templates with the Product Owner; show clear error messages</w:t>
            </w:r>
          </w:p>
        </w:tc>
      </w:tr>
      <w:tr w:rsidR="00817E6B" w:rsidRPr="00E55859" w14:paraId="2B3F8BDD" w14:textId="77777777">
        <w:tc>
          <w:tcPr>
            <w:tcW w:w="2767" w:type="dxa"/>
          </w:tcPr>
          <w:p w14:paraId="7F0ED2CC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US-09 rules disputed by faculty</w:t>
            </w:r>
          </w:p>
        </w:tc>
        <w:tc>
          <w:tcPr>
            <w:tcW w:w="1673" w:type="dxa"/>
          </w:tcPr>
          <w:p w14:paraId="76B9DD6F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Rework</w:t>
            </w:r>
          </w:p>
        </w:tc>
        <w:tc>
          <w:tcPr>
            <w:tcW w:w="4920" w:type="dxa"/>
          </w:tcPr>
          <w:p w14:paraId="5370D8F2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Keep rules in a config file; confirm thresholds at the Sprint Review</w:t>
            </w:r>
          </w:p>
        </w:tc>
      </w:tr>
      <w:tr w:rsidR="00817E6B" w:rsidRPr="00E55859" w14:paraId="4A2F2B8E" w14:textId="77777777">
        <w:tc>
          <w:tcPr>
            <w:tcW w:w="2767" w:type="dxa"/>
          </w:tcPr>
          <w:p w14:paraId="3FE56FD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Privacy concerns about student data</w:t>
            </w:r>
          </w:p>
        </w:tc>
        <w:tc>
          <w:tcPr>
            <w:tcW w:w="1673" w:type="dxa"/>
          </w:tcPr>
          <w:p w14:paraId="600104D7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Blocked rollout</w:t>
            </w:r>
          </w:p>
        </w:tc>
        <w:tc>
          <w:tcPr>
            <w:tcW w:w="4920" w:type="dxa"/>
          </w:tcPr>
          <w:p w14:paraId="2223959B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Role-based access from Sprint 1; no protected attributes used in risk rules</w:t>
            </w:r>
          </w:p>
        </w:tc>
      </w:tr>
      <w:tr w:rsidR="00817E6B" w:rsidRPr="00E55859" w14:paraId="26954D7E" w14:textId="77777777">
        <w:tc>
          <w:tcPr>
            <w:tcW w:w="2767" w:type="dxa"/>
          </w:tcPr>
          <w:p w14:paraId="0EA6D509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Team new to the stack</w:t>
            </w:r>
          </w:p>
        </w:tc>
        <w:tc>
          <w:tcPr>
            <w:tcW w:w="1673" w:type="dxa"/>
          </w:tcPr>
          <w:p w14:paraId="314763B5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Velocity lower than planned</w:t>
            </w:r>
          </w:p>
        </w:tc>
        <w:tc>
          <w:tcPr>
            <w:tcW w:w="4920" w:type="dxa"/>
          </w:tcPr>
          <w:p w14:paraId="1AC8DB64" w14:textId="77777777" w:rsidR="00817E6B" w:rsidRPr="00E55859" w:rsidRDefault="00000000">
            <w:pPr>
              <w:rPr>
                <w:rFonts w:ascii="Times New Roman" w:hAnsi="Times New Roman" w:cs="Times New Roman"/>
              </w:rPr>
            </w:pPr>
            <w:r w:rsidRPr="00E55859">
              <w:rPr>
                <w:rFonts w:ascii="Times New Roman" w:hAnsi="Times New Roman" w:cs="Times New Roman"/>
              </w:rPr>
              <w:t>Conservative 34-point commitment; pair on US-09</w:t>
            </w:r>
          </w:p>
        </w:tc>
      </w:tr>
    </w:tbl>
    <w:p w14:paraId="48CA9D29" w14:textId="77777777" w:rsidR="00817E6B" w:rsidRPr="00E55859" w:rsidRDefault="00000000">
      <w:pPr>
        <w:pStyle w:val="Heading3"/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7.6 Sprint 1 Review demo flow</w:t>
      </w:r>
    </w:p>
    <w:p w14:paraId="1FFC0530" w14:textId="77777777" w:rsidR="00817E6B" w:rsidRPr="00E55859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Log in as admin and upload a valid file, then an invalid one to show errors.</w:t>
      </w:r>
    </w:p>
    <w:p w14:paraId="225FCD5E" w14:textId="77777777" w:rsidR="00817E6B" w:rsidRPr="00E55859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Log in as faculty and open the course attendance and marks views.</w:t>
      </w:r>
    </w:p>
    <w:p w14:paraId="50565B33" w14:textId="77777777" w:rsidR="00817E6B" w:rsidRPr="00E55859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Run the risk job and open the dashboard.</w:t>
      </w:r>
    </w:p>
    <w:p w14:paraId="1BF59B61" w14:textId="77777777" w:rsidR="00817E6B" w:rsidRPr="00E55859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Click a Red student to show the triggered rules.</w:t>
      </w:r>
    </w:p>
    <w:p w14:paraId="3856A8A3" w14:textId="77777777" w:rsidR="00817E6B" w:rsidRPr="00E55859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55859">
        <w:rPr>
          <w:rFonts w:ascii="Times New Roman" w:hAnsi="Times New Roman" w:cs="Times New Roman"/>
        </w:rPr>
        <w:t>Collect stakeholder feedback to refine Sprint 2 backlog items.</w:t>
      </w:r>
    </w:p>
    <w:sectPr w:rsidR="00817E6B" w:rsidRPr="00E558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1D7"/>
    <w:multiLevelType w:val="hybridMultilevel"/>
    <w:tmpl w:val="391C697C"/>
    <w:lvl w:ilvl="0" w:tplc="58DE9CC6">
      <w:start w:val="1"/>
      <w:numFmt w:val="bullet"/>
      <w:lvlText w:val="•"/>
      <w:lvlJc w:val="left"/>
      <w:pPr>
        <w:ind w:left="720" w:hanging="360"/>
      </w:pPr>
    </w:lvl>
    <w:lvl w:ilvl="1" w:tplc="D51630A0">
      <w:start w:val="1"/>
      <w:numFmt w:val="bullet"/>
      <w:lvlText w:val="o"/>
      <w:lvlJc w:val="left"/>
      <w:pPr>
        <w:ind w:left="1440" w:hanging="360"/>
      </w:pPr>
    </w:lvl>
    <w:lvl w:ilvl="2" w:tplc="AEE64D8A">
      <w:start w:val="1"/>
      <w:numFmt w:val="bullet"/>
      <w:lvlText w:val="▪"/>
      <w:lvlJc w:val="left"/>
      <w:pPr>
        <w:ind w:left="2160" w:hanging="360"/>
      </w:pPr>
    </w:lvl>
    <w:lvl w:ilvl="3" w:tplc="1B82A0BC">
      <w:start w:val="1"/>
      <w:numFmt w:val="bullet"/>
      <w:lvlText w:val="•"/>
      <w:lvlJc w:val="left"/>
      <w:pPr>
        <w:ind w:left="2880" w:hanging="360"/>
      </w:pPr>
    </w:lvl>
    <w:lvl w:ilvl="4" w:tplc="BA06129E">
      <w:start w:val="1"/>
      <w:numFmt w:val="bullet"/>
      <w:lvlText w:val="o"/>
      <w:lvlJc w:val="left"/>
      <w:pPr>
        <w:ind w:left="3600" w:hanging="360"/>
      </w:pPr>
    </w:lvl>
    <w:lvl w:ilvl="5" w:tplc="A87E8F54">
      <w:start w:val="1"/>
      <w:numFmt w:val="bullet"/>
      <w:lvlText w:val="▪"/>
      <w:lvlJc w:val="left"/>
      <w:pPr>
        <w:ind w:left="4320" w:hanging="360"/>
      </w:pPr>
    </w:lvl>
    <w:lvl w:ilvl="6" w:tplc="2854A7B4">
      <w:start w:val="1"/>
      <w:numFmt w:val="bullet"/>
      <w:lvlText w:val="•"/>
      <w:lvlJc w:val="left"/>
      <w:pPr>
        <w:ind w:left="5040" w:hanging="360"/>
      </w:pPr>
    </w:lvl>
    <w:lvl w:ilvl="7" w:tplc="38BC1334">
      <w:start w:val="1"/>
      <w:numFmt w:val="bullet"/>
      <w:lvlText w:val="o"/>
      <w:lvlJc w:val="left"/>
      <w:pPr>
        <w:ind w:left="5760" w:hanging="360"/>
      </w:pPr>
    </w:lvl>
    <w:lvl w:ilvl="8" w:tplc="1C704AF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9FE60AA"/>
    <w:multiLevelType w:val="hybridMultilevel"/>
    <w:tmpl w:val="53B0D6DA"/>
    <w:lvl w:ilvl="0" w:tplc="E7B00138">
      <w:start w:val="1"/>
      <w:numFmt w:val="decimal"/>
      <w:lvlText w:val="%1."/>
      <w:lvlJc w:val="left"/>
      <w:pPr>
        <w:ind w:left="720" w:hanging="360"/>
      </w:pPr>
    </w:lvl>
    <w:lvl w:ilvl="1" w:tplc="037E76C0">
      <w:start w:val="1"/>
      <w:numFmt w:val="lowerLetter"/>
      <w:lvlText w:val="%2."/>
      <w:lvlJc w:val="left"/>
      <w:pPr>
        <w:ind w:left="1440" w:hanging="360"/>
      </w:pPr>
    </w:lvl>
    <w:lvl w:ilvl="2" w:tplc="276CD3E8">
      <w:start w:val="1"/>
      <w:numFmt w:val="lowerRoman"/>
      <w:lvlText w:val="%3."/>
      <w:lvlJc w:val="left"/>
      <w:pPr>
        <w:ind w:left="2160" w:hanging="360"/>
      </w:pPr>
    </w:lvl>
    <w:lvl w:ilvl="3" w:tplc="FA38CADE">
      <w:start w:val="1"/>
      <w:numFmt w:val="decimal"/>
      <w:lvlText w:val="%4."/>
      <w:lvlJc w:val="left"/>
      <w:pPr>
        <w:ind w:left="2880" w:hanging="360"/>
      </w:pPr>
    </w:lvl>
    <w:lvl w:ilvl="4" w:tplc="55449642">
      <w:start w:val="1"/>
      <w:numFmt w:val="lowerLetter"/>
      <w:lvlText w:val="%5."/>
      <w:lvlJc w:val="left"/>
      <w:pPr>
        <w:ind w:left="3600" w:hanging="360"/>
      </w:pPr>
    </w:lvl>
    <w:lvl w:ilvl="5" w:tplc="C97E9DD8">
      <w:start w:val="1"/>
      <w:numFmt w:val="lowerRoman"/>
      <w:lvlText w:val="%6."/>
      <w:lvlJc w:val="left"/>
      <w:pPr>
        <w:ind w:left="4320" w:hanging="360"/>
      </w:pPr>
    </w:lvl>
    <w:lvl w:ilvl="6" w:tplc="13CE29C4">
      <w:start w:val="1"/>
      <w:numFmt w:val="decimal"/>
      <w:lvlText w:val="%7."/>
      <w:lvlJc w:val="left"/>
      <w:pPr>
        <w:ind w:left="5040" w:hanging="360"/>
      </w:pPr>
    </w:lvl>
    <w:lvl w:ilvl="7" w:tplc="BCF23CF0">
      <w:start w:val="1"/>
      <w:numFmt w:val="lowerLetter"/>
      <w:lvlText w:val="%8."/>
      <w:lvlJc w:val="left"/>
      <w:pPr>
        <w:ind w:left="5760" w:hanging="360"/>
      </w:pPr>
    </w:lvl>
    <w:lvl w:ilvl="8" w:tplc="1BA02E62">
      <w:start w:val="1"/>
      <w:numFmt w:val="lowerRoman"/>
      <w:lvlText w:val="%9."/>
      <w:lvlJc w:val="left"/>
      <w:pPr>
        <w:ind w:left="6480" w:hanging="360"/>
      </w:pPr>
    </w:lvl>
  </w:abstractNum>
  <w:num w:numId="1" w16cid:durableId="1828746852">
    <w:abstractNumId w:val="0"/>
  </w:num>
  <w:num w:numId="2" w16cid:durableId="844827532">
    <w:abstractNumId w:val="0"/>
  </w:num>
  <w:num w:numId="3" w16cid:durableId="1497182336">
    <w:abstractNumId w:val="0"/>
  </w:num>
  <w:num w:numId="4" w16cid:durableId="1322465455">
    <w:abstractNumId w:val="0"/>
  </w:num>
  <w:num w:numId="5" w16cid:durableId="1804232061">
    <w:abstractNumId w:val="0"/>
  </w:num>
  <w:num w:numId="6" w16cid:durableId="1158577146">
    <w:abstractNumId w:val="0"/>
  </w:num>
  <w:num w:numId="7" w16cid:durableId="15082805">
    <w:abstractNumId w:val="0"/>
  </w:num>
  <w:num w:numId="8" w16cid:durableId="814297934">
    <w:abstractNumId w:val="0"/>
  </w:num>
  <w:num w:numId="9" w16cid:durableId="1323898550">
    <w:abstractNumId w:val="0"/>
  </w:num>
  <w:num w:numId="10" w16cid:durableId="219024712">
    <w:abstractNumId w:val="0"/>
  </w:num>
  <w:num w:numId="11" w16cid:durableId="1757433700">
    <w:abstractNumId w:val="0"/>
  </w:num>
  <w:num w:numId="12" w16cid:durableId="971864090">
    <w:abstractNumId w:val="0"/>
  </w:num>
  <w:num w:numId="13" w16cid:durableId="706952586">
    <w:abstractNumId w:val="0"/>
  </w:num>
  <w:num w:numId="14" w16cid:durableId="1763333389">
    <w:abstractNumId w:val="0"/>
  </w:num>
  <w:num w:numId="15" w16cid:durableId="1468476776">
    <w:abstractNumId w:val="0"/>
  </w:num>
  <w:num w:numId="16" w16cid:durableId="2003462636">
    <w:abstractNumId w:val="0"/>
  </w:num>
  <w:num w:numId="17" w16cid:durableId="820459597">
    <w:abstractNumId w:val="0"/>
  </w:num>
  <w:num w:numId="18" w16cid:durableId="1954087937">
    <w:abstractNumId w:val="0"/>
  </w:num>
  <w:num w:numId="19" w16cid:durableId="1559130709">
    <w:abstractNumId w:val="1"/>
    <w:lvlOverride w:ilvl="0">
      <w:startOverride w:val="1"/>
    </w:lvlOverride>
  </w:num>
  <w:num w:numId="20" w16cid:durableId="974218461">
    <w:abstractNumId w:val="0"/>
  </w:num>
  <w:num w:numId="21" w16cid:durableId="4001018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6B"/>
    <w:rsid w:val="00817E6B"/>
    <w:rsid w:val="00E55859"/>
    <w:rsid w:val="00E7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68F2"/>
  <w15:docId w15:val="{C8D8D9F8-CDCC-4E4F-8E3E-01E8FADFA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58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3294</Words>
  <Characters>18777</Characters>
  <Application>Microsoft Office Word</Application>
  <DocSecurity>0</DocSecurity>
  <Lines>156</Lines>
  <Paragraphs>44</Paragraphs>
  <ScaleCrop>false</ScaleCrop>
  <Company/>
  <LinksUpToDate>false</LinksUpToDate>
  <CharactersWithSpaces>22027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Agile Sprint Planning and User Story Workshop</dc:title>
  <dc:creator>saanvik</dc:creator>
  <dc:description>Claude Docs node/5303ef41-956d@1 docx-w7</dc:description>
  <cp:lastModifiedBy>vyshnavi reddy</cp:lastModifiedBy>
  <cp:revision>2</cp:revision>
  <dcterms:created xsi:type="dcterms:W3CDTF">2026-10-20T04:12:00Z</dcterms:created>
  <dcterms:modified xsi:type="dcterms:W3CDTF">2026-10-20T04:12:00Z</dcterms:modified>
</cp:coreProperties>
</file>