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[WE'RE READY TO FIX THE WORLD]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create technology to do our jobs, but creativity to innovate will always be the responsibility of humans."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Hai semuanya 👋, perkenalkan namaku [nama_lengkap] NRP [nrp_lengkap] dari [daerah_asal]. Aku mahasiswa jurusan Teknologi Informasi ITS angkatan 2020!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Mungkin banyak dari kalian yang bertanya, apa sih Teknologi Informasi ITS? Susah gak sih? Coding ya? Ribet ah males😏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Eitssssss, tunggu dulu... Teknologi Informasi ITS nggak cuman tentang coding loh! Ada banyak hal-hal seru, menarik dan menyenangkan lainnya yang bisa kalian pelajari di Teknologi Informasi ITS seperti Cyber Security, IoT, dan masih banyak lagi. Penarasan bukan? Yuk slide foto diatas untuk info menarik lainnya!🔎👀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Jadikan Teknologi Informasi ITS sebagai tujuan masa depanmu!🌈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We code, we fix the world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#TeknologiInformasi</w:t>
      </w:r>
    </w:p>
    <w:p w:rsidR="00000000" w:rsidDel="00000000" w:rsidP="00000000" w:rsidRDefault="00000000" w:rsidRPr="00000000" w14:paraId="00000010">
      <w:pPr>
        <w:rPr/>
      </w:pPr>
      <w:r w:rsidDel="00000000" w:rsidR="00000000" w:rsidRPr="00000000">
        <w:rPr>
          <w:rtl w:val="0"/>
        </w:rPr>
        <w:t xml:space="preserve">#AkuTeknologiInformasiITS2020</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