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FB52" w14:textId="77777777" w:rsidR="00F6194D" w:rsidRDefault="00F6194D" w:rsidP="00F6194D"/>
    <w:p w14:paraId="13388B30" w14:textId="2EEA33B9" w:rsidR="00A203F6" w:rsidRPr="00EF78A4" w:rsidRDefault="00A203F6" w:rsidP="00A203F6">
      <w:pPr>
        <w:spacing w:line="360" w:lineRule="auto"/>
        <w:jc w:val="center"/>
        <w:rPr>
          <w:rFonts w:ascii="Arial" w:hAnsi="Arial" w:cs="Arial"/>
          <w:b/>
          <w:bCs/>
        </w:rPr>
      </w:pPr>
      <w:r>
        <w:rPr>
          <w:rFonts w:ascii="Arial" w:hAnsi="Arial" w:cs="Arial"/>
          <w:b/>
          <w:bCs/>
        </w:rPr>
        <w:t xml:space="preserve"> </w:t>
      </w:r>
      <w:r w:rsidRPr="00A203F6">
        <w:rPr>
          <w:rFonts w:ascii="Arial" w:hAnsi="Arial" w:cs="Arial"/>
          <w:b/>
          <w:bCs/>
        </w:rPr>
        <w:t>Foot Traffic and Dwell Time Trends at Office Supply Stores During the Remote Work Shift</w:t>
      </w:r>
      <w:r>
        <w:rPr>
          <w:rFonts w:ascii="-webkit-standard" w:hAnsi="-webkit-standard"/>
          <w:color w:val="000000"/>
          <w:sz w:val="27"/>
          <w:szCs w:val="27"/>
        </w:rPr>
        <w:t xml:space="preserve"> </w:t>
      </w:r>
      <w:r>
        <w:rPr>
          <w:rFonts w:ascii="Arial" w:hAnsi="Arial" w:cs="Arial"/>
          <w:b/>
          <w:bCs/>
        </w:rPr>
        <w:t>Final</w:t>
      </w:r>
      <w:r w:rsidR="00F6194D">
        <w:rPr>
          <w:rFonts w:ascii="Arial" w:hAnsi="Arial" w:cs="Arial"/>
          <w:b/>
          <w:bCs/>
        </w:rPr>
        <w:t xml:space="preserve"> Report </w:t>
      </w:r>
      <w:r>
        <w:rPr>
          <w:rFonts w:ascii="Arial" w:hAnsi="Arial" w:cs="Arial"/>
          <w:b/>
          <w:bCs/>
        </w:rPr>
        <w:t>(Group 07)</w:t>
      </w:r>
    </w:p>
    <w:p w14:paraId="790BF4C2" w14:textId="099E3AF4" w:rsidR="00F6194D" w:rsidRPr="00F6194D" w:rsidRDefault="00694C40" w:rsidP="00F6194D">
      <w:pPr>
        <w:spacing w:line="360" w:lineRule="auto"/>
        <w:jc w:val="center"/>
        <w:rPr>
          <w:rFonts w:ascii="Arial" w:hAnsi="Arial" w:cs="Arial"/>
          <w:b/>
          <w:bCs/>
        </w:rPr>
      </w:pPr>
      <w:r>
        <w:rPr>
          <w:rFonts w:ascii="Arial" w:hAnsi="Arial" w:cs="Arial"/>
          <w:b/>
          <w:bCs/>
        </w:rPr>
        <w:t xml:space="preserve">MGMT 58200 - </w:t>
      </w:r>
      <w:r w:rsidR="00F6194D">
        <w:rPr>
          <w:rFonts w:ascii="Arial" w:hAnsi="Arial" w:cs="Arial"/>
          <w:b/>
          <w:bCs/>
        </w:rPr>
        <w:t>Management of Organizational Data (YR 25-26)</w:t>
      </w:r>
    </w:p>
    <w:p w14:paraId="1E8E6665" w14:textId="77777777" w:rsidR="00F6194D" w:rsidRDefault="00F6194D" w:rsidP="00F224CE">
      <w:pPr>
        <w:jc w:val="both"/>
        <w:rPr>
          <w:b/>
          <w:bCs/>
        </w:rPr>
      </w:pPr>
    </w:p>
    <w:p w14:paraId="08DBBD9A" w14:textId="7B6EF6BA" w:rsidR="00F224CE" w:rsidRPr="00A203F6" w:rsidRDefault="2DB5DF95" w:rsidP="00A203F6">
      <w:pPr>
        <w:spacing w:after="160" w:line="276" w:lineRule="auto"/>
        <w:rPr>
          <w:rFonts w:ascii="Arial" w:hAnsi="Arial" w:cs="Arial"/>
          <w:b/>
          <w:bCs/>
          <w:color w:val="4472C4" w:themeColor="accent1"/>
        </w:rPr>
      </w:pPr>
      <w:r w:rsidRPr="00A203F6">
        <w:rPr>
          <w:rFonts w:ascii="Arial" w:hAnsi="Arial" w:cs="Arial"/>
          <w:b/>
          <w:bCs/>
          <w:color w:val="4472C4" w:themeColor="accent1"/>
        </w:rPr>
        <w:t>Overview</w:t>
      </w:r>
    </w:p>
    <w:p w14:paraId="208FDF6B" w14:textId="7C6305F1" w:rsidR="00D766D2" w:rsidRDefault="00D766D2" w:rsidP="00D766D2">
      <w:pPr>
        <w:spacing w:line="276" w:lineRule="auto"/>
        <w:jc w:val="both"/>
      </w:pPr>
      <w:r w:rsidRPr="00D766D2">
        <w:t xml:space="preserve">When the pandemic hit in early 2020, the sudden shift to remote work dramatically reshaped consumer </w:t>
      </w:r>
      <w:r w:rsidR="0D20620F">
        <w:t>behaviour</w:t>
      </w:r>
      <w:r>
        <w:t>.</w:t>
      </w:r>
      <w:r w:rsidRPr="00D766D2">
        <w:t xml:space="preserve"> Overnight, kitchen tables turned into classrooms and home offices, sparking an unexpected surge in demand for office supplies and stationery.</w:t>
      </w:r>
      <w:r>
        <w:t xml:space="preserve"> </w:t>
      </w:r>
      <w:r w:rsidR="002D6A0D">
        <w:t>O</w:t>
      </w:r>
      <w:r w:rsidRPr="00D766D2">
        <w:t>ur group explored how this transformation unfolded at the local level</w:t>
      </w:r>
      <w:r>
        <w:t xml:space="preserve">, </w:t>
      </w:r>
      <w:r w:rsidRPr="00D766D2">
        <w:t xml:space="preserve">how quickly visits recovered, and whether longer dwell times reflected changes in consumer intent. </w:t>
      </w:r>
    </w:p>
    <w:p w14:paraId="64924DE7" w14:textId="77777777" w:rsidR="00D766D2" w:rsidRDefault="00D766D2" w:rsidP="00D766D2">
      <w:pPr>
        <w:spacing w:line="276" w:lineRule="auto"/>
        <w:jc w:val="both"/>
      </w:pPr>
    </w:p>
    <w:p w14:paraId="79466A70" w14:textId="216B3D0B" w:rsidR="00C84C09" w:rsidRDefault="00020B22" w:rsidP="00C84C09">
      <w:pPr>
        <w:spacing w:after="160" w:line="276" w:lineRule="auto"/>
        <w:rPr>
          <w:rFonts w:ascii="Arial" w:hAnsi="Arial" w:cs="Arial"/>
          <w:b/>
          <w:bCs/>
          <w:color w:val="4472C4" w:themeColor="accent1"/>
        </w:rPr>
      </w:pPr>
      <w:r>
        <w:rPr>
          <w:rFonts w:ascii="Arial" w:hAnsi="Arial" w:cs="Arial"/>
          <w:b/>
          <w:bCs/>
          <w:color w:val="4472C4" w:themeColor="accent1"/>
        </w:rPr>
        <w:t xml:space="preserve">Key </w:t>
      </w:r>
      <w:r w:rsidR="00A203F6" w:rsidRPr="00A203F6">
        <w:rPr>
          <w:rFonts w:ascii="Arial" w:hAnsi="Arial" w:cs="Arial"/>
          <w:b/>
          <w:bCs/>
          <w:color w:val="4472C4" w:themeColor="accent1"/>
        </w:rPr>
        <w:t>Industry</w:t>
      </w:r>
      <w:r w:rsidR="002E2FC0">
        <w:rPr>
          <w:rFonts w:ascii="Arial" w:hAnsi="Arial" w:cs="Arial"/>
          <w:b/>
          <w:bCs/>
          <w:color w:val="4472C4" w:themeColor="accent1"/>
        </w:rPr>
        <w:t xml:space="preserve"> and </w:t>
      </w:r>
      <w:r w:rsidR="00F224CE" w:rsidRPr="00A203F6">
        <w:rPr>
          <w:rFonts w:ascii="Arial" w:hAnsi="Arial" w:cs="Arial"/>
          <w:b/>
          <w:bCs/>
          <w:color w:val="4472C4" w:themeColor="accent1"/>
        </w:rPr>
        <w:t>Geographic Region</w:t>
      </w:r>
      <w:r w:rsidR="00882F77" w:rsidRPr="00A203F6">
        <w:rPr>
          <w:rFonts w:ascii="Arial" w:hAnsi="Arial" w:cs="Arial"/>
          <w:b/>
          <w:bCs/>
          <w:color w:val="4472C4" w:themeColor="accent1"/>
        </w:rPr>
        <w:t xml:space="preserve"> </w:t>
      </w:r>
    </w:p>
    <w:p w14:paraId="1D6E3C35" w14:textId="792C59CA" w:rsidR="00F224CE" w:rsidRPr="00C84C09" w:rsidRDefault="00F224CE" w:rsidP="00C84C09">
      <w:pPr>
        <w:spacing w:after="160" w:line="276" w:lineRule="auto"/>
        <w:rPr>
          <w:rFonts w:ascii="Arial" w:hAnsi="Arial" w:cs="Arial"/>
          <w:b/>
          <w:bCs/>
          <w:color w:val="4472C4" w:themeColor="accent1"/>
        </w:rPr>
      </w:pPr>
      <w:r w:rsidRPr="00882F77">
        <w:t xml:space="preserve">Our analysis </w:t>
      </w:r>
      <w:r w:rsidR="00A103EA" w:rsidRPr="00882F77">
        <w:t>centres</w:t>
      </w:r>
      <w:r w:rsidRPr="00882F77">
        <w:t xml:space="preserve"> on the Office Supply Store category within the United States. </w:t>
      </w:r>
      <w:r>
        <w:t xml:space="preserve">We </w:t>
      </w:r>
      <w:r w:rsidR="06FF9DF5">
        <w:t>analyse</w:t>
      </w:r>
      <w:r w:rsidRPr="00882F77">
        <w:t xml:space="preserve"> trends at the county level</w:t>
      </w:r>
      <w:r w:rsidR="00576F38">
        <w:t xml:space="preserve"> in </w:t>
      </w:r>
      <w:r w:rsidR="06013CE9" w:rsidRPr="1F814306">
        <w:t>California</w:t>
      </w:r>
      <w:r w:rsidR="007B2807">
        <w:t xml:space="preserve"> (Urba</w:t>
      </w:r>
      <w:r w:rsidR="009A5B40">
        <w:t>n</w:t>
      </w:r>
      <w:r w:rsidR="00E13906">
        <w:t>/Sub-urban and Rural classification)</w:t>
      </w:r>
    </w:p>
    <w:p w14:paraId="0AC6A85A" w14:textId="27B87C62" w:rsidR="00A203F6" w:rsidRDefault="00A203F6" w:rsidP="00806897">
      <w:pPr>
        <w:spacing w:line="276" w:lineRule="auto"/>
        <w:jc w:val="both"/>
      </w:pPr>
      <w:r w:rsidRPr="00A203F6">
        <w:rPr>
          <w:b/>
          <w:bCs/>
        </w:rPr>
        <w:t>Industry</w:t>
      </w:r>
      <w:r>
        <w:rPr>
          <w:b/>
          <w:bCs/>
        </w:rPr>
        <w:t xml:space="preserve">: </w:t>
      </w:r>
      <w:r w:rsidRPr="00A203F6">
        <w:rPr>
          <w:b/>
          <w:bCs/>
        </w:rPr>
        <w:t xml:space="preserve"> </w:t>
      </w:r>
      <w:r w:rsidRPr="00882F77">
        <w:t>Office Supply Store category</w:t>
      </w:r>
      <w:r>
        <w:t xml:space="preserve"> (Safe Graph Dataset)</w:t>
      </w:r>
    </w:p>
    <w:p w14:paraId="6352DD0C" w14:textId="45515298" w:rsidR="007A41EC" w:rsidRPr="007D788C" w:rsidRDefault="007A41EC" w:rsidP="00806897">
      <w:pPr>
        <w:spacing w:line="276" w:lineRule="auto"/>
        <w:jc w:val="both"/>
      </w:pPr>
      <w:r w:rsidRPr="007A41EC">
        <w:rPr>
          <w:b/>
          <w:bCs/>
        </w:rPr>
        <w:t>External Dataset</w:t>
      </w:r>
      <w:r>
        <w:rPr>
          <w:b/>
          <w:bCs/>
        </w:rPr>
        <w:t xml:space="preserve">: </w:t>
      </w:r>
      <w:r w:rsidRPr="007A41EC">
        <w:rPr>
          <w:b/>
          <w:bCs/>
        </w:rPr>
        <w:t xml:space="preserve"> </w:t>
      </w:r>
      <w:r w:rsidR="007D788C" w:rsidRPr="007D788C">
        <w:t>2020 Rural-Urban Commuting Area (RUCA) Codes</w:t>
      </w:r>
    </w:p>
    <w:p w14:paraId="0D3BF9BF" w14:textId="42AE654E" w:rsidR="00F70FD8" w:rsidRDefault="00F602F8" w:rsidP="00806897">
      <w:pPr>
        <w:spacing w:line="276" w:lineRule="auto"/>
        <w:jc w:val="both"/>
        <w:rPr>
          <w:b/>
          <w:bCs/>
        </w:rPr>
      </w:pPr>
      <w:r>
        <w:rPr>
          <w:b/>
          <w:bCs/>
        </w:rPr>
        <w:t xml:space="preserve">Geography: </w:t>
      </w:r>
      <w:r w:rsidR="00546AD1" w:rsidRPr="00197DB4">
        <w:t xml:space="preserve">California </w:t>
      </w:r>
      <w:r w:rsidR="00CA686B" w:rsidRPr="00197DB4">
        <w:t xml:space="preserve">Counties + </w:t>
      </w:r>
      <w:r w:rsidRPr="00197DB4">
        <w:t xml:space="preserve">Overall </w:t>
      </w:r>
      <w:r w:rsidR="00CA686B" w:rsidRPr="00197DB4">
        <w:t xml:space="preserve">brand </w:t>
      </w:r>
      <w:r w:rsidRPr="00197DB4">
        <w:t>locations</w:t>
      </w:r>
    </w:p>
    <w:p w14:paraId="0CE37585" w14:textId="77777777" w:rsidR="00F602F8" w:rsidRDefault="00F602F8" w:rsidP="007D788C">
      <w:pPr>
        <w:spacing w:line="276" w:lineRule="auto"/>
        <w:jc w:val="both"/>
        <w:rPr>
          <w:rFonts w:ascii="Arial" w:hAnsi="Arial" w:cs="Arial"/>
          <w:b/>
          <w:bCs/>
          <w:color w:val="4472C4" w:themeColor="accent1"/>
        </w:rPr>
      </w:pPr>
    </w:p>
    <w:p w14:paraId="68BE0A8F" w14:textId="3B9637B2" w:rsidR="007D788C" w:rsidRPr="007D788C" w:rsidRDefault="00F224CE" w:rsidP="007D788C">
      <w:pPr>
        <w:spacing w:line="276" w:lineRule="auto"/>
        <w:jc w:val="both"/>
        <w:rPr>
          <w:rFonts w:ascii="Arial" w:hAnsi="Arial" w:cs="Arial"/>
          <w:b/>
          <w:bCs/>
          <w:color w:val="4472C4" w:themeColor="accent1"/>
        </w:rPr>
      </w:pPr>
      <w:r w:rsidRPr="00A203F6">
        <w:rPr>
          <w:rFonts w:ascii="Arial" w:hAnsi="Arial" w:cs="Arial"/>
          <w:b/>
          <w:bCs/>
          <w:color w:val="4472C4" w:themeColor="accent1"/>
        </w:rPr>
        <w:t>Research Questions</w:t>
      </w:r>
    </w:p>
    <w:p w14:paraId="1386440D" w14:textId="7A84421C" w:rsidR="001539AD" w:rsidRPr="00AC13A0" w:rsidRDefault="00F224CE" w:rsidP="00CA686B">
      <w:pPr>
        <w:numPr>
          <w:ilvl w:val="0"/>
          <w:numId w:val="1"/>
        </w:numPr>
        <w:spacing w:line="276" w:lineRule="auto"/>
        <w:jc w:val="both"/>
      </w:pPr>
      <w:r w:rsidRPr="009F54D8">
        <w:t>How did foot traffic and dwell times at office supply stores evolve week by week during the first four months of 2020, and which demographic factors, including education levels, working-age population (18</w:t>
      </w:r>
      <w:r w:rsidR="00144801" w:rsidRPr="009F54D8">
        <w:t>-</w:t>
      </w:r>
      <w:r w:rsidRPr="009F54D8">
        <w:t>64), and K</w:t>
      </w:r>
      <w:r w:rsidR="00144801" w:rsidRPr="009F54D8">
        <w:t>-</w:t>
      </w:r>
      <w:r w:rsidRPr="009F54D8">
        <w:t>12</w:t>
      </w:r>
      <w:r w:rsidR="001A548F">
        <w:t xml:space="preserve"> (</w:t>
      </w:r>
      <w:r w:rsidR="000E7C3A">
        <w:t>5-17)</w:t>
      </w:r>
      <w:r w:rsidRPr="009F54D8">
        <w:t xml:space="preserve"> </w:t>
      </w:r>
      <w:r>
        <w:t>households</w:t>
      </w:r>
      <w:r w:rsidR="008B164F">
        <w:t>,</w:t>
      </w:r>
      <w:r w:rsidR="275B0A6D">
        <w:t xml:space="preserve"> </w:t>
      </w:r>
      <w:r w:rsidR="00960AAF">
        <w:t>suggest</w:t>
      </w:r>
      <w:r w:rsidR="00960AAF" w:rsidRPr="00960AAF">
        <w:t xml:space="preserve"> innovative concept stores or expanded community services</w:t>
      </w:r>
      <w:r w:rsidRPr="009F54D8">
        <w:t>?</w:t>
      </w:r>
    </w:p>
    <w:tbl>
      <w:tblPr>
        <w:tblStyle w:val="TableGrid"/>
        <w:tblW w:w="0" w:type="auto"/>
        <w:tblLook w:val="04A0" w:firstRow="1" w:lastRow="0" w:firstColumn="1" w:lastColumn="0" w:noHBand="0" w:noVBand="1"/>
      </w:tblPr>
      <w:tblGrid>
        <w:gridCol w:w="421"/>
        <w:gridCol w:w="10035"/>
      </w:tblGrid>
      <w:tr w:rsidR="00AC13A0" w:rsidRPr="003B366E" w14:paraId="7C72922D" w14:textId="77777777">
        <w:tc>
          <w:tcPr>
            <w:tcW w:w="10456" w:type="dxa"/>
            <w:gridSpan w:val="2"/>
          </w:tcPr>
          <w:p w14:paraId="268CA3BF" w14:textId="77777777" w:rsidR="00AC13A0" w:rsidRPr="003B366E" w:rsidRDefault="00AC13A0">
            <w:pPr>
              <w:jc w:val="both"/>
              <w:rPr>
                <w:b/>
                <w:bCs/>
              </w:rPr>
            </w:pPr>
            <w:r w:rsidRPr="003B366E">
              <w:rPr>
                <w:b/>
                <w:bCs/>
              </w:rPr>
              <w:t>Insights</w:t>
            </w:r>
          </w:p>
        </w:tc>
      </w:tr>
      <w:tr w:rsidR="00AC13A0" w14:paraId="2B5F3B4C" w14:textId="77777777">
        <w:tc>
          <w:tcPr>
            <w:tcW w:w="421" w:type="dxa"/>
          </w:tcPr>
          <w:p w14:paraId="525EC69A" w14:textId="77777777" w:rsidR="00AC13A0" w:rsidRDefault="00AC13A0">
            <w:pPr>
              <w:jc w:val="center"/>
            </w:pPr>
            <w:r>
              <w:t>1</w:t>
            </w:r>
          </w:p>
        </w:tc>
        <w:tc>
          <w:tcPr>
            <w:tcW w:w="10035" w:type="dxa"/>
          </w:tcPr>
          <w:p w14:paraId="18F5DE56" w14:textId="4A087499" w:rsidR="00AC13A0" w:rsidRPr="00BD3FE0" w:rsidRDefault="00BD3FE0">
            <w:r w:rsidRPr="00BD3FE0">
              <w:t>All brands peaked in</w:t>
            </w:r>
            <w:r w:rsidRPr="00BD3FE0">
              <w:rPr>
                <w:rFonts w:eastAsiaTheme="majorEastAsia"/>
              </w:rPr>
              <w:t> Jan</w:t>
            </w:r>
            <w:r w:rsidR="00CC005F">
              <w:rPr>
                <w:rFonts w:eastAsiaTheme="majorEastAsia"/>
              </w:rPr>
              <w:t xml:space="preserve"> </w:t>
            </w:r>
            <w:r w:rsidR="00A40631">
              <w:rPr>
                <w:rFonts w:eastAsiaTheme="majorEastAsia"/>
              </w:rPr>
              <w:t xml:space="preserve">&amp; </w:t>
            </w:r>
            <w:r w:rsidRPr="00BD3FE0">
              <w:rPr>
                <w:rFonts w:eastAsiaTheme="majorEastAsia"/>
              </w:rPr>
              <w:t>Feb</w:t>
            </w:r>
            <w:r w:rsidR="00A40631">
              <w:rPr>
                <w:rFonts w:eastAsiaTheme="majorEastAsia"/>
              </w:rPr>
              <w:t xml:space="preserve"> </w:t>
            </w:r>
            <w:r w:rsidRPr="00BD3FE0">
              <w:rPr>
                <w:rFonts w:eastAsiaTheme="majorEastAsia"/>
              </w:rPr>
              <w:t>20</w:t>
            </w:r>
            <w:r w:rsidRPr="00BD3FE0">
              <w:t>, followed by a</w:t>
            </w:r>
            <w:r w:rsidRPr="00BD3FE0">
              <w:rPr>
                <w:rFonts w:eastAsiaTheme="majorEastAsia"/>
              </w:rPr>
              <w:t> sharp drop beginning W</w:t>
            </w:r>
            <w:r w:rsidR="009A7C3B">
              <w:rPr>
                <w:rFonts w:eastAsiaTheme="majorEastAsia"/>
              </w:rPr>
              <w:t>K</w:t>
            </w:r>
            <w:r w:rsidRPr="00BD3FE0">
              <w:rPr>
                <w:rFonts w:eastAsiaTheme="majorEastAsia"/>
              </w:rPr>
              <w:t xml:space="preserve"> 12 (March 16–22) </w:t>
            </w:r>
            <w:r w:rsidRPr="00BD3FE0">
              <w:t>as lockdowns began.</w:t>
            </w:r>
          </w:p>
        </w:tc>
      </w:tr>
      <w:tr w:rsidR="00AC13A0" w14:paraId="03773758" w14:textId="77777777">
        <w:tc>
          <w:tcPr>
            <w:tcW w:w="421" w:type="dxa"/>
          </w:tcPr>
          <w:p w14:paraId="7F7292F8" w14:textId="77777777" w:rsidR="00AC13A0" w:rsidRDefault="00AC13A0">
            <w:pPr>
              <w:jc w:val="center"/>
            </w:pPr>
            <w:r>
              <w:t>2</w:t>
            </w:r>
          </w:p>
        </w:tc>
        <w:tc>
          <w:tcPr>
            <w:tcW w:w="10035" w:type="dxa"/>
          </w:tcPr>
          <w:p w14:paraId="697D356B" w14:textId="0C067A9F" w:rsidR="00AC13A0" w:rsidRDefault="00C87833">
            <w:r w:rsidRPr="00C87833">
              <w:t>Staples and Office Depot led in total visits throughout the period, each surpassing 100 K+ weekly visits pre-Mar, showing their dominance and strong customer base.</w:t>
            </w:r>
            <w:r w:rsidR="005516BE">
              <w:t xml:space="preserve"> </w:t>
            </w:r>
          </w:p>
        </w:tc>
      </w:tr>
      <w:tr w:rsidR="00AC13A0" w:rsidRPr="001A206F" w14:paraId="52833347" w14:textId="77777777">
        <w:tc>
          <w:tcPr>
            <w:tcW w:w="421" w:type="dxa"/>
          </w:tcPr>
          <w:p w14:paraId="0F92ECE9" w14:textId="77777777" w:rsidR="00AC13A0" w:rsidRDefault="00AC13A0">
            <w:pPr>
              <w:jc w:val="center"/>
            </w:pPr>
            <w:r>
              <w:t>3</w:t>
            </w:r>
          </w:p>
        </w:tc>
        <w:tc>
          <w:tcPr>
            <w:tcW w:w="10035" w:type="dxa"/>
          </w:tcPr>
          <w:p w14:paraId="12975421" w14:textId="02C54C58" w:rsidR="00AC13A0" w:rsidRPr="00814E21" w:rsidRDefault="00814E21">
            <w:r w:rsidRPr="00814E21">
              <w:rPr>
                <w:rFonts w:eastAsiaTheme="majorEastAsia"/>
              </w:rPr>
              <w:t>Staples </w:t>
            </w:r>
            <w:r w:rsidRPr="00814E21">
              <w:t>displayed a</w:t>
            </w:r>
            <w:r w:rsidRPr="00814E21">
              <w:rPr>
                <w:rFonts w:eastAsiaTheme="majorEastAsia"/>
              </w:rPr>
              <w:t> brief rebound in W</w:t>
            </w:r>
            <w:r w:rsidR="008E406B">
              <w:rPr>
                <w:rFonts w:eastAsiaTheme="majorEastAsia"/>
              </w:rPr>
              <w:t xml:space="preserve">K </w:t>
            </w:r>
            <w:r w:rsidRPr="00814E21">
              <w:rPr>
                <w:rFonts w:eastAsiaTheme="majorEastAsia"/>
              </w:rPr>
              <w:t>17 </w:t>
            </w:r>
            <w:r w:rsidRPr="00814E21">
              <w:t xml:space="preserve">(nearly 98 K visits), the first sign of recovery, likely </w:t>
            </w:r>
            <w:r w:rsidRPr="00B10426">
              <w:t>from</w:t>
            </w:r>
            <w:r w:rsidRPr="00814E21">
              <w:t xml:space="preserve"> consumers replenishing home-office supplies.</w:t>
            </w:r>
          </w:p>
        </w:tc>
      </w:tr>
      <w:tr w:rsidR="00AC13A0" w:rsidRPr="001A206F" w14:paraId="5C440D7C" w14:textId="77777777">
        <w:tc>
          <w:tcPr>
            <w:tcW w:w="421" w:type="dxa"/>
          </w:tcPr>
          <w:p w14:paraId="0E531AF7" w14:textId="77777777" w:rsidR="00AC13A0" w:rsidRDefault="00AC13A0">
            <w:pPr>
              <w:jc w:val="center"/>
            </w:pPr>
            <w:r>
              <w:t>4</w:t>
            </w:r>
          </w:p>
        </w:tc>
        <w:tc>
          <w:tcPr>
            <w:tcW w:w="10035" w:type="dxa"/>
          </w:tcPr>
          <w:p w14:paraId="253E25FC" w14:textId="10F78859" w:rsidR="00AC13A0" w:rsidRPr="00C94751" w:rsidRDefault="00C94751">
            <w:r w:rsidRPr="00C94751">
              <w:t>Other brands lagged, suggesting</w:t>
            </w:r>
            <w:r w:rsidRPr="00C94751">
              <w:rPr>
                <w:rFonts w:eastAsiaTheme="majorEastAsia"/>
              </w:rPr>
              <w:t> Staples’ strong supply chain and suburban presence </w:t>
            </w:r>
            <w:r w:rsidRPr="00C94751">
              <w:t>supported faster reopening.</w:t>
            </w:r>
          </w:p>
        </w:tc>
      </w:tr>
      <w:tr w:rsidR="00C94751" w:rsidRPr="001A206F" w14:paraId="2522D1D7" w14:textId="77777777" w:rsidTr="007D6628">
        <w:trPr>
          <w:trHeight w:val="90"/>
        </w:trPr>
        <w:tc>
          <w:tcPr>
            <w:tcW w:w="421" w:type="dxa"/>
          </w:tcPr>
          <w:p w14:paraId="6236ABA7" w14:textId="43D8EF96" w:rsidR="00C94751" w:rsidRDefault="00C94751">
            <w:pPr>
              <w:jc w:val="center"/>
            </w:pPr>
            <w:r>
              <w:t>5</w:t>
            </w:r>
          </w:p>
        </w:tc>
        <w:tc>
          <w:tcPr>
            <w:tcW w:w="10035" w:type="dxa"/>
          </w:tcPr>
          <w:p w14:paraId="6663FE62" w14:textId="7B8701E9" w:rsidR="00C94751" w:rsidRPr="007D6628" w:rsidRDefault="007D6628">
            <w:r w:rsidRPr="007D6628">
              <w:t>The</w:t>
            </w:r>
            <w:r w:rsidRPr="007D6628">
              <w:rPr>
                <w:rFonts w:eastAsiaTheme="majorEastAsia"/>
              </w:rPr>
              <w:t> magnitude and timing of recovery varied by brand</w:t>
            </w:r>
            <w:r w:rsidRPr="007D6628">
              <w:t>, reflecting differences in store footprint, product mix, and regional restrictions.</w:t>
            </w:r>
          </w:p>
        </w:tc>
      </w:tr>
    </w:tbl>
    <w:p w14:paraId="22ECE23A" w14:textId="77777777" w:rsidR="00A203F6" w:rsidRDefault="00A203F6" w:rsidP="00A203F6">
      <w:pPr>
        <w:spacing w:line="276" w:lineRule="auto"/>
        <w:jc w:val="both"/>
      </w:pPr>
    </w:p>
    <w:p w14:paraId="565BA1E7" w14:textId="369189CB" w:rsidR="00866610" w:rsidRDefault="00C32ABC" w:rsidP="00A203F6">
      <w:pPr>
        <w:spacing w:line="276" w:lineRule="auto"/>
        <w:jc w:val="both"/>
      </w:pPr>
      <w:r>
        <w:rPr>
          <w:noProof/>
        </w:rPr>
        <w:drawing>
          <wp:inline distT="0" distB="0" distL="0" distR="0" wp14:anchorId="4DAC0FB8" wp14:editId="36FDB766">
            <wp:extent cx="6642556" cy="2615878"/>
            <wp:effectExtent l="12700" t="12700" r="12700" b="13335"/>
            <wp:docPr id="149632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22204" name="Picture 1"/>
                    <pic:cNvPicPr/>
                  </pic:nvPicPr>
                  <pic:blipFill>
                    <a:blip r:embed="rId5" cstate="print">
                      <a:extLst>
                        <a:ext uri="{28A0092B-C50C-407E-A947-70E740481C1C}">
                          <a14:useLocalDpi xmlns:a14="http://schemas.microsoft.com/office/drawing/2010/main"/>
                        </a:ext>
                      </a:extLst>
                    </a:blip>
                    <a:stretch>
                      <a:fillRect/>
                    </a:stretch>
                  </pic:blipFill>
                  <pic:spPr>
                    <a:xfrm>
                      <a:off x="0" y="0"/>
                      <a:ext cx="6733475" cy="2651682"/>
                    </a:xfrm>
                    <a:prstGeom prst="rect">
                      <a:avLst/>
                    </a:prstGeom>
                    <a:ln>
                      <a:solidFill>
                        <a:schemeClr val="bg1">
                          <a:lumMod val="50000"/>
                        </a:schemeClr>
                      </a:solidFill>
                    </a:ln>
                  </pic:spPr>
                </pic:pic>
              </a:graphicData>
            </a:graphic>
          </wp:inline>
        </w:drawing>
      </w:r>
    </w:p>
    <w:p w14:paraId="1AC45293" w14:textId="77777777" w:rsidR="00D268D7" w:rsidRDefault="00D268D7" w:rsidP="00A203F6">
      <w:pPr>
        <w:spacing w:line="276" w:lineRule="auto"/>
        <w:jc w:val="both"/>
      </w:pPr>
    </w:p>
    <w:p w14:paraId="6047E9D1" w14:textId="41705E45" w:rsidR="00814B9D" w:rsidRDefault="007D788C" w:rsidP="00A203F6">
      <w:pPr>
        <w:spacing w:line="276" w:lineRule="auto"/>
        <w:jc w:val="both"/>
        <w:rPr>
          <w:rFonts w:ascii="Arial" w:hAnsi="Arial" w:cs="Arial"/>
          <w:b/>
          <w:bCs/>
          <w:color w:val="4472C4" w:themeColor="accent1"/>
        </w:rPr>
      </w:pPr>
      <w:r>
        <w:rPr>
          <w:rFonts w:ascii="Arial" w:hAnsi="Arial" w:cs="Arial"/>
          <w:b/>
          <w:bCs/>
          <w:color w:val="4472C4" w:themeColor="accent1"/>
        </w:rPr>
        <w:t>B</w:t>
      </w:r>
      <w:r w:rsidR="00B10426" w:rsidRPr="00B10426">
        <w:rPr>
          <w:rFonts w:ascii="Arial" w:hAnsi="Arial" w:cs="Arial"/>
          <w:b/>
          <w:bCs/>
          <w:color w:val="4472C4" w:themeColor="accent1"/>
        </w:rPr>
        <w:t>ubble chart plotting dwell time against total visits</w:t>
      </w:r>
      <w:r w:rsidR="00F722D1">
        <w:rPr>
          <w:rFonts w:ascii="Arial" w:hAnsi="Arial" w:cs="Arial"/>
          <w:b/>
          <w:bCs/>
          <w:color w:val="4472C4" w:themeColor="accent1"/>
        </w:rPr>
        <w:t>:</w:t>
      </w:r>
    </w:p>
    <w:tbl>
      <w:tblPr>
        <w:tblStyle w:val="TableGrid"/>
        <w:tblW w:w="0" w:type="auto"/>
        <w:tblLook w:val="04A0" w:firstRow="1" w:lastRow="0" w:firstColumn="1" w:lastColumn="0" w:noHBand="0" w:noVBand="1"/>
      </w:tblPr>
      <w:tblGrid>
        <w:gridCol w:w="421"/>
        <w:gridCol w:w="10035"/>
      </w:tblGrid>
      <w:tr w:rsidR="00B10426" w:rsidRPr="003B366E" w14:paraId="4E102690" w14:textId="77777777">
        <w:tc>
          <w:tcPr>
            <w:tcW w:w="10456" w:type="dxa"/>
            <w:gridSpan w:val="2"/>
          </w:tcPr>
          <w:p w14:paraId="7A3B3FEB" w14:textId="77777777" w:rsidR="00B10426" w:rsidRPr="003B366E" w:rsidRDefault="00B10426">
            <w:pPr>
              <w:jc w:val="both"/>
              <w:rPr>
                <w:b/>
                <w:bCs/>
              </w:rPr>
            </w:pPr>
            <w:r w:rsidRPr="003B366E">
              <w:rPr>
                <w:b/>
                <w:bCs/>
              </w:rPr>
              <w:t>Insights</w:t>
            </w:r>
          </w:p>
        </w:tc>
      </w:tr>
      <w:tr w:rsidR="00B10426" w:rsidRPr="00BD3FE0" w14:paraId="3A6222CE" w14:textId="77777777">
        <w:tc>
          <w:tcPr>
            <w:tcW w:w="421" w:type="dxa"/>
          </w:tcPr>
          <w:p w14:paraId="5CA43675" w14:textId="77777777" w:rsidR="00B10426" w:rsidRDefault="00B10426">
            <w:pPr>
              <w:jc w:val="center"/>
            </w:pPr>
            <w:r>
              <w:t>1</w:t>
            </w:r>
          </w:p>
        </w:tc>
        <w:tc>
          <w:tcPr>
            <w:tcW w:w="10035" w:type="dxa"/>
          </w:tcPr>
          <w:p w14:paraId="22C9FFAC" w14:textId="64E87394" w:rsidR="00B10426" w:rsidRPr="00B10426" w:rsidRDefault="00B10426" w:rsidP="00B10426">
            <w:pPr>
              <w:spacing w:before="100" w:beforeAutospacing="1" w:after="100" w:afterAutospacing="1"/>
            </w:pPr>
            <w:r w:rsidRPr="00B10426">
              <w:t>Staples and Office Depot dominate in visits but have shorter dwell times (quick, frequent trips).</w:t>
            </w:r>
          </w:p>
        </w:tc>
      </w:tr>
      <w:tr w:rsidR="00B10426" w14:paraId="08BA6C39" w14:textId="77777777">
        <w:tc>
          <w:tcPr>
            <w:tcW w:w="421" w:type="dxa"/>
          </w:tcPr>
          <w:p w14:paraId="61DE10F3" w14:textId="77777777" w:rsidR="00B10426" w:rsidRDefault="00B10426">
            <w:pPr>
              <w:jc w:val="center"/>
            </w:pPr>
            <w:r>
              <w:t>2</w:t>
            </w:r>
          </w:p>
        </w:tc>
        <w:tc>
          <w:tcPr>
            <w:tcW w:w="10035" w:type="dxa"/>
          </w:tcPr>
          <w:p w14:paraId="1F3D2B7F" w14:textId="332E3276" w:rsidR="00B10426" w:rsidRPr="00B10426" w:rsidRDefault="00B10426" w:rsidP="00B10426">
            <w:pPr>
              <w:spacing w:before="100" w:beforeAutospacing="1" w:after="100" w:afterAutospacing="1"/>
            </w:pPr>
            <w:r w:rsidRPr="00B10426">
              <w:t>Specialty stores like Papyrus, Cartridge World, and Rapid Refill attract fewer visitors but with longer dwell times, indicating more focused, high-intent purchases.</w:t>
            </w:r>
          </w:p>
        </w:tc>
      </w:tr>
      <w:tr w:rsidR="00B10426" w:rsidRPr="00814E21" w14:paraId="2B104851" w14:textId="77777777">
        <w:tc>
          <w:tcPr>
            <w:tcW w:w="421" w:type="dxa"/>
          </w:tcPr>
          <w:p w14:paraId="72D68C50" w14:textId="77777777" w:rsidR="00B10426" w:rsidRDefault="00B10426">
            <w:pPr>
              <w:jc w:val="center"/>
            </w:pPr>
            <w:r>
              <w:t>3</w:t>
            </w:r>
          </w:p>
        </w:tc>
        <w:tc>
          <w:tcPr>
            <w:tcW w:w="10035" w:type="dxa"/>
          </w:tcPr>
          <w:p w14:paraId="2BD1CF73" w14:textId="677C8ACC" w:rsidR="00B10426" w:rsidRPr="00B10426" w:rsidRDefault="00B10426" w:rsidP="00B10426">
            <w:pPr>
              <w:spacing w:before="100" w:beforeAutospacing="1" w:after="100" w:afterAutospacing="1"/>
            </w:pPr>
            <w:r w:rsidRPr="00B10426">
              <w:t xml:space="preserve">Rapid Refill shows the highest dwell time (≈50 mins), </w:t>
            </w:r>
            <w:r w:rsidR="008E4A3E">
              <w:t xml:space="preserve">showing </w:t>
            </w:r>
            <w:r w:rsidRPr="00B10426">
              <w:t>deep engagement despite</w:t>
            </w:r>
            <w:r w:rsidR="008E4A3E">
              <w:t xml:space="preserve"> </w:t>
            </w:r>
            <w:r w:rsidRPr="00B10426">
              <w:t>low traffic</w:t>
            </w:r>
          </w:p>
        </w:tc>
      </w:tr>
    </w:tbl>
    <w:p w14:paraId="45340781" w14:textId="77777777" w:rsidR="00B10426" w:rsidRPr="00B10426" w:rsidRDefault="00B10426" w:rsidP="00A203F6">
      <w:pPr>
        <w:spacing w:line="276" w:lineRule="auto"/>
        <w:jc w:val="both"/>
        <w:rPr>
          <w:rFonts w:ascii="Arial" w:hAnsi="Arial" w:cs="Arial"/>
          <w:b/>
          <w:bCs/>
          <w:color w:val="4472C4" w:themeColor="accent1"/>
        </w:rPr>
      </w:pPr>
    </w:p>
    <w:p w14:paraId="1CF144D8" w14:textId="5A2A1E02" w:rsidR="00866610" w:rsidRDefault="00D268D7" w:rsidP="00EA0F3A">
      <w:pPr>
        <w:spacing w:line="276" w:lineRule="auto"/>
        <w:jc w:val="center"/>
      </w:pPr>
      <w:r>
        <w:rPr>
          <w:noProof/>
        </w:rPr>
        <w:drawing>
          <wp:inline distT="0" distB="0" distL="0" distR="0" wp14:anchorId="1CCE0FA4" wp14:editId="79B8BDA0">
            <wp:extent cx="5400000" cy="2880000"/>
            <wp:effectExtent l="12700" t="12700" r="10795" b="15875"/>
            <wp:docPr id="1948692121" name="Picture 1" descr="A graph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8692121" name="Picture 1" descr="A graph with text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00" cy="2880000"/>
                    </a:xfrm>
                    <a:prstGeom prst="rect">
                      <a:avLst/>
                    </a:prstGeom>
                    <a:ln>
                      <a:solidFill>
                        <a:schemeClr val="bg1">
                          <a:lumMod val="50000"/>
                        </a:schemeClr>
                      </a:solidFill>
                    </a:ln>
                  </pic:spPr>
                </pic:pic>
              </a:graphicData>
            </a:graphic>
          </wp:inline>
        </w:drawing>
      </w:r>
    </w:p>
    <w:p w14:paraId="58E6F61B" w14:textId="77777777" w:rsidR="006B5D44" w:rsidRDefault="006B5D44" w:rsidP="00A203F6">
      <w:pPr>
        <w:spacing w:line="276" w:lineRule="auto"/>
        <w:jc w:val="both"/>
        <w:rPr>
          <w:rFonts w:ascii="Arial" w:hAnsi="Arial" w:cs="Arial"/>
          <w:b/>
          <w:bCs/>
          <w:color w:val="4472C4" w:themeColor="accent1"/>
        </w:rPr>
      </w:pPr>
    </w:p>
    <w:p w14:paraId="47EF3DEF" w14:textId="311B103B" w:rsidR="00866610" w:rsidRDefault="005A54AD" w:rsidP="00A203F6">
      <w:pPr>
        <w:spacing w:line="276" w:lineRule="auto"/>
        <w:jc w:val="both"/>
        <w:rPr>
          <w:rFonts w:ascii="Arial" w:hAnsi="Arial" w:cs="Arial"/>
          <w:b/>
          <w:bCs/>
          <w:color w:val="4472C4" w:themeColor="accent1"/>
        </w:rPr>
      </w:pPr>
      <w:r w:rsidRPr="005A54AD">
        <w:rPr>
          <w:rFonts w:ascii="Arial" w:hAnsi="Arial" w:cs="Arial"/>
          <w:b/>
          <w:bCs/>
          <w:color w:val="4472C4" w:themeColor="accent1"/>
        </w:rPr>
        <w:t>Visits vs. K–12 Population</w:t>
      </w:r>
    </w:p>
    <w:p w14:paraId="309761B0" w14:textId="1A10782F" w:rsidR="00B20F4D" w:rsidRPr="00B20F4D" w:rsidRDefault="00B20F4D" w:rsidP="00A203F6">
      <w:pPr>
        <w:spacing w:line="276" w:lineRule="auto"/>
        <w:jc w:val="both"/>
      </w:pPr>
      <w:r w:rsidRPr="00B20F4D">
        <w:rPr>
          <w:b/>
          <w:bCs/>
        </w:rPr>
        <w:t>Insight:</w:t>
      </w:r>
      <w:r w:rsidRPr="00B20F4D">
        <w:t> Office retailers cluster near suburban, family-oriented populations</w:t>
      </w:r>
      <w:r w:rsidR="00F7539B">
        <w:t xml:space="preserve">, </w:t>
      </w:r>
      <w:r w:rsidRPr="00B20F4D">
        <w:t>demand driven by school and home-office needs.</w:t>
      </w:r>
    </w:p>
    <w:tbl>
      <w:tblPr>
        <w:tblW w:w="10627" w:type="dxa"/>
        <w:tblLook w:val="04A0" w:firstRow="1" w:lastRow="0" w:firstColumn="1" w:lastColumn="0" w:noHBand="0" w:noVBand="1"/>
      </w:tblPr>
      <w:tblGrid>
        <w:gridCol w:w="1585"/>
        <w:gridCol w:w="1935"/>
        <w:gridCol w:w="1153"/>
        <w:gridCol w:w="5954"/>
      </w:tblGrid>
      <w:tr w:rsidR="007121C8" w14:paraId="79F7B325" w14:textId="77777777" w:rsidTr="00197DB4">
        <w:trPr>
          <w:trHeight w:val="320"/>
        </w:trPr>
        <w:tc>
          <w:tcPr>
            <w:tcW w:w="1585" w:type="dxa"/>
            <w:tcBorders>
              <w:top w:val="single" w:sz="4" w:space="0" w:color="auto"/>
              <w:left w:val="single" w:sz="4" w:space="0" w:color="auto"/>
              <w:bottom w:val="single" w:sz="4" w:space="0" w:color="auto"/>
              <w:right w:val="single" w:sz="4" w:space="0" w:color="auto"/>
            </w:tcBorders>
            <w:noWrap/>
            <w:vAlign w:val="bottom"/>
            <w:hideMark/>
          </w:tcPr>
          <w:p w14:paraId="3F24ACBA" w14:textId="77777777" w:rsidR="007121C8" w:rsidRPr="003734C2" w:rsidRDefault="007121C8" w:rsidP="00243DBF">
            <w:pPr>
              <w:jc w:val="center"/>
              <w:rPr>
                <w:rFonts w:ascii="Aptos Narrow" w:hAnsi="Aptos Narrow"/>
                <w:color w:val="000000"/>
              </w:rPr>
            </w:pPr>
            <w:r w:rsidRPr="003734C2">
              <w:rPr>
                <w:rFonts w:ascii="Aptos Narrow" w:hAnsi="Aptos Narrow"/>
                <w:color w:val="000000"/>
              </w:rPr>
              <w:t>Brand</w:t>
            </w:r>
          </w:p>
        </w:tc>
        <w:tc>
          <w:tcPr>
            <w:tcW w:w="1935" w:type="dxa"/>
            <w:tcBorders>
              <w:top w:val="single" w:sz="4" w:space="0" w:color="auto"/>
              <w:left w:val="nil"/>
              <w:bottom w:val="single" w:sz="4" w:space="0" w:color="auto"/>
              <w:right w:val="single" w:sz="4" w:space="0" w:color="auto"/>
            </w:tcBorders>
            <w:noWrap/>
            <w:vAlign w:val="bottom"/>
            <w:hideMark/>
          </w:tcPr>
          <w:p w14:paraId="7D032B37" w14:textId="080F6100" w:rsidR="007121C8" w:rsidRPr="003734C2" w:rsidRDefault="007121C8" w:rsidP="00243DBF">
            <w:pPr>
              <w:jc w:val="center"/>
              <w:rPr>
                <w:rFonts w:ascii="Aptos Narrow" w:hAnsi="Aptos Narrow"/>
                <w:color w:val="000000"/>
              </w:rPr>
            </w:pPr>
            <w:r w:rsidRPr="003734C2">
              <w:rPr>
                <w:rFonts w:ascii="Aptos Narrow" w:hAnsi="Aptos Narrow"/>
                <w:color w:val="000000"/>
              </w:rPr>
              <w:t>K–12 Pop</w:t>
            </w:r>
            <w:r w:rsidR="005F0556">
              <w:rPr>
                <w:rFonts w:ascii="Aptos Narrow" w:hAnsi="Aptos Narrow"/>
                <w:color w:val="000000"/>
              </w:rPr>
              <w:t>*</w:t>
            </w:r>
          </w:p>
        </w:tc>
        <w:tc>
          <w:tcPr>
            <w:tcW w:w="1153" w:type="dxa"/>
            <w:tcBorders>
              <w:top w:val="single" w:sz="4" w:space="0" w:color="auto"/>
              <w:left w:val="nil"/>
              <w:bottom w:val="single" w:sz="4" w:space="0" w:color="auto"/>
              <w:right w:val="single" w:sz="4" w:space="0" w:color="auto"/>
            </w:tcBorders>
            <w:noWrap/>
            <w:vAlign w:val="bottom"/>
            <w:hideMark/>
          </w:tcPr>
          <w:p w14:paraId="7D9DE067" w14:textId="77777777" w:rsidR="007121C8" w:rsidRPr="003734C2" w:rsidRDefault="007121C8" w:rsidP="00243DBF">
            <w:pPr>
              <w:jc w:val="center"/>
              <w:rPr>
                <w:rFonts w:ascii="Aptos Narrow" w:hAnsi="Aptos Narrow"/>
                <w:color w:val="000000"/>
              </w:rPr>
            </w:pPr>
            <w:r w:rsidRPr="003734C2">
              <w:rPr>
                <w:rFonts w:ascii="Aptos Narrow" w:hAnsi="Aptos Narrow"/>
                <w:color w:val="000000"/>
              </w:rPr>
              <w:t>Visits</w:t>
            </w:r>
          </w:p>
        </w:tc>
        <w:tc>
          <w:tcPr>
            <w:tcW w:w="5954" w:type="dxa"/>
            <w:tcBorders>
              <w:top w:val="single" w:sz="4" w:space="0" w:color="auto"/>
              <w:left w:val="nil"/>
              <w:bottom w:val="single" w:sz="4" w:space="0" w:color="auto"/>
              <w:right w:val="single" w:sz="4" w:space="0" w:color="auto"/>
            </w:tcBorders>
            <w:noWrap/>
            <w:vAlign w:val="bottom"/>
            <w:hideMark/>
          </w:tcPr>
          <w:p w14:paraId="2CB6C030" w14:textId="77777777" w:rsidR="007121C8" w:rsidRPr="003734C2" w:rsidRDefault="007121C8" w:rsidP="00243DBF">
            <w:pPr>
              <w:jc w:val="center"/>
              <w:rPr>
                <w:rFonts w:ascii="Aptos Narrow" w:hAnsi="Aptos Narrow"/>
                <w:color w:val="000000"/>
              </w:rPr>
            </w:pPr>
            <w:r w:rsidRPr="003734C2">
              <w:rPr>
                <w:rFonts w:ascii="Aptos Narrow" w:hAnsi="Aptos Narrow"/>
                <w:color w:val="000000"/>
              </w:rPr>
              <w:t>Observation</w:t>
            </w:r>
          </w:p>
        </w:tc>
      </w:tr>
      <w:tr w:rsidR="007121C8" w14:paraId="61AD21DC"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2EA09E1C" w14:textId="77777777" w:rsidR="007121C8" w:rsidRPr="003734C2" w:rsidRDefault="007121C8">
            <w:pPr>
              <w:rPr>
                <w:rFonts w:ascii="Aptos Narrow" w:hAnsi="Aptos Narrow"/>
                <w:color w:val="000000"/>
              </w:rPr>
            </w:pPr>
            <w:r w:rsidRPr="003734C2">
              <w:rPr>
                <w:rFonts w:ascii="Aptos Narrow" w:hAnsi="Aptos Narrow"/>
                <w:color w:val="000000"/>
              </w:rPr>
              <w:t>Staples</w:t>
            </w:r>
          </w:p>
        </w:tc>
        <w:tc>
          <w:tcPr>
            <w:tcW w:w="1935" w:type="dxa"/>
            <w:tcBorders>
              <w:top w:val="nil"/>
              <w:left w:val="nil"/>
              <w:bottom w:val="single" w:sz="4" w:space="0" w:color="auto"/>
              <w:right w:val="single" w:sz="4" w:space="0" w:color="auto"/>
            </w:tcBorders>
            <w:noWrap/>
            <w:vAlign w:val="bottom"/>
            <w:hideMark/>
          </w:tcPr>
          <w:p w14:paraId="62DE61D3" w14:textId="59F65F00" w:rsidR="007121C8" w:rsidRPr="003734C2" w:rsidRDefault="007121C8">
            <w:pPr>
              <w:jc w:val="right"/>
              <w:rPr>
                <w:rFonts w:ascii="Aptos Narrow" w:hAnsi="Aptos Narrow"/>
                <w:color w:val="000000"/>
              </w:rPr>
            </w:pPr>
            <w:r w:rsidRPr="003734C2">
              <w:rPr>
                <w:rFonts w:ascii="Aptos Narrow" w:hAnsi="Aptos Narrow"/>
                <w:color w:val="000000"/>
              </w:rPr>
              <w:t>2</w:t>
            </w:r>
            <w:r w:rsidR="001511DB">
              <w:rPr>
                <w:rFonts w:ascii="Aptos Narrow" w:hAnsi="Aptos Narrow"/>
                <w:color w:val="000000"/>
              </w:rPr>
              <w:t>.</w:t>
            </w:r>
            <w:r w:rsidRPr="003734C2">
              <w:rPr>
                <w:rFonts w:ascii="Aptos Narrow" w:hAnsi="Aptos Narrow"/>
                <w:color w:val="000000"/>
              </w:rPr>
              <w:t>4</w:t>
            </w:r>
            <w:r w:rsidR="001511DB">
              <w:rPr>
                <w:rFonts w:ascii="Aptos Narrow" w:hAnsi="Aptos Narrow"/>
                <w:color w:val="000000"/>
              </w:rPr>
              <w:t>M</w:t>
            </w:r>
          </w:p>
        </w:tc>
        <w:tc>
          <w:tcPr>
            <w:tcW w:w="1153" w:type="dxa"/>
            <w:tcBorders>
              <w:top w:val="nil"/>
              <w:left w:val="nil"/>
              <w:bottom w:val="single" w:sz="4" w:space="0" w:color="auto"/>
              <w:right w:val="single" w:sz="4" w:space="0" w:color="auto"/>
            </w:tcBorders>
            <w:noWrap/>
            <w:vAlign w:val="bottom"/>
            <w:hideMark/>
          </w:tcPr>
          <w:p w14:paraId="085BCAB3" w14:textId="34855F4E" w:rsidR="007121C8" w:rsidRPr="003734C2" w:rsidRDefault="007121C8">
            <w:pPr>
              <w:rPr>
                <w:rFonts w:ascii="Aptos Narrow" w:hAnsi="Aptos Narrow"/>
                <w:color w:val="000000"/>
              </w:rPr>
            </w:pPr>
            <w:r w:rsidRPr="003734C2">
              <w:rPr>
                <w:rFonts w:ascii="Aptos Narrow" w:hAnsi="Aptos Narrow"/>
                <w:color w:val="000000"/>
              </w:rPr>
              <w:t>1.76M</w:t>
            </w:r>
          </w:p>
        </w:tc>
        <w:tc>
          <w:tcPr>
            <w:tcW w:w="5954" w:type="dxa"/>
            <w:tcBorders>
              <w:top w:val="nil"/>
              <w:left w:val="nil"/>
              <w:bottom w:val="single" w:sz="4" w:space="0" w:color="auto"/>
              <w:right w:val="single" w:sz="4" w:space="0" w:color="auto"/>
            </w:tcBorders>
            <w:noWrap/>
            <w:vAlign w:val="bottom"/>
            <w:hideMark/>
          </w:tcPr>
          <w:p w14:paraId="447BEFD9" w14:textId="77777777" w:rsidR="007121C8" w:rsidRPr="003734C2" w:rsidRDefault="007121C8">
            <w:pPr>
              <w:rPr>
                <w:rFonts w:ascii="Aptos Narrow" w:hAnsi="Aptos Narrow"/>
                <w:color w:val="000000"/>
              </w:rPr>
            </w:pPr>
            <w:r w:rsidRPr="003734C2">
              <w:rPr>
                <w:rFonts w:ascii="Aptos Narrow" w:hAnsi="Aptos Narrow"/>
                <w:color w:val="000000"/>
              </w:rPr>
              <w:t>Strong presence in family-dense areas.</w:t>
            </w:r>
          </w:p>
        </w:tc>
      </w:tr>
      <w:tr w:rsidR="007121C8" w14:paraId="3DCEFBDA"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49F8E072" w14:textId="77777777" w:rsidR="007121C8" w:rsidRPr="003734C2" w:rsidRDefault="007121C8">
            <w:pPr>
              <w:rPr>
                <w:rFonts w:ascii="Aptos Narrow" w:hAnsi="Aptos Narrow"/>
                <w:color w:val="000000"/>
              </w:rPr>
            </w:pPr>
            <w:r w:rsidRPr="003734C2">
              <w:rPr>
                <w:rFonts w:ascii="Aptos Narrow" w:hAnsi="Aptos Narrow"/>
                <w:color w:val="000000"/>
              </w:rPr>
              <w:t>Office Depot</w:t>
            </w:r>
          </w:p>
        </w:tc>
        <w:tc>
          <w:tcPr>
            <w:tcW w:w="1935" w:type="dxa"/>
            <w:tcBorders>
              <w:top w:val="nil"/>
              <w:left w:val="nil"/>
              <w:bottom w:val="single" w:sz="4" w:space="0" w:color="auto"/>
              <w:right w:val="single" w:sz="4" w:space="0" w:color="auto"/>
            </w:tcBorders>
            <w:noWrap/>
            <w:vAlign w:val="bottom"/>
            <w:hideMark/>
          </w:tcPr>
          <w:p w14:paraId="6BC741FD" w14:textId="03A487B2" w:rsidR="007121C8" w:rsidRPr="003734C2" w:rsidRDefault="007121C8">
            <w:pPr>
              <w:jc w:val="right"/>
              <w:rPr>
                <w:rFonts w:ascii="Aptos Narrow" w:hAnsi="Aptos Narrow"/>
                <w:color w:val="000000"/>
              </w:rPr>
            </w:pPr>
            <w:r w:rsidRPr="003734C2">
              <w:rPr>
                <w:rFonts w:ascii="Aptos Narrow" w:hAnsi="Aptos Narrow"/>
                <w:color w:val="000000"/>
              </w:rPr>
              <w:t>2</w:t>
            </w:r>
            <w:r w:rsidR="001511DB">
              <w:rPr>
                <w:rFonts w:ascii="Aptos Narrow" w:hAnsi="Aptos Narrow"/>
                <w:color w:val="000000"/>
              </w:rPr>
              <w:t>M</w:t>
            </w:r>
          </w:p>
        </w:tc>
        <w:tc>
          <w:tcPr>
            <w:tcW w:w="1153" w:type="dxa"/>
            <w:tcBorders>
              <w:top w:val="nil"/>
              <w:left w:val="nil"/>
              <w:bottom w:val="single" w:sz="4" w:space="0" w:color="auto"/>
              <w:right w:val="single" w:sz="4" w:space="0" w:color="auto"/>
            </w:tcBorders>
            <w:noWrap/>
            <w:vAlign w:val="bottom"/>
            <w:hideMark/>
          </w:tcPr>
          <w:p w14:paraId="563B792D" w14:textId="7BA5F079" w:rsidR="007121C8" w:rsidRPr="003734C2" w:rsidRDefault="007121C8">
            <w:pPr>
              <w:rPr>
                <w:rFonts w:ascii="Aptos Narrow" w:hAnsi="Aptos Narrow"/>
                <w:color w:val="000000"/>
              </w:rPr>
            </w:pPr>
            <w:r w:rsidRPr="003734C2">
              <w:rPr>
                <w:rFonts w:ascii="Aptos Narrow" w:hAnsi="Aptos Narrow"/>
                <w:color w:val="000000"/>
              </w:rPr>
              <w:t>1.62M</w:t>
            </w:r>
          </w:p>
        </w:tc>
        <w:tc>
          <w:tcPr>
            <w:tcW w:w="5954" w:type="dxa"/>
            <w:tcBorders>
              <w:top w:val="nil"/>
              <w:left w:val="nil"/>
              <w:bottom w:val="single" w:sz="4" w:space="0" w:color="auto"/>
              <w:right w:val="single" w:sz="4" w:space="0" w:color="auto"/>
            </w:tcBorders>
            <w:noWrap/>
            <w:vAlign w:val="bottom"/>
            <w:hideMark/>
          </w:tcPr>
          <w:p w14:paraId="42A48D56" w14:textId="492B3F83" w:rsidR="007121C8" w:rsidRPr="003734C2" w:rsidRDefault="007121C8">
            <w:pPr>
              <w:rPr>
                <w:rFonts w:ascii="Aptos Narrow" w:hAnsi="Aptos Narrow"/>
                <w:color w:val="000000"/>
              </w:rPr>
            </w:pPr>
            <w:r w:rsidRPr="003734C2">
              <w:rPr>
                <w:rFonts w:ascii="Aptos Narrow" w:hAnsi="Aptos Narrow"/>
                <w:color w:val="000000"/>
              </w:rPr>
              <w:t>Similar correlation</w:t>
            </w:r>
            <w:r w:rsidR="00471943">
              <w:rPr>
                <w:rFonts w:ascii="Aptos Narrow" w:hAnsi="Aptos Narrow"/>
                <w:color w:val="000000"/>
              </w:rPr>
              <w:t xml:space="preserve">, </w:t>
            </w:r>
            <w:r w:rsidRPr="003734C2">
              <w:rPr>
                <w:rFonts w:ascii="Aptos Narrow" w:hAnsi="Aptos Narrow"/>
                <w:color w:val="000000"/>
              </w:rPr>
              <w:t>more students → more visits.</w:t>
            </w:r>
          </w:p>
        </w:tc>
      </w:tr>
      <w:tr w:rsidR="007121C8" w14:paraId="70B5523D" w14:textId="77777777" w:rsidTr="00197DB4">
        <w:trPr>
          <w:trHeight w:val="320"/>
        </w:trPr>
        <w:tc>
          <w:tcPr>
            <w:tcW w:w="1585" w:type="dxa"/>
            <w:tcBorders>
              <w:top w:val="nil"/>
              <w:left w:val="single" w:sz="4" w:space="0" w:color="auto"/>
              <w:bottom w:val="single" w:sz="4" w:space="0" w:color="auto"/>
              <w:right w:val="single" w:sz="4" w:space="0" w:color="auto"/>
            </w:tcBorders>
            <w:noWrap/>
            <w:vAlign w:val="bottom"/>
            <w:hideMark/>
          </w:tcPr>
          <w:p w14:paraId="48A0AB58" w14:textId="77777777" w:rsidR="007121C8" w:rsidRPr="003734C2" w:rsidRDefault="007121C8">
            <w:pPr>
              <w:rPr>
                <w:rFonts w:ascii="Aptos Narrow" w:hAnsi="Aptos Narrow"/>
                <w:color w:val="000000"/>
              </w:rPr>
            </w:pPr>
            <w:r w:rsidRPr="003734C2">
              <w:rPr>
                <w:rFonts w:ascii="Aptos Narrow" w:hAnsi="Aptos Narrow"/>
                <w:color w:val="000000"/>
              </w:rPr>
              <w:t>Papyrus</w:t>
            </w:r>
          </w:p>
        </w:tc>
        <w:tc>
          <w:tcPr>
            <w:tcW w:w="1935" w:type="dxa"/>
            <w:tcBorders>
              <w:top w:val="nil"/>
              <w:left w:val="nil"/>
              <w:bottom w:val="single" w:sz="4" w:space="0" w:color="auto"/>
              <w:right w:val="single" w:sz="4" w:space="0" w:color="auto"/>
            </w:tcBorders>
            <w:noWrap/>
            <w:vAlign w:val="bottom"/>
            <w:hideMark/>
          </w:tcPr>
          <w:p w14:paraId="56DA1DF1" w14:textId="3D29B228" w:rsidR="007121C8" w:rsidRPr="003734C2" w:rsidRDefault="007121C8">
            <w:pPr>
              <w:jc w:val="right"/>
              <w:rPr>
                <w:rFonts w:ascii="Aptos Narrow" w:hAnsi="Aptos Narrow"/>
                <w:color w:val="000000"/>
              </w:rPr>
            </w:pPr>
            <w:r w:rsidRPr="003734C2">
              <w:rPr>
                <w:rFonts w:ascii="Aptos Narrow" w:hAnsi="Aptos Narrow"/>
                <w:color w:val="000000"/>
              </w:rPr>
              <w:t>9</w:t>
            </w:r>
            <w:r w:rsidR="001511DB">
              <w:rPr>
                <w:rFonts w:ascii="Aptos Narrow" w:hAnsi="Aptos Narrow"/>
                <w:color w:val="000000"/>
              </w:rPr>
              <w:t>2K</w:t>
            </w:r>
          </w:p>
        </w:tc>
        <w:tc>
          <w:tcPr>
            <w:tcW w:w="1153" w:type="dxa"/>
            <w:tcBorders>
              <w:top w:val="nil"/>
              <w:left w:val="nil"/>
              <w:bottom w:val="single" w:sz="4" w:space="0" w:color="auto"/>
              <w:right w:val="single" w:sz="4" w:space="0" w:color="auto"/>
            </w:tcBorders>
            <w:noWrap/>
            <w:vAlign w:val="bottom"/>
            <w:hideMark/>
          </w:tcPr>
          <w:p w14:paraId="08BB91A1" w14:textId="28075A8E" w:rsidR="007121C8" w:rsidRPr="003734C2" w:rsidRDefault="007121C8">
            <w:pPr>
              <w:rPr>
                <w:rFonts w:ascii="Aptos Narrow" w:hAnsi="Aptos Narrow"/>
                <w:color w:val="000000"/>
              </w:rPr>
            </w:pPr>
            <w:r w:rsidRPr="003734C2">
              <w:rPr>
                <w:rFonts w:ascii="Aptos Narrow" w:hAnsi="Aptos Narrow"/>
                <w:color w:val="000000"/>
              </w:rPr>
              <w:t>130K</w:t>
            </w:r>
          </w:p>
        </w:tc>
        <w:tc>
          <w:tcPr>
            <w:tcW w:w="5954" w:type="dxa"/>
            <w:tcBorders>
              <w:top w:val="nil"/>
              <w:left w:val="nil"/>
              <w:bottom w:val="single" w:sz="4" w:space="0" w:color="auto"/>
              <w:right w:val="single" w:sz="4" w:space="0" w:color="auto"/>
            </w:tcBorders>
            <w:noWrap/>
            <w:vAlign w:val="bottom"/>
            <w:hideMark/>
          </w:tcPr>
          <w:p w14:paraId="1ECE7042" w14:textId="77777777" w:rsidR="007121C8" w:rsidRPr="003734C2" w:rsidRDefault="007121C8">
            <w:pPr>
              <w:rPr>
                <w:rFonts w:ascii="Aptos Narrow" w:hAnsi="Aptos Narrow"/>
                <w:color w:val="000000"/>
              </w:rPr>
            </w:pPr>
            <w:r w:rsidRPr="003734C2">
              <w:rPr>
                <w:rFonts w:ascii="Aptos Narrow" w:hAnsi="Aptos Narrow"/>
                <w:color w:val="000000"/>
              </w:rPr>
              <w:t>Smaller K–12 population → fewer school-supply driven visits.</w:t>
            </w:r>
          </w:p>
        </w:tc>
      </w:tr>
    </w:tbl>
    <w:p w14:paraId="199CD70E" w14:textId="2C65CF5D" w:rsidR="00D36E1B" w:rsidRPr="005F0556" w:rsidRDefault="005F0556" w:rsidP="00A203F6">
      <w:pPr>
        <w:spacing w:line="276" w:lineRule="auto"/>
        <w:jc w:val="both"/>
        <w:rPr>
          <w:rFonts w:ascii="Arial" w:hAnsi="Arial" w:cs="Arial"/>
          <w:b/>
          <w:i/>
          <w:color w:val="000000" w:themeColor="text1"/>
          <w:sz w:val="13"/>
          <w:szCs w:val="13"/>
        </w:rPr>
      </w:pPr>
      <w:r w:rsidRPr="005F0556">
        <w:rPr>
          <w:rFonts w:ascii="Arial" w:hAnsi="Arial" w:cs="Arial"/>
          <w:b/>
          <w:bCs/>
          <w:i/>
          <w:iCs/>
          <w:color w:val="000000" w:themeColor="text1"/>
          <w:sz w:val="13"/>
          <w:szCs w:val="13"/>
        </w:rPr>
        <w:t>*CBG: Census Block Group</w:t>
      </w:r>
    </w:p>
    <w:p w14:paraId="5F98CFEC" w14:textId="77777777" w:rsidR="005F0556" w:rsidRDefault="005F0556" w:rsidP="00A203F6">
      <w:pPr>
        <w:spacing w:line="276" w:lineRule="auto"/>
        <w:jc w:val="both"/>
        <w:rPr>
          <w:rFonts w:ascii="Arial" w:hAnsi="Arial" w:cs="Arial"/>
          <w:b/>
          <w:bCs/>
          <w:color w:val="4472C4" w:themeColor="accent1"/>
        </w:rPr>
      </w:pPr>
    </w:p>
    <w:p w14:paraId="63F74EC0" w14:textId="58D0DC1B" w:rsidR="000E3E53" w:rsidRDefault="003734C2" w:rsidP="00A203F6">
      <w:pPr>
        <w:spacing w:line="276" w:lineRule="auto"/>
        <w:jc w:val="both"/>
        <w:rPr>
          <w:rFonts w:ascii="Arial" w:hAnsi="Arial" w:cs="Arial"/>
          <w:b/>
          <w:bCs/>
          <w:color w:val="4472C4" w:themeColor="accent1"/>
        </w:rPr>
      </w:pPr>
      <w:r w:rsidRPr="003734C2">
        <w:rPr>
          <w:rFonts w:ascii="Arial" w:hAnsi="Arial" w:cs="Arial"/>
          <w:b/>
          <w:bCs/>
          <w:color w:val="4472C4" w:themeColor="accent1"/>
        </w:rPr>
        <w:t>Dwell Time vs. Working-Age Population</w:t>
      </w:r>
    </w:p>
    <w:p w14:paraId="544CFA8A" w14:textId="35F6BE3A" w:rsidR="00DB673E" w:rsidRPr="00DB673E" w:rsidRDefault="00DB673E" w:rsidP="00A203F6">
      <w:pPr>
        <w:spacing w:line="276" w:lineRule="auto"/>
        <w:jc w:val="both"/>
      </w:pPr>
      <w:r w:rsidRPr="00B20F4D">
        <w:rPr>
          <w:b/>
          <w:bCs/>
        </w:rPr>
        <w:t>Insight:</w:t>
      </w:r>
      <w:r w:rsidRPr="00B20F4D">
        <w:t> </w:t>
      </w:r>
      <w:r w:rsidR="006B44D4" w:rsidRPr="006B44D4">
        <w:t>Counties with higher working-age density (urban/suburban) show shorter dwell times</w:t>
      </w:r>
      <w:r w:rsidR="009C3C00">
        <w:t xml:space="preserve">, </w:t>
      </w:r>
      <w:r w:rsidR="006B44D4" w:rsidRPr="006B44D4">
        <w:t>likely due to faster shopping habits and limited time</w:t>
      </w:r>
      <w:r w:rsidR="006B44D4">
        <w:t>.</w:t>
      </w:r>
    </w:p>
    <w:tbl>
      <w:tblPr>
        <w:tblW w:w="10627" w:type="dxa"/>
        <w:tblLook w:val="04A0" w:firstRow="1" w:lastRow="0" w:firstColumn="1" w:lastColumn="0" w:noHBand="0" w:noVBand="1"/>
      </w:tblPr>
      <w:tblGrid>
        <w:gridCol w:w="1980"/>
        <w:gridCol w:w="2126"/>
        <w:gridCol w:w="1843"/>
        <w:gridCol w:w="4678"/>
      </w:tblGrid>
      <w:tr w:rsidR="000E3E53" w14:paraId="08141544" w14:textId="77777777" w:rsidTr="00243DBF">
        <w:trPr>
          <w:trHeight w:val="320"/>
        </w:trPr>
        <w:tc>
          <w:tcPr>
            <w:tcW w:w="1980" w:type="dxa"/>
            <w:tcBorders>
              <w:top w:val="single" w:sz="4" w:space="0" w:color="auto"/>
              <w:left w:val="single" w:sz="4" w:space="0" w:color="auto"/>
              <w:bottom w:val="single" w:sz="4" w:space="0" w:color="auto"/>
              <w:right w:val="single" w:sz="4" w:space="0" w:color="auto"/>
            </w:tcBorders>
            <w:noWrap/>
            <w:vAlign w:val="bottom"/>
            <w:hideMark/>
          </w:tcPr>
          <w:p w14:paraId="682B6670" w14:textId="77777777" w:rsidR="000E3E53" w:rsidRPr="003734C2" w:rsidRDefault="000E3E53" w:rsidP="00243DBF">
            <w:pPr>
              <w:jc w:val="center"/>
              <w:rPr>
                <w:rFonts w:ascii="Aptos Narrow" w:hAnsi="Aptos Narrow"/>
                <w:color w:val="000000"/>
              </w:rPr>
            </w:pPr>
            <w:r w:rsidRPr="003734C2">
              <w:rPr>
                <w:rFonts w:ascii="Aptos Narrow" w:hAnsi="Aptos Narrow"/>
                <w:color w:val="000000"/>
              </w:rPr>
              <w:t>Brand</w:t>
            </w:r>
          </w:p>
        </w:tc>
        <w:tc>
          <w:tcPr>
            <w:tcW w:w="2126" w:type="dxa"/>
            <w:tcBorders>
              <w:top w:val="single" w:sz="4" w:space="0" w:color="auto"/>
              <w:left w:val="nil"/>
              <w:bottom w:val="single" w:sz="4" w:space="0" w:color="auto"/>
              <w:right w:val="single" w:sz="4" w:space="0" w:color="auto"/>
            </w:tcBorders>
            <w:noWrap/>
            <w:vAlign w:val="bottom"/>
            <w:hideMark/>
          </w:tcPr>
          <w:p w14:paraId="6405BBFD" w14:textId="77777777" w:rsidR="000E3E53" w:rsidRPr="003734C2" w:rsidRDefault="000E3E53" w:rsidP="00243DBF">
            <w:pPr>
              <w:jc w:val="center"/>
              <w:rPr>
                <w:rFonts w:ascii="Aptos Narrow" w:hAnsi="Aptos Narrow"/>
                <w:color w:val="000000"/>
              </w:rPr>
            </w:pPr>
            <w:r w:rsidRPr="003734C2">
              <w:rPr>
                <w:rFonts w:ascii="Aptos Narrow" w:hAnsi="Aptos Narrow"/>
                <w:color w:val="000000"/>
              </w:rPr>
              <w:t>Working-Age Pop.</w:t>
            </w:r>
          </w:p>
        </w:tc>
        <w:tc>
          <w:tcPr>
            <w:tcW w:w="1843" w:type="dxa"/>
            <w:tcBorders>
              <w:top w:val="single" w:sz="4" w:space="0" w:color="auto"/>
              <w:left w:val="nil"/>
              <w:bottom w:val="single" w:sz="4" w:space="0" w:color="auto"/>
              <w:right w:val="single" w:sz="4" w:space="0" w:color="auto"/>
            </w:tcBorders>
            <w:noWrap/>
            <w:vAlign w:val="bottom"/>
            <w:hideMark/>
          </w:tcPr>
          <w:p w14:paraId="4B09C8ED" w14:textId="77777777" w:rsidR="000E3E53" w:rsidRPr="003734C2" w:rsidRDefault="000E3E53" w:rsidP="00243DBF">
            <w:pPr>
              <w:jc w:val="center"/>
              <w:rPr>
                <w:rFonts w:ascii="Aptos Narrow" w:hAnsi="Aptos Narrow"/>
                <w:color w:val="000000"/>
              </w:rPr>
            </w:pPr>
            <w:r w:rsidRPr="003734C2">
              <w:rPr>
                <w:rFonts w:ascii="Aptos Narrow" w:hAnsi="Aptos Narrow"/>
                <w:color w:val="000000"/>
              </w:rPr>
              <w:t>Avg. Dwell Time</w:t>
            </w:r>
          </w:p>
        </w:tc>
        <w:tc>
          <w:tcPr>
            <w:tcW w:w="4678" w:type="dxa"/>
            <w:tcBorders>
              <w:top w:val="single" w:sz="4" w:space="0" w:color="auto"/>
              <w:left w:val="nil"/>
              <w:bottom w:val="single" w:sz="4" w:space="0" w:color="auto"/>
              <w:right w:val="single" w:sz="4" w:space="0" w:color="auto"/>
            </w:tcBorders>
            <w:noWrap/>
            <w:vAlign w:val="bottom"/>
            <w:hideMark/>
          </w:tcPr>
          <w:p w14:paraId="516E1B24" w14:textId="77777777" w:rsidR="000E3E53" w:rsidRPr="003734C2" w:rsidRDefault="000E3E53" w:rsidP="00243DBF">
            <w:pPr>
              <w:jc w:val="center"/>
              <w:rPr>
                <w:rFonts w:ascii="Aptos Narrow" w:hAnsi="Aptos Narrow"/>
                <w:color w:val="000000"/>
              </w:rPr>
            </w:pPr>
            <w:r w:rsidRPr="003734C2">
              <w:rPr>
                <w:rFonts w:ascii="Aptos Narrow" w:hAnsi="Aptos Narrow"/>
                <w:color w:val="000000"/>
              </w:rPr>
              <w:t>Observation</w:t>
            </w:r>
          </w:p>
        </w:tc>
      </w:tr>
      <w:tr w:rsidR="00C33D2E" w14:paraId="6A050864"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0580755F" w14:textId="77777777" w:rsidR="00C33D2E" w:rsidRPr="004047AD" w:rsidRDefault="00C33D2E" w:rsidP="00C33D2E">
            <w:pPr>
              <w:rPr>
                <w:rFonts w:ascii="Aptos Narrow" w:hAnsi="Aptos Narrow"/>
                <w:color w:val="000000"/>
              </w:rPr>
            </w:pPr>
            <w:r w:rsidRPr="004047AD">
              <w:rPr>
                <w:rFonts w:ascii="Aptos Narrow" w:hAnsi="Aptos Narrow"/>
                <w:color w:val="000000"/>
              </w:rPr>
              <w:t>Staples</w:t>
            </w:r>
          </w:p>
        </w:tc>
        <w:tc>
          <w:tcPr>
            <w:tcW w:w="2126" w:type="dxa"/>
            <w:tcBorders>
              <w:top w:val="nil"/>
              <w:left w:val="nil"/>
              <w:bottom w:val="single" w:sz="4" w:space="0" w:color="auto"/>
              <w:right w:val="single" w:sz="4" w:space="0" w:color="auto"/>
            </w:tcBorders>
            <w:noWrap/>
            <w:vAlign w:val="bottom"/>
            <w:hideMark/>
          </w:tcPr>
          <w:p w14:paraId="2C2382AC" w14:textId="77777777" w:rsidR="00C33D2E" w:rsidRPr="003734C2" w:rsidRDefault="00C33D2E" w:rsidP="00C33D2E">
            <w:pPr>
              <w:jc w:val="right"/>
              <w:rPr>
                <w:rFonts w:ascii="Aptos Narrow" w:hAnsi="Aptos Narrow"/>
                <w:color w:val="000000"/>
              </w:rPr>
            </w:pPr>
            <w:r>
              <w:rPr>
                <w:rFonts w:ascii="Aptos Narrow" w:hAnsi="Aptos Narrow"/>
                <w:color w:val="000000"/>
              </w:rPr>
              <w:t>10.65M</w:t>
            </w:r>
          </w:p>
        </w:tc>
        <w:tc>
          <w:tcPr>
            <w:tcW w:w="1843" w:type="dxa"/>
            <w:tcBorders>
              <w:top w:val="nil"/>
              <w:left w:val="nil"/>
              <w:bottom w:val="single" w:sz="4" w:space="0" w:color="auto"/>
              <w:right w:val="single" w:sz="4" w:space="0" w:color="auto"/>
            </w:tcBorders>
            <w:noWrap/>
            <w:vAlign w:val="bottom"/>
            <w:hideMark/>
          </w:tcPr>
          <w:p w14:paraId="6958CD0F" w14:textId="77777777" w:rsidR="00C33D2E" w:rsidRPr="003734C2" w:rsidRDefault="00C33D2E" w:rsidP="00C33D2E">
            <w:pPr>
              <w:jc w:val="right"/>
              <w:rPr>
                <w:rFonts w:ascii="Aptos Narrow" w:hAnsi="Aptos Narrow"/>
                <w:color w:val="000000"/>
              </w:rPr>
            </w:pPr>
            <w:r>
              <w:rPr>
                <w:rFonts w:ascii="Aptos Narrow" w:hAnsi="Aptos Narrow"/>
                <w:color w:val="000000"/>
              </w:rPr>
              <w:t>16.8</w:t>
            </w:r>
          </w:p>
        </w:tc>
        <w:tc>
          <w:tcPr>
            <w:tcW w:w="4678" w:type="dxa"/>
            <w:tcBorders>
              <w:top w:val="nil"/>
              <w:left w:val="nil"/>
              <w:bottom w:val="single" w:sz="4" w:space="0" w:color="auto"/>
              <w:right w:val="single" w:sz="4" w:space="0" w:color="auto"/>
            </w:tcBorders>
            <w:noWrap/>
            <w:vAlign w:val="bottom"/>
            <w:hideMark/>
          </w:tcPr>
          <w:p w14:paraId="0EBFAAB8" w14:textId="77777777" w:rsidR="00C33D2E" w:rsidRPr="003734C2" w:rsidRDefault="00C33D2E" w:rsidP="00C33D2E">
            <w:pPr>
              <w:rPr>
                <w:rFonts w:ascii="Aptos Narrow" w:hAnsi="Aptos Narrow"/>
                <w:color w:val="000000"/>
              </w:rPr>
            </w:pPr>
            <w:r>
              <w:rPr>
                <w:rFonts w:ascii="Aptos Narrow" w:hAnsi="Aptos Narrow"/>
                <w:color w:val="000000"/>
              </w:rPr>
              <w:t>Large workforce → fast purchases.</w:t>
            </w:r>
          </w:p>
        </w:tc>
      </w:tr>
      <w:tr w:rsidR="00C33D2E" w14:paraId="784323D2"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5E1FE354" w14:textId="7C97E937" w:rsidR="00C33D2E" w:rsidRPr="004047AD" w:rsidRDefault="00C33D2E" w:rsidP="00C33D2E">
            <w:pPr>
              <w:rPr>
                <w:rFonts w:ascii="Aptos Narrow" w:hAnsi="Aptos Narrow"/>
                <w:color w:val="000000"/>
              </w:rPr>
            </w:pPr>
            <w:r w:rsidRPr="004047AD">
              <w:rPr>
                <w:rFonts w:ascii="Aptos Narrow" w:hAnsi="Aptos Narrow"/>
                <w:color w:val="000000"/>
              </w:rPr>
              <w:t>Cartridge World</w:t>
            </w:r>
          </w:p>
        </w:tc>
        <w:tc>
          <w:tcPr>
            <w:tcW w:w="2126" w:type="dxa"/>
            <w:tcBorders>
              <w:top w:val="nil"/>
              <w:left w:val="nil"/>
              <w:bottom w:val="single" w:sz="4" w:space="0" w:color="auto"/>
              <w:right w:val="single" w:sz="4" w:space="0" w:color="auto"/>
            </w:tcBorders>
            <w:noWrap/>
            <w:vAlign w:val="bottom"/>
            <w:hideMark/>
          </w:tcPr>
          <w:p w14:paraId="08610927" w14:textId="6702F995" w:rsidR="00C33D2E" w:rsidRPr="003734C2" w:rsidRDefault="00C33D2E" w:rsidP="00C33D2E">
            <w:pPr>
              <w:jc w:val="right"/>
              <w:rPr>
                <w:rFonts w:ascii="Aptos Narrow" w:hAnsi="Aptos Narrow"/>
                <w:color w:val="000000"/>
              </w:rPr>
            </w:pPr>
            <w:r>
              <w:rPr>
                <w:rFonts w:ascii="Aptos Narrow" w:hAnsi="Aptos Narrow"/>
                <w:color w:val="000000"/>
              </w:rPr>
              <w:t>2.05M</w:t>
            </w:r>
          </w:p>
        </w:tc>
        <w:tc>
          <w:tcPr>
            <w:tcW w:w="1843" w:type="dxa"/>
            <w:tcBorders>
              <w:top w:val="nil"/>
              <w:left w:val="nil"/>
              <w:bottom w:val="single" w:sz="4" w:space="0" w:color="auto"/>
              <w:right w:val="single" w:sz="4" w:space="0" w:color="auto"/>
            </w:tcBorders>
            <w:noWrap/>
            <w:vAlign w:val="bottom"/>
            <w:hideMark/>
          </w:tcPr>
          <w:p w14:paraId="0DA8C568" w14:textId="0CEB3213" w:rsidR="00C33D2E" w:rsidRPr="003734C2" w:rsidRDefault="00C33D2E" w:rsidP="00C33D2E">
            <w:pPr>
              <w:jc w:val="right"/>
              <w:rPr>
                <w:rFonts w:ascii="Aptos Narrow" w:hAnsi="Aptos Narrow"/>
                <w:color w:val="000000"/>
              </w:rPr>
            </w:pPr>
            <w:r>
              <w:rPr>
                <w:rFonts w:ascii="Aptos Narrow" w:hAnsi="Aptos Narrow"/>
                <w:color w:val="000000"/>
              </w:rPr>
              <w:t>31.1</w:t>
            </w:r>
          </w:p>
        </w:tc>
        <w:tc>
          <w:tcPr>
            <w:tcW w:w="4678" w:type="dxa"/>
            <w:tcBorders>
              <w:top w:val="nil"/>
              <w:left w:val="nil"/>
              <w:bottom w:val="single" w:sz="4" w:space="0" w:color="auto"/>
              <w:right w:val="single" w:sz="4" w:space="0" w:color="auto"/>
            </w:tcBorders>
            <w:noWrap/>
            <w:vAlign w:val="bottom"/>
            <w:hideMark/>
          </w:tcPr>
          <w:p w14:paraId="1EA9EF04" w14:textId="5711A268" w:rsidR="00C33D2E" w:rsidRPr="003734C2" w:rsidRDefault="00C33D2E" w:rsidP="00C33D2E">
            <w:pPr>
              <w:rPr>
                <w:rFonts w:ascii="Aptos Narrow" w:hAnsi="Aptos Narrow"/>
                <w:color w:val="000000"/>
              </w:rPr>
            </w:pPr>
            <w:r>
              <w:rPr>
                <w:rFonts w:ascii="Aptos Narrow" w:hAnsi="Aptos Narrow"/>
                <w:color w:val="000000"/>
              </w:rPr>
              <w:t>Moderate engagement; specialty product line encourages longer visits.</w:t>
            </w:r>
          </w:p>
        </w:tc>
      </w:tr>
      <w:tr w:rsidR="00C33D2E" w14:paraId="557CE379" w14:textId="77777777" w:rsidTr="00243DBF">
        <w:trPr>
          <w:trHeight w:val="320"/>
        </w:trPr>
        <w:tc>
          <w:tcPr>
            <w:tcW w:w="1980" w:type="dxa"/>
            <w:tcBorders>
              <w:top w:val="nil"/>
              <w:left w:val="single" w:sz="4" w:space="0" w:color="auto"/>
              <w:bottom w:val="single" w:sz="4" w:space="0" w:color="auto"/>
              <w:right w:val="single" w:sz="4" w:space="0" w:color="auto"/>
            </w:tcBorders>
            <w:noWrap/>
            <w:vAlign w:val="bottom"/>
            <w:hideMark/>
          </w:tcPr>
          <w:p w14:paraId="42C23868" w14:textId="6E1A16C6" w:rsidR="00C33D2E" w:rsidRPr="004047AD" w:rsidRDefault="00C33D2E" w:rsidP="00C33D2E">
            <w:pPr>
              <w:rPr>
                <w:rFonts w:ascii="Aptos Narrow" w:hAnsi="Aptos Narrow"/>
                <w:color w:val="000000"/>
              </w:rPr>
            </w:pPr>
            <w:r w:rsidRPr="004047AD">
              <w:rPr>
                <w:rFonts w:ascii="Aptos Narrow" w:hAnsi="Aptos Narrow"/>
                <w:color w:val="000000"/>
              </w:rPr>
              <w:t>Papyrus</w:t>
            </w:r>
          </w:p>
        </w:tc>
        <w:tc>
          <w:tcPr>
            <w:tcW w:w="2126" w:type="dxa"/>
            <w:tcBorders>
              <w:top w:val="nil"/>
              <w:left w:val="nil"/>
              <w:bottom w:val="single" w:sz="4" w:space="0" w:color="auto"/>
              <w:right w:val="single" w:sz="4" w:space="0" w:color="auto"/>
            </w:tcBorders>
            <w:noWrap/>
            <w:vAlign w:val="bottom"/>
            <w:hideMark/>
          </w:tcPr>
          <w:p w14:paraId="2FFAD70F" w14:textId="6BDF8299" w:rsidR="00C33D2E" w:rsidRPr="003734C2" w:rsidRDefault="00C33D2E" w:rsidP="00C33D2E">
            <w:pPr>
              <w:jc w:val="right"/>
              <w:rPr>
                <w:rFonts w:ascii="Aptos Narrow" w:hAnsi="Aptos Narrow"/>
                <w:color w:val="000000"/>
              </w:rPr>
            </w:pPr>
            <w:r>
              <w:rPr>
                <w:rFonts w:ascii="Aptos Narrow" w:hAnsi="Aptos Narrow"/>
                <w:color w:val="000000"/>
              </w:rPr>
              <w:t>0.74M</w:t>
            </w:r>
          </w:p>
        </w:tc>
        <w:tc>
          <w:tcPr>
            <w:tcW w:w="1843" w:type="dxa"/>
            <w:tcBorders>
              <w:top w:val="nil"/>
              <w:left w:val="nil"/>
              <w:bottom w:val="single" w:sz="4" w:space="0" w:color="auto"/>
              <w:right w:val="single" w:sz="4" w:space="0" w:color="auto"/>
            </w:tcBorders>
            <w:noWrap/>
            <w:vAlign w:val="bottom"/>
            <w:hideMark/>
          </w:tcPr>
          <w:p w14:paraId="451915CB" w14:textId="7F13E4D1" w:rsidR="00C33D2E" w:rsidRPr="003734C2" w:rsidRDefault="00C33D2E" w:rsidP="00C33D2E">
            <w:pPr>
              <w:jc w:val="right"/>
              <w:rPr>
                <w:rFonts w:ascii="Aptos Narrow" w:hAnsi="Aptos Narrow"/>
                <w:color w:val="000000"/>
              </w:rPr>
            </w:pPr>
            <w:r>
              <w:rPr>
                <w:rFonts w:ascii="Aptos Narrow" w:hAnsi="Aptos Narrow"/>
                <w:color w:val="000000"/>
              </w:rPr>
              <w:t>39.7</w:t>
            </w:r>
          </w:p>
        </w:tc>
        <w:tc>
          <w:tcPr>
            <w:tcW w:w="4678" w:type="dxa"/>
            <w:tcBorders>
              <w:top w:val="nil"/>
              <w:left w:val="nil"/>
              <w:bottom w:val="single" w:sz="4" w:space="0" w:color="auto"/>
              <w:right w:val="single" w:sz="4" w:space="0" w:color="auto"/>
            </w:tcBorders>
            <w:noWrap/>
            <w:vAlign w:val="bottom"/>
            <w:hideMark/>
          </w:tcPr>
          <w:p w14:paraId="6E65E130" w14:textId="1E83662C" w:rsidR="00C33D2E" w:rsidRPr="003734C2" w:rsidRDefault="00C33D2E" w:rsidP="00C33D2E">
            <w:pPr>
              <w:rPr>
                <w:rFonts w:ascii="Aptos Narrow" w:hAnsi="Aptos Narrow"/>
                <w:color w:val="000000"/>
              </w:rPr>
            </w:pPr>
            <w:r>
              <w:rPr>
                <w:rFonts w:ascii="Aptos Narrow" w:hAnsi="Aptos Narrow"/>
                <w:color w:val="000000"/>
              </w:rPr>
              <w:t>Smaller workforce → more leisurely shopping.</w:t>
            </w:r>
          </w:p>
        </w:tc>
      </w:tr>
    </w:tbl>
    <w:p w14:paraId="3C8D1645" w14:textId="77777777" w:rsidR="00A30709" w:rsidRDefault="00A30709" w:rsidP="00A203F6">
      <w:pPr>
        <w:spacing w:line="276" w:lineRule="auto"/>
        <w:jc w:val="both"/>
        <w:rPr>
          <w:rFonts w:ascii="Arial" w:hAnsi="Arial" w:cs="Arial"/>
          <w:b/>
          <w:bCs/>
          <w:color w:val="4472C4" w:themeColor="accent1"/>
        </w:rPr>
      </w:pPr>
    </w:p>
    <w:p w14:paraId="5545D787" w14:textId="46F4E8A0" w:rsidR="00866610" w:rsidRDefault="00D74991" w:rsidP="00A203F6">
      <w:pPr>
        <w:spacing w:line="276" w:lineRule="auto"/>
        <w:jc w:val="both"/>
        <w:rPr>
          <w:rFonts w:ascii="Arial" w:hAnsi="Arial" w:cs="Arial"/>
          <w:b/>
          <w:bCs/>
          <w:color w:val="4472C4" w:themeColor="accent1"/>
        </w:rPr>
      </w:pPr>
      <w:r w:rsidRPr="00D74991">
        <w:rPr>
          <w:rFonts w:ascii="Arial" w:hAnsi="Arial" w:cs="Arial"/>
          <w:b/>
          <w:bCs/>
          <w:color w:val="4472C4" w:themeColor="accent1"/>
        </w:rPr>
        <w:t>Education vs. Engagement</w:t>
      </w:r>
    </w:p>
    <w:p w14:paraId="4F1A346A" w14:textId="0BEABA2C" w:rsidR="006B44D4" w:rsidRDefault="006B44D4" w:rsidP="00A203F6">
      <w:pPr>
        <w:spacing w:line="276" w:lineRule="auto"/>
        <w:jc w:val="both"/>
      </w:pPr>
      <w:r w:rsidRPr="00B20F4D">
        <w:rPr>
          <w:b/>
          <w:bCs/>
        </w:rPr>
        <w:t>Insight:</w:t>
      </w:r>
      <w:r w:rsidRPr="00B20F4D">
        <w:t> </w:t>
      </w:r>
      <w:r w:rsidR="00A30709" w:rsidRPr="00A30709">
        <w:t>Longer dwell times are found in regions with a higher concentration of bachelor’s and master’s degree holders</w:t>
      </w:r>
      <w:r w:rsidR="00A30709">
        <w:t xml:space="preserve">, </w:t>
      </w:r>
      <w:r w:rsidR="00A30709" w:rsidRPr="00A30709">
        <w:t>possibly reflecting higher disposable income and preference for personalized shopping.</w:t>
      </w:r>
    </w:p>
    <w:p w14:paraId="25114AE7" w14:textId="77777777" w:rsidR="008B164F" w:rsidRDefault="008B164F" w:rsidP="00A203F6">
      <w:pPr>
        <w:spacing w:line="276" w:lineRule="auto"/>
        <w:jc w:val="both"/>
      </w:pPr>
    </w:p>
    <w:p w14:paraId="19F40869" w14:textId="77777777" w:rsidR="008B164F" w:rsidRDefault="008B164F" w:rsidP="00A203F6">
      <w:pPr>
        <w:spacing w:line="276" w:lineRule="auto"/>
        <w:jc w:val="both"/>
      </w:pPr>
    </w:p>
    <w:p w14:paraId="33469477" w14:textId="77777777" w:rsidR="008B164F" w:rsidRDefault="008B164F" w:rsidP="00A203F6">
      <w:pPr>
        <w:spacing w:line="276" w:lineRule="auto"/>
        <w:jc w:val="both"/>
      </w:pPr>
    </w:p>
    <w:p w14:paraId="49C9AEA5" w14:textId="77777777" w:rsidR="008B164F" w:rsidRDefault="008B164F" w:rsidP="00A203F6">
      <w:pPr>
        <w:spacing w:line="276" w:lineRule="auto"/>
        <w:jc w:val="both"/>
      </w:pPr>
    </w:p>
    <w:tbl>
      <w:tblPr>
        <w:tblW w:w="10627" w:type="dxa"/>
        <w:tblLook w:val="04A0" w:firstRow="1" w:lastRow="0" w:firstColumn="1" w:lastColumn="0" w:noHBand="0" w:noVBand="1"/>
      </w:tblPr>
      <w:tblGrid>
        <w:gridCol w:w="1555"/>
        <w:gridCol w:w="1238"/>
        <w:gridCol w:w="1193"/>
        <w:gridCol w:w="1385"/>
        <w:gridCol w:w="5256"/>
      </w:tblGrid>
      <w:tr w:rsidR="00D4639D" w14:paraId="5CA6F320" w14:textId="77777777" w:rsidTr="004047AD">
        <w:trPr>
          <w:trHeight w:val="320"/>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3C3F8329" w14:textId="77777777" w:rsidR="00D4639D" w:rsidRDefault="00D4639D" w:rsidP="00243DBF">
            <w:pPr>
              <w:jc w:val="center"/>
              <w:rPr>
                <w:rFonts w:ascii="Aptos Narrow" w:hAnsi="Aptos Narrow"/>
                <w:color w:val="000000"/>
              </w:rPr>
            </w:pPr>
            <w:r>
              <w:rPr>
                <w:rFonts w:ascii="Aptos Narrow" w:hAnsi="Aptos Narrow"/>
                <w:color w:val="000000"/>
              </w:rPr>
              <w:t>Brand</w:t>
            </w:r>
          </w:p>
        </w:tc>
        <w:tc>
          <w:tcPr>
            <w:tcW w:w="1238" w:type="dxa"/>
            <w:tcBorders>
              <w:top w:val="single" w:sz="4" w:space="0" w:color="auto"/>
              <w:left w:val="nil"/>
              <w:bottom w:val="single" w:sz="4" w:space="0" w:color="auto"/>
              <w:right w:val="single" w:sz="4" w:space="0" w:color="auto"/>
            </w:tcBorders>
            <w:noWrap/>
            <w:vAlign w:val="bottom"/>
            <w:hideMark/>
          </w:tcPr>
          <w:p w14:paraId="6B97809A" w14:textId="77777777" w:rsidR="00D4639D" w:rsidRDefault="00D4639D" w:rsidP="00243DBF">
            <w:pPr>
              <w:jc w:val="center"/>
              <w:rPr>
                <w:rFonts w:ascii="Aptos Narrow" w:hAnsi="Aptos Narrow"/>
                <w:color w:val="000000"/>
              </w:rPr>
            </w:pPr>
            <w:r>
              <w:rPr>
                <w:rFonts w:ascii="Aptos Narrow" w:hAnsi="Aptos Narrow"/>
                <w:color w:val="000000"/>
              </w:rPr>
              <w:t>Bachelor’s</w:t>
            </w:r>
          </w:p>
        </w:tc>
        <w:tc>
          <w:tcPr>
            <w:tcW w:w="1193" w:type="dxa"/>
            <w:tcBorders>
              <w:top w:val="single" w:sz="4" w:space="0" w:color="auto"/>
              <w:left w:val="nil"/>
              <w:bottom w:val="single" w:sz="4" w:space="0" w:color="auto"/>
              <w:right w:val="single" w:sz="4" w:space="0" w:color="auto"/>
            </w:tcBorders>
            <w:noWrap/>
            <w:vAlign w:val="bottom"/>
            <w:hideMark/>
          </w:tcPr>
          <w:p w14:paraId="2E2D8371" w14:textId="77777777" w:rsidR="00D4639D" w:rsidRDefault="00D4639D" w:rsidP="00243DBF">
            <w:pPr>
              <w:jc w:val="center"/>
              <w:rPr>
                <w:rFonts w:ascii="Aptos Narrow" w:hAnsi="Aptos Narrow"/>
                <w:color w:val="000000"/>
              </w:rPr>
            </w:pPr>
            <w:r>
              <w:rPr>
                <w:rFonts w:ascii="Aptos Narrow" w:hAnsi="Aptos Narrow"/>
                <w:color w:val="000000"/>
              </w:rPr>
              <w:t>Master’s</w:t>
            </w:r>
          </w:p>
        </w:tc>
        <w:tc>
          <w:tcPr>
            <w:tcW w:w="1385" w:type="dxa"/>
            <w:tcBorders>
              <w:top w:val="single" w:sz="4" w:space="0" w:color="auto"/>
              <w:left w:val="nil"/>
              <w:bottom w:val="single" w:sz="4" w:space="0" w:color="auto"/>
              <w:right w:val="single" w:sz="4" w:space="0" w:color="auto"/>
            </w:tcBorders>
            <w:noWrap/>
            <w:vAlign w:val="bottom"/>
            <w:hideMark/>
          </w:tcPr>
          <w:p w14:paraId="23184451" w14:textId="77777777" w:rsidR="00D4639D" w:rsidRDefault="00D4639D" w:rsidP="00243DBF">
            <w:pPr>
              <w:jc w:val="center"/>
              <w:rPr>
                <w:rFonts w:ascii="Aptos Narrow" w:hAnsi="Aptos Narrow"/>
                <w:color w:val="000000"/>
              </w:rPr>
            </w:pPr>
            <w:r>
              <w:rPr>
                <w:rFonts w:ascii="Aptos Narrow" w:hAnsi="Aptos Narrow"/>
                <w:color w:val="000000"/>
              </w:rPr>
              <w:t>Dwell Time</w:t>
            </w:r>
          </w:p>
        </w:tc>
        <w:tc>
          <w:tcPr>
            <w:tcW w:w="5256" w:type="dxa"/>
            <w:tcBorders>
              <w:top w:val="single" w:sz="4" w:space="0" w:color="auto"/>
              <w:left w:val="nil"/>
              <w:bottom w:val="single" w:sz="4" w:space="0" w:color="auto"/>
              <w:right w:val="single" w:sz="4" w:space="0" w:color="auto"/>
            </w:tcBorders>
            <w:noWrap/>
            <w:vAlign w:val="bottom"/>
            <w:hideMark/>
          </w:tcPr>
          <w:p w14:paraId="7501AF17" w14:textId="77777777" w:rsidR="00D4639D" w:rsidRDefault="00D4639D" w:rsidP="00243DBF">
            <w:pPr>
              <w:jc w:val="center"/>
              <w:rPr>
                <w:rFonts w:ascii="Aptos Narrow" w:hAnsi="Aptos Narrow"/>
                <w:color w:val="000000"/>
              </w:rPr>
            </w:pPr>
            <w:r>
              <w:rPr>
                <w:rFonts w:ascii="Aptos Narrow" w:hAnsi="Aptos Narrow"/>
                <w:color w:val="000000"/>
              </w:rPr>
              <w:t>Observation</w:t>
            </w:r>
          </w:p>
        </w:tc>
      </w:tr>
      <w:tr w:rsidR="00A75937" w14:paraId="46676032"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0BC9F083" w14:textId="123A4BC0" w:rsidR="00A75937" w:rsidRDefault="00A75937" w:rsidP="00A75937">
            <w:pPr>
              <w:rPr>
                <w:rFonts w:ascii="Aptos Narrow" w:hAnsi="Aptos Narrow"/>
                <w:color w:val="000000"/>
              </w:rPr>
            </w:pPr>
            <w:r>
              <w:rPr>
                <w:rFonts w:ascii="Aptos Narrow" w:hAnsi="Aptos Narrow"/>
                <w:color w:val="000000"/>
              </w:rPr>
              <w:t>Staples</w:t>
            </w:r>
          </w:p>
        </w:tc>
        <w:tc>
          <w:tcPr>
            <w:tcW w:w="1238" w:type="dxa"/>
            <w:tcBorders>
              <w:top w:val="nil"/>
              <w:left w:val="nil"/>
              <w:bottom w:val="single" w:sz="4" w:space="0" w:color="auto"/>
              <w:right w:val="single" w:sz="4" w:space="0" w:color="auto"/>
            </w:tcBorders>
            <w:noWrap/>
            <w:vAlign w:val="bottom"/>
            <w:hideMark/>
          </w:tcPr>
          <w:p w14:paraId="5D1C9BEB" w14:textId="7176A143" w:rsidR="00A75937" w:rsidRDefault="00A75937" w:rsidP="00A75937">
            <w:pPr>
              <w:jc w:val="right"/>
              <w:rPr>
                <w:rFonts w:ascii="Aptos Narrow" w:hAnsi="Aptos Narrow"/>
                <w:color w:val="000000"/>
              </w:rPr>
            </w:pPr>
            <w:r>
              <w:rPr>
                <w:rFonts w:ascii="Aptos Narrow" w:hAnsi="Aptos Narrow"/>
                <w:color w:val="000000"/>
              </w:rPr>
              <w:t>28,52,879</w:t>
            </w:r>
          </w:p>
        </w:tc>
        <w:tc>
          <w:tcPr>
            <w:tcW w:w="1193" w:type="dxa"/>
            <w:tcBorders>
              <w:top w:val="nil"/>
              <w:left w:val="nil"/>
              <w:bottom w:val="single" w:sz="4" w:space="0" w:color="auto"/>
              <w:right w:val="single" w:sz="4" w:space="0" w:color="auto"/>
            </w:tcBorders>
            <w:noWrap/>
            <w:vAlign w:val="bottom"/>
            <w:hideMark/>
          </w:tcPr>
          <w:p w14:paraId="2D966768" w14:textId="26FDDCAE" w:rsidR="00A75937" w:rsidRDefault="00A75937" w:rsidP="00A75937">
            <w:pPr>
              <w:jc w:val="right"/>
              <w:rPr>
                <w:rFonts w:ascii="Aptos Narrow" w:hAnsi="Aptos Narrow"/>
                <w:color w:val="000000"/>
              </w:rPr>
            </w:pPr>
            <w:r>
              <w:rPr>
                <w:rFonts w:ascii="Aptos Narrow" w:hAnsi="Aptos Narrow"/>
                <w:color w:val="000000"/>
              </w:rPr>
              <w:t>13,08,031</w:t>
            </w:r>
          </w:p>
        </w:tc>
        <w:tc>
          <w:tcPr>
            <w:tcW w:w="1385" w:type="dxa"/>
            <w:tcBorders>
              <w:top w:val="nil"/>
              <w:left w:val="nil"/>
              <w:bottom w:val="single" w:sz="4" w:space="0" w:color="auto"/>
              <w:right w:val="single" w:sz="4" w:space="0" w:color="auto"/>
            </w:tcBorders>
            <w:noWrap/>
            <w:vAlign w:val="bottom"/>
            <w:hideMark/>
          </w:tcPr>
          <w:p w14:paraId="7E09BCDF" w14:textId="69897723" w:rsidR="00A75937" w:rsidRDefault="00A75937" w:rsidP="00A75937">
            <w:pPr>
              <w:jc w:val="right"/>
              <w:rPr>
                <w:rFonts w:ascii="Aptos Narrow" w:hAnsi="Aptos Narrow"/>
                <w:color w:val="000000"/>
              </w:rPr>
            </w:pPr>
            <w:r>
              <w:rPr>
                <w:rFonts w:ascii="Aptos Narrow" w:hAnsi="Aptos Narrow"/>
                <w:color w:val="000000"/>
              </w:rPr>
              <w:t>16.8</w:t>
            </w:r>
          </w:p>
        </w:tc>
        <w:tc>
          <w:tcPr>
            <w:tcW w:w="5256" w:type="dxa"/>
            <w:tcBorders>
              <w:top w:val="nil"/>
              <w:left w:val="nil"/>
              <w:bottom w:val="single" w:sz="4" w:space="0" w:color="auto"/>
              <w:right w:val="single" w:sz="4" w:space="0" w:color="auto"/>
            </w:tcBorders>
            <w:noWrap/>
            <w:vAlign w:val="bottom"/>
            <w:hideMark/>
          </w:tcPr>
          <w:p w14:paraId="569FAAC6" w14:textId="470D9238" w:rsidR="00A75937" w:rsidRDefault="00A75937" w:rsidP="00A75937">
            <w:pPr>
              <w:rPr>
                <w:rFonts w:ascii="Aptos Narrow" w:hAnsi="Aptos Narrow"/>
                <w:color w:val="000000"/>
              </w:rPr>
            </w:pPr>
            <w:r>
              <w:rPr>
                <w:rFonts w:ascii="Aptos Narrow" w:hAnsi="Aptos Narrow"/>
                <w:color w:val="000000"/>
              </w:rPr>
              <w:t>Serves mixed-education, efficiency-oriented consumers.</w:t>
            </w:r>
          </w:p>
        </w:tc>
      </w:tr>
      <w:tr w:rsidR="00A75937" w14:paraId="7801ACC8"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06E23815" w14:textId="53FB558F" w:rsidR="00A75937" w:rsidRDefault="00A75937" w:rsidP="00A75937">
            <w:pPr>
              <w:rPr>
                <w:rFonts w:ascii="Aptos Narrow" w:hAnsi="Aptos Narrow"/>
                <w:color w:val="000000"/>
              </w:rPr>
            </w:pPr>
            <w:r>
              <w:rPr>
                <w:rFonts w:ascii="Aptos Narrow" w:hAnsi="Aptos Narrow"/>
                <w:color w:val="000000"/>
              </w:rPr>
              <w:t>Paper Source</w:t>
            </w:r>
          </w:p>
        </w:tc>
        <w:tc>
          <w:tcPr>
            <w:tcW w:w="1238" w:type="dxa"/>
            <w:tcBorders>
              <w:top w:val="nil"/>
              <w:left w:val="nil"/>
              <w:bottom w:val="single" w:sz="4" w:space="0" w:color="auto"/>
              <w:right w:val="single" w:sz="4" w:space="0" w:color="auto"/>
            </w:tcBorders>
            <w:noWrap/>
            <w:vAlign w:val="bottom"/>
            <w:hideMark/>
          </w:tcPr>
          <w:p w14:paraId="2F8E2FE8" w14:textId="75FAA228" w:rsidR="00A75937" w:rsidRDefault="00A75937" w:rsidP="00A75937">
            <w:pPr>
              <w:jc w:val="right"/>
              <w:rPr>
                <w:rFonts w:ascii="Aptos Narrow" w:hAnsi="Aptos Narrow"/>
                <w:color w:val="000000"/>
              </w:rPr>
            </w:pPr>
            <w:r>
              <w:rPr>
                <w:rFonts w:ascii="Aptos Narrow" w:hAnsi="Aptos Narrow"/>
                <w:color w:val="000000"/>
              </w:rPr>
              <w:t>5,00,716</w:t>
            </w:r>
          </w:p>
        </w:tc>
        <w:tc>
          <w:tcPr>
            <w:tcW w:w="1193" w:type="dxa"/>
            <w:tcBorders>
              <w:top w:val="nil"/>
              <w:left w:val="nil"/>
              <w:bottom w:val="single" w:sz="4" w:space="0" w:color="auto"/>
              <w:right w:val="single" w:sz="4" w:space="0" w:color="auto"/>
            </w:tcBorders>
            <w:noWrap/>
            <w:vAlign w:val="bottom"/>
            <w:hideMark/>
          </w:tcPr>
          <w:p w14:paraId="7CD0AC8C" w14:textId="49A852C1" w:rsidR="00A75937" w:rsidRDefault="00A75937" w:rsidP="00A75937">
            <w:pPr>
              <w:jc w:val="right"/>
              <w:rPr>
                <w:rFonts w:ascii="Aptos Narrow" w:hAnsi="Aptos Narrow"/>
                <w:color w:val="000000"/>
              </w:rPr>
            </w:pPr>
            <w:r>
              <w:rPr>
                <w:rFonts w:ascii="Aptos Narrow" w:hAnsi="Aptos Narrow"/>
                <w:color w:val="000000"/>
              </w:rPr>
              <w:t>3,02,610</w:t>
            </w:r>
          </w:p>
        </w:tc>
        <w:tc>
          <w:tcPr>
            <w:tcW w:w="1385" w:type="dxa"/>
            <w:tcBorders>
              <w:top w:val="nil"/>
              <w:left w:val="nil"/>
              <w:bottom w:val="single" w:sz="4" w:space="0" w:color="auto"/>
              <w:right w:val="single" w:sz="4" w:space="0" w:color="auto"/>
            </w:tcBorders>
            <w:noWrap/>
            <w:vAlign w:val="bottom"/>
            <w:hideMark/>
          </w:tcPr>
          <w:p w14:paraId="6C786BD2" w14:textId="74683425" w:rsidR="00A75937" w:rsidRDefault="00A75937" w:rsidP="00A75937">
            <w:pPr>
              <w:jc w:val="right"/>
              <w:rPr>
                <w:rFonts w:ascii="Aptos Narrow" w:hAnsi="Aptos Narrow"/>
                <w:color w:val="000000"/>
              </w:rPr>
            </w:pPr>
            <w:r>
              <w:rPr>
                <w:rFonts w:ascii="Aptos Narrow" w:hAnsi="Aptos Narrow"/>
                <w:color w:val="000000"/>
              </w:rPr>
              <w:t>29.9</w:t>
            </w:r>
          </w:p>
        </w:tc>
        <w:tc>
          <w:tcPr>
            <w:tcW w:w="5256" w:type="dxa"/>
            <w:tcBorders>
              <w:top w:val="nil"/>
              <w:left w:val="nil"/>
              <w:bottom w:val="single" w:sz="4" w:space="0" w:color="auto"/>
              <w:right w:val="single" w:sz="4" w:space="0" w:color="auto"/>
            </w:tcBorders>
            <w:noWrap/>
            <w:vAlign w:val="bottom"/>
            <w:hideMark/>
          </w:tcPr>
          <w:p w14:paraId="62CD45F5" w14:textId="51D87D31" w:rsidR="00A75937" w:rsidRDefault="00A75937" w:rsidP="00A75937">
            <w:pPr>
              <w:rPr>
                <w:rFonts w:ascii="Aptos Narrow" w:hAnsi="Aptos Narrow"/>
                <w:color w:val="000000"/>
              </w:rPr>
            </w:pPr>
            <w:r>
              <w:rPr>
                <w:rFonts w:ascii="Aptos Narrow" w:hAnsi="Aptos Narrow"/>
                <w:color w:val="000000"/>
              </w:rPr>
              <w:t>Operates in highly educated areas, consistent with creative, boutique-style shopping.</w:t>
            </w:r>
          </w:p>
        </w:tc>
      </w:tr>
      <w:tr w:rsidR="00A75937" w14:paraId="21D53D2B" w14:textId="77777777" w:rsidTr="004047AD">
        <w:trPr>
          <w:trHeight w:val="320"/>
        </w:trPr>
        <w:tc>
          <w:tcPr>
            <w:tcW w:w="1555" w:type="dxa"/>
            <w:tcBorders>
              <w:top w:val="nil"/>
              <w:left w:val="single" w:sz="4" w:space="0" w:color="auto"/>
              <w:bottom w:val="single" w:sz="4" w:space="0" w:color="auto"/>
              <w:right w:val="single" w:sz="4" w:space="0" w:color="auto"/>
            </w:tcBorders>
            <w:noWrap/>
            <w:vAlign w:val="bottom"/>
            <w:hideMark/>
          </w:tcPr>
          <w:p w14:paraId="734E5A42" w14:textId="49E7C40E" w:rsidR="00A75937" w:rsidRDefault="00A75937" w:rsidP="00A75937">
            <w:pPr>
              <w:rPr>
                <w:rFonts w:ascii="Aptos Narrow" w:hAnsi="Aptos Narrow"/>
                <w:color w:val="000000"/>
              </w:rPr>
            </w:pPr>
            <w:r>
              <w:rPr>
                <w:rFonts w:ascii="Aptos Narrow" w:hAnsi="Aptos Narrow"/>
                <w:color w:val="000000"/>
              </w:rPr>
              <w:t>Papyrus</w:t>
            </w:r>
          </w:p>
        </w:tc>
        <w:tc>
          <w:tcPr>
            <w:tcW w:w="1238" w:type="dxa"/>
            <w:tcBorders>
              <w:top w:val="nil"/>
              <w:left w:val="nil"/>
              <w:bottom w:val="single" w:sz="4" w:space="0" w:color="auto"/>
              <w:right w:val="single" w:sz="4" w:space="0" w:color="auto"/>
            </w:tcBorders>
            <w:noWrap/>
            <w:vAlign w:val="bottom"/>
            <w:hideMark/>
          </w:tcPr>
          <w:p w14:paraId="1FE97B82" w14:textId="040F3C9B" w:rsidR="00A75937" w:rsidRDefault="00A75937" w:rsidP="00A75937">
            <w:pPr>
              <w:jc w:val="right"/>
              <w:rPr>
                <w:rFonts w:ascii="Aptos Narrow" w:hAnsi="Aptos Narrow"/>
                <w:color w:val="000000"/>
              </w:rPr>
            </w:pPr>
            <w:r>
              <w:rPr>
                <w:rFonts w:ascii="Aptos Narrow" w:hAnsi="Aptos Narrow"/>
                <w:color w:val="000000"/>
              </w:rPr>
              <w:t>3,13,082</w:t>
            </w:r>
          </w:p>
        </w:tc>
        <w:tc>
          <w:tcPr>
            <w:tcW w:w="1193" w:type="dxa"/>
            <w:tcBorders>
              <w:top w:val="nil"/>
              <w:left w:val="nil"/>
              <w:bottom w:val="single" w:sz="4" w:space="0" w:color="auto"/>
              <w:right w:val="single" w:sz="4" w:space="0" w:color="auto"/>
            </w:tcBorders>
            <w:noWrap/>
            <w:vAlign w:val="bottom"/>
            <w:hideMark/>
          </w:tcPr>
          <w:p w14:paraId="5B33E27F" w14:textId="7D6EFF4B" w:rsidR="00A75937" w:rsidRDefault="00A75937" w:rsidP="00A75937">
            <w:pPr>
              <w:jc w:val="right"/>
              <w:rPr>
                <w:rFonts w:ascii="Aptos Narrow" w:hAnsi="Aptos Narrow"/>
                <w:color w:val="000000"/>
              </w:rPr>
            </w:pPr>
            <w:r>
              <w:rPr>
                <w:rFonts w:ascii="Aptos Narrow" w:hAnsi="Aptos Narrow"/>
                <w:color w:val="000000"/>
              </w:rPr>
              <w:t>2,01,086</w:t>
            </w:r>
          </w:p>
        </w:tc>
        <w:tc>
          <w:tcPr>
            <w:tcW w:w="1385" w:type="dxa"/>
            <w:tcBorders>
              <w:top w:val="nil"/>
              <w:left w:val="nil"/>
              <w:bottom w:val="single" w:sz="4" w:space="0" w:color="auto"/>
              <w:right w:val="single" w:sz="4" w:space="0" w:color="auto"/>
            </w:tcBorders>
            <w:noWrap/>
            <w:vAlign w:val="bottom"/>
            <w:hideMark/>
          </w:tcPr>
          <w:p w14:paraId="70850BC8" w14:textId="3CDEDC74" w:rsidR="00A75937" w:rsidRDefault="00A75937" w:rsidP="00A75937">
            <w:pPr>
              <w:jc w:val="right"/>
              <w:rPr>
                <w:rFonts w:ascii="Aptos Narrow" w:hAnsi="Aptos Narrow"/>
                <w:color w:val="000000"/>
              </w:rPr>
            </w:pPr>
            <w:r>
              <w:rPr>
                <w:rFonts w:ascii="Aptos Narrow" w:hAnsi="Aptos Narrow"/>
                <w:color w:val="000000"/>
              </w:rPr>
              <w:t>39.7</w:t>
            </w:r>
          </w:p>
        </w:tc>
        <w:tc>
          <w:tcPr>
            <w:tcW w:w="5256" w:type="dxa"/>
            <w:tcBorders>
              <w:top w:val="nil"/>
              <w:left w:val="nil"/>
              <w:bottom w:val="single" w:sz="4" w:space="0" w:color="auto"/>
              <w:right w:val="single" w:sz="4" w:space="0" w:color="auto"/>
            </w:tcBorders>
            <w:noWrap/>
            <w:vAlign w:val="bottom"/>
            <w:hideMark/>
          </w:tcPr>
          <w:p w14:paraId="3B21FC34" w14:textId="69483A80" w:rsidR="00A75937" w:rsidRDefault="00A75937" w:rsidP="00A75937">
            <w:pPr>
              <w:rPr>
                <w:rFonts w:ascii="Aptos Narrow" w:hAnsi="Aptos Narrow"/>
                <w:color w:val="000000"/>
              </w:rPr>
            </w:pPr>
            <w:r>
              <w:rPr>
                <w:rFonts w:ascii="Aptos Narrow" w:hAnsi="Aptos Narrow"/>
                <w:color w:val="000000"/>
              </w:rPr>
              <w:t>Highly educated consumer base with longer in-store exploration.</w:t>
            </w:r>
          </w:p>
        </w:tc>
      </w:tr>
    </w:tbl>
    <w:p w14:paraId="2AC10220" w14:textId="77777777" w:rsidR="006B5D44" w:rsidRDefault="006B5D44" w:rsidP="00A203F6">
      <w:pPr>
        <w:spacing w:line="276" w:lineRule="auto"/>
        <w:jc w:val="both"/>
      </w:pPr>
    </w:p>
    <w:p w14:paraId="3C220C56" w14:textId="6BFD6D7C" w:rsidR="5F18D59F" w:rsidRDefault="002F017E" w:rsidP="1776CCDB">
      <w:pPr>
        <w:spacing w:line="276" w:lineRule="auto"/>
        <w:jc w:val="both"/>
      </w:pPr>
      <w:r w:rsidRPr="005E569C">
        <w:rPr>
          <w:rFonts w:eastAsiaTheme="minorHAnsi"/>
          <w:b/>
          <w:bCs/>
          <w:i/>
          <w:iCs/>
          <w:kern w:val="2"/>
          <w:lang w:eastAsia="en-US"/>
          <w14:ligatures w14:val="standardContextual"/>
        </w:rPr>
        <w:t>Conclusion</w:t>
      </w:r>
      <w:r>
        <w:rPr>
          <w:rFonts w:eastAsiaTheme="minorHAnsi"/>
          <w:b/>
          <w:bCs/>
          <w:i/>
          <w:iCs/>
          <w:kern w:val="2"/>
          <w:lang w:eastAsia="en-US"/>
          <w14:ligatures w14:val="standardContextual"/>
        </w:rPr>
        <w:t xml:space="preserve">: </w:t>
      </w:r>
      <w:r w:rsidRPr="002F017E">
        <w:t xml:space="preserve">Consumers in suburban, working-age regions prioritized quick, goal-oriented purchases at high-traffic retailers like Staples and Office Depot, while shoppers in highly educated, smaller markets spent more time exploring specialty stores like Papyrus and Paper Source, reflecting a clear divide between efficiency-driven and experience-driven shopping </w:t>
      </w:r>
      <w:r w:rsidR="008B164F" w:rsidRPr="002F017E">
        <w:t>behaviors</w:t>
      </w:r>
      <w:r w:rsidRPr="002F017E">
        <w:t>.</w:t>
      </w:r>
    </w:p>
    <w:p w14:paraId="3FCC0DB9" w14:textId="77777777" w:rsidR="00E6126E" w:rsidRPr="009F54D8" w:rsidRDefault="00E6126E" w:rsidP="00A203F6">
      <w:pPr>
        <w:spacing w:line="276" w:lineRule="auto"/>
        <w:jc w:val="both"/>
      </w:pPr>
    </w:p>
    <w:p w14:paraId="12037E3F" w14:textId="05BF5818" w:rsidR="00576F38" w:rsidRPr="00576F38" w:rsidRDefault="00576F38" w:rsidP="00417F7C">
      <w:pPr>
        <w:pStyle w:val="ListParagraph"/>
        <w:numPr>
          <w:ilvl w:val="0"/>
          <w:numId w:val="1"/>
        </w:numPr>
      </w:pPr>
      <w:r w:rsidRPr="00576F38">
        <w:t xml:space="preserve">Did suburban counties experience a stronger rise in visits at office supply stores than urban </w:t>
      </w:r>
      <w:r w:rsidR="008B164F" w:rsidRPr="00576F38">
        <w:t>centers</w:t>
      </w:r>
      <w:r w:rsidRPr="00576F38">
        <w:t xml:space="preserve"> during the first wave of remote work?</w:t>
      </w:r>
    </w:p>
    <w:p w14:paraId="75A3BBE7" w14:textId="77777777" w:rsidR="00AB73F3" w:rsidRDefault="00AB73F3" w:rsidP="004C6887"/>
    <w:tbl>
      <w:tblPr>
        <w:tblStyle w:val="TableGrid"/>
        <w:tblW w:w="0" w:type="auto"/>
        <w:tblLook w:val="04A0" w:firstRow="1" w:lastRow="0" w:firstColumn="1" w:lastColumn="0" w:noHBand="0" w:noVBand="1"/>
      </w:tblPr>
      <w:tblGrid>
        <w:gridCol w:w="421"/>
        <w:gridCol w:w="10035"/>
      </w:tblGrid>
      <w:tr w:rsidR="003B366E" w14:paraId="19115D4C" w14:textId="77777777">
        <w:tc>
          <w:tcPr>
            <w:tcW w:w="10456" w:type="dxa"/>
            <w:gridSpan w:val="2"/>
          </w:tcPr>
          <w:p w14:paraId="5DF848E5" w14:textId="36949EBA" w:rsidR="003B366E" w:rsidRPr="003B366E" w:rsidRDefault="003B366E" w:rsidP="00D01C5B">
            <w:pPr>
              <w:jc w:val="both"/>
              <w:rPr>
                <w:b/>
                <w:bCs/>
              </w:rPr>
            </w:pPr>
            <w:r w:rsidRPr="003B366E">
              <w:rPr>
                <w:b/>
                <w:bCs/>
              </w:rPr>
              <w:t>Insights</w:t>
            </w:r>
          </w:p>
        </w:tc>
      </w:tr>
      <w:tr w:rsidR="00D57CE3" w14:paraId="7076CA03" w14:textId="77777777" w:rsidTr="00AB73F3">
        <w:tc>
          <w:tcPr>
            <w:tcW w:w="421" w:type="dxa"/>
          </w:tcPr>
          <w:p w14:paraId="6989F67E" w14:textId="5F0FA8F9" w:rsidR="00D57CE3" w:rsidRDefault="00C412B1" w:rsidP="00AB73F3">
            <w:pPr>
              <w:jc w:val="center"/>
            </w:pPr>
            <w:r>
              <w:t>1</w:t>
            </w:r>
          </w:p>
        </w:tc>
        <w:tc>
          <w:tcPr>
            <w:tcW w:w="10035" w:type="dxa"/>
          </w:tcPr>
          <w:p w14:paraId="6CC22E4A" w14:textId="1309ED60" w:rsidR="00D57CE3" w:rsidRDefault="00D57CE3" w:rsidP="00AB73F3">
            <w:r w:rsidRPr="00D01C5B">
              <w:t>Suburban counties showed the highest visits and engagement, led by Staples and Office Depot, indicating faster recovery after the remote work shift.</w:t>
            </w:r>
          </w:p>
        </w:tc>
      </w:tr>
      <w:tr w:rsidR="00D57CE3" w14:paraId="62A47496" w14:textId="77777777" w:rsidTr="00AB73F3">
        <w:tc>
          <w:tcPr>
            <w:tcW w:w="421" w:type="dxa"/>
          </w:tcPr>
          <w:p w14:paraId="1830BBF8" w14:textId="76D253B6" w:rsidR="00D57CE3" w:rsidRDefault="00C412B1" w:rsidP="00AB73F3">
            <w:pPr>
              <w:jc w:val="center"/>
            </w:pPr>
            <w:r>
              <w:t>2</w:t>
            </w:r>
          </w:p>
        </w:tc>
        <w:tc>
          <w:tcPr>
            <w:tcW w:w="10035" w:type="dxa"/>
          </w:tcPr>
          <w:p w14:paraId="20A7DBB5" w14:textId="7EE42FF2" w:rsidR="00D57CE3" w:rsidRDefault="00C412B1" w:rsidP="00AB73F3">
            <w:r w:rsidRPr="001A206F">
              <w:t>Urban areas had slightly lower visits but similar dwell times, reflecting quicker, goal-oriented trips, while rural areas saw fewer visits but longer stays.</w:t>
            </w:r>
          </w:p>
        </w:tc>
      </w:tr>
      <w:tr w:rsidR="00C412B1" w14:paraId="17F6EB17" w14:textId="77777777" w:rsidTr="00AB73F3">
        <w:tc>
          <w:tcPr>
            <w:tcW w:w="421" w:type="dxa"/>
          </w:tcPr>
          <w:p w14:paraId="533046E2" w14:textId="7DE26599" w:rsidR="00C412B1" w:rsidRDefault="00C412B1" w:rsidP="00AB73F3">
            <w:pPr>
              <w:jc w:val="center"/>
            </w:pPr>
            <w:r>
              <w:t>3</w:t>
            </w:r>
          </w:p>
        </w:tc>
        <w:tc>
          <w:tcPr>
            <w:tcW w:w="10035" w:type="dxa"/>
          </w:tcPr>
          <w:p w14:paraId="7E1C1FA5" w14:textId="524FEBA3" w:rsidR="00C412B1" w:rsidRPr="001A206F" w:rsidRDefault="00C412B1" w:rsidP="00AB73F3">
            <w:r w:rsidRPr="001A206F">
              <w:t>Specialty brands like Papyrus and Rapid Refill recorded lower traffic yet higher dwell times, suggesting more purposeful, high-value purchases.</w:t>
            </w:r>
          </w:p>
        </w:tc>
      </w:tr>
      <w:tr w:rsidR="00E148BD" w14:paraId="4406C6A1" w14:textId="77777777" w:rsidTr="00AB73F3">
        <w:tc>
          <w:tcPr>
            <w:tcW w:w="421" w:type="dxa"/>
          </w:tcPr>
          <w:p w14:paraId="7BDC4424" w14:textId="2DF4C763" w:rsidR="00E148BD" w:rsidRDefault="00E148BD" w:rsidP="00AB73F3">
            <w:pPr>
              <w:jc w:val="center"/>
            </w:pPr>
            <w:r>
              <w:t>4</w:t>
            </w:r>
          </w:p>
        </w:tc>
        <w:tc>
          <w:tcPr>
            <w:tcW w:w="10035" w:type="dxa"/>
          </w:tcPr>
          <w:p w14:paraId="4C2F0CB1" w14:textId="0D8F0DEA" w:rsidR="00E148BD" w:rsidRPr="001A206F" w:rsidRDefault="00E148BD" w:rsidP="00AB73F3">
            <w:r w:rsidRPr="00E148BD">
              <w:t xml:space="preserve">Hotspots such </w:t>
            </w:r>
            <w:r w:rsidR="00946443">
              <w:t xml:space="preserve">as </w:t>
            </w:r>
            <w:r w:rsidRPr="00E148BD">
              <w:rPr>
                <w:b/>
                <w:bCs/>
              </w:rPr>
              <w:t>Los Angeles County, CA</w:t>
            </w:r>
            <w:r w:rsidRPr="00E148BD">
              <w:t>, highlight where office-supply demand remained strongest during early 2020.</w:t>
            </w:r>
          </w:p>
        </w:tc>
      </w:tr>
    </w:tbl>
    <w:p w14:paraId="2EEBB39A" w14:textId="5B555102" w:rsidR="00531B39" w:rsidRDefault="00531B39" w:rsidP="00243DBF">
      <w:pPr>
        <w:pStyle w:val="NormalWeb"/>
        <w:spacing w:after="0" w:afterAutospacing="0"/>
        <w:jc w:val="center"/>
        <w:rPr>
          <w:rFonts w:eastAsiaTheme="minorHAnsi"/>
          <w:b/>
          <w:bCs/>
          <w:i/>
          <w:iCs/>
          <w:kern w:val="2"/>
          <w:lang w:eastAsia="en-US"/>
          <w14:ligatures w14:val="standardContextual"/>
        </w:rPr>
      </w:pPr>
      <w:r>
        <w:rPr>
          <w:noProof/>
        </w:rPr>
        <w:drawing>
          <wp:inline distT="0" distB="0" distL="0" distR="0" wp14:anchorId="54AAA35F" wp14:editId="1192800A">
            <wp:extent cx="5948341" cy="2597355"/>
            <wp:effectExtent l="12700" t="12700" r="8255" b="19050"/>
            <wp:docPr id="171385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8304" name="Picture 1"/>
                    <pic:cNvPicPr/>
                  </pic:nvPicPr>
                  <pic:blipFill>
                    <a:blip r:embed="rId7" cstate="print">
                      <a:extLst>
                        <a:ext uri="{28A0092B-C50C-407E-A947-70E740481C1C}">
                          <a14:useLocalDpi xmlns:a14="http://schemas.microsoft.com/office/drawing/2010/main"/>
                        </a:ext>
                      </a:extLst>
                    </a:blip>
                    <a:stretch>
                      <a:fillRect/>
                    </a:stretch>
                  </pic:blipFill>
                  <pic:spPr>
                    <a:xfrm>
                      <a:off x="0" y="0"/>
                      <a:ext cx="5958542" cy="2601809"/>
                    </a:xfrm>
                    <a:prstGeom prst="rect">
                      <a:avLst/>
                    </a:prstGeom>
                    <a:ln>
                      <a:solidFill>
                        <a:schemeClr val="bg1">
                          <a:lumMod val="50000"/>
                        </a:schemeClr>
                      </a:solidFill>
                    </a:ln>
                  </pic:spPr>
                </pic:pic>
              </a:graphicData>
            </a:graphic>
          </wp:inline>
        </w:drawing>
      </w:r>
    </w:p>
    <w:p w14:paraId="0595B007" w14:textId="3D691DD4" w:rsidR="00243DBF" w:rsidRDefault="00575E19" w:rsidP="00243DBF">
      <w:pPr>
        <w:pStyle w:val="NormalWeb"/>
        <w:jc w:val="center"/>
        <w:rPr>
          <w:rFonts w:eastAsiaTheme="minorEastAsia"/>
          <w:b/>
          <w:i/>
          <w:kern w:val="2"/>
          <w:lang w:eastAsia="en-US"/>
          <w14:ligatures w14:val="standardContextual"/>
        </w:rPr>
      </w:pPr>
      <w:r>
        <w:rPr>
          <w:noProof/>
        </w:rPr>
        <w:drawing>
          <wp:inline distT="0" distB="0" distL="0" distR="0" wp14:anchorId="04AA27C9" wp14:editId="7785704E">
            <wp:extent cx="3309370" cy="2062988"/>
            <wp:effectExtent l="12700" t="12700" r="18415" b="7620"/>
            <wp:docPr id="12114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85620" name="Picture 1"/>
                    <pic:cNvPicPr/>
                  </pic:nvPicPr>
                  <pic:blipFill>
                    <a:blip r:embed="rId8" cstate="print">
                      <a:extLst>
                        <a:ext uri="{28A0092B-C50C-407E-A947-70E740481C1C}">
                          <a14:useLocalDpi xmlns:a14="http://schemas.microsoft.com/office/drawing/2010/main"/>
                        </a:ext>
                      </a:extLst>
                    </a:blip>
                    <a:stretch>
                      <a:fillRect/>
                    </a:stretch>
                  </pic:blipFill>
                  <pic:spPr>
                    <a:xfrm>
                      <a:off x="0" y="0"/>
                      <a:ext cx="3398011" cy="2118245"/>
                    </a:xfrm>
                    <a:prstGeom prst="rect">
                      <a:avLst/>
                    </a:prstGeom>
                    <a:ln>
                      <a:solidFill>
                        <a:schemeClr val="bg1">
                          <a:lumMod val="50000"/>
                        </a:schemeClr>
                      </a:solidFill>
                    </a:ln>
                  </pic:spPr>
                </pic:pic>
              </a:graphicData>
            </a:graphic>
          </wp:inline>
        </w:drawing>
      </w:r>
    </w:p>
    <w:p w14:paraId="5EF9A00E" w14:textId="752D0BC2" w:rsidR="00C84C09" w:rsidRPr="00243DBF" w:rsidRDefault="009C32B9" w:rsidP="00243DBF">
      <w:pPr>
        <w:pStyle w:val="NormalWeb"/>
        <w:jc w:val="center"/>
        <w:rPr>
          <w:rFonts w:eastAsiaTheme="minorEastAsia"/>
          <w:b/>
          <w:i/>
          <w:kern w:val="2"/>
          <w:lang w:eastAsia="en-US"/>
          <w14:ligatures w14:val="standardContextual"/>
        </w:rPr>
      </w:pPr>
      <w:r w:rsidRPr="005E569C">
        <w:rPr>
          <w:rFonts w:eastAsiaTheme="minorHAnsi"/>
          <w:b/>
          <w:bCs/>
          <w:i/>
          <w:iCs/>
          <w:kern w:val="2"/>
          <w:lang w:eastAsia="en-US"/>
          <w14:ligatures w14:val="standardContextual"/>
        </w:rPr>
        <w:t>Con</w:t>
      </w:r>
      <w:r w:rsidR="005E569C" w:rsidRPr="005E569C">
        <w:rPr>
          <w:rFonts w:eastAsiaTheme="minorHAnsi"/>
          <w:b/>
          <w:bCs/>
          <w:i/>
          <w:iCs/>
          <w:kern w:val="2"/>
          <w:lang w:eastAsia="en-US"/>
          <w14:ligatures w14:val="standardContextual"/>
        </w:rPr>
        <w:t>clusion</w:t>
      </w:r>
      <w:r w:rsidR="00F02197">
        <w:rPr>
          <w:rFonts w:eastAsiaTheme="minorHAnsi"/>
          <w:b/>
          <w:bCs/>
          <w:i/>
          <w:iCs/>
          <w:kern w:val="2"/>
          <w:lang w:eastAsia="en-US"/>
          <w14:ligatures w14:val="standardContextual"/>
        </w:rPr>
        <w:t>:</w:t>
      </w:r>
      <w:r w:rsidR="00531B39">
        <w:rPr>
          <w:rFonts w:eastAsiaTheme="minorHAnsi"/>
          <w:b/>
          <w:bCs/>
          <w:i/>
          <w:iCs/>
          <w:kern w:val="2"/>
          <w:lang w:eastAsia="en-US"/>
          <w14:ligatures w14:val="standardContextual"/>
        </w:rPr>
        <w:t xml:space="preserve"> </w:t>
      </w:r>
      <w:r w:rsidR="00333F0D" w:rsidRPr="009E5822">
        <w:rPr>
          <w:rFonts w:eastAsiaTheme="minorHAnsi"/>
          <w:kern w:val="2"/>
          <w:lang w:eastAsia="en-US"/>
          <w14:ligatures w14:val="standardContextual"/>
        </w:rPr>
        <w:t>The findings confirm that </w:t>
      </w:r>
      <w:r w:rsidR="00333F0D" w:rsidRPr="000B340A">
        <w:rPr>
          <w:rFonts w:eastAsiaTheme="minorHAnsi"/>
          <w:b/>
          <w:bCs/>
          <w:i/>
          <w:iCs/>
          <w:kern w:val="2"/>
          <w:lang w:eastAsia="en-US"/>
          <w14:ligatures w14:val="standardContextual"/>
        </w:rPr>
        <w:t>suburban counties experienced a stronger rise in visits and dwell times</w:t>
      </w:r>
      <w:r w:rsidR="00333F0D" w:rsidRPr="000B340A">
        <w:rPr>
          <w:rFonts w:eastAsiaTheme="minorHAnsi"/>
          <w:i/>
          <w:iCs/>
          <w:kern w:val="2"/>
          <w:lang w:eastAsia="en-US"/>
          <w14:ligatures w14:val="standardContextual"/>
        </w:rPr>
        <w:t> </w:t>
      </w:r>
      <w:r w:rsidR="00333F0D" w:rsidRPr="009E5822">
        <w:rPr>
          <w:rFonts w:eastAsiaTheme="minorHAnsi"/>
          <w:kern w:val="2"/>
          <w:lang w:eastAsia="en-US"/>
          <w14:ligatures w14:val="standardContextual"/>
        </w:rPr>
        <w:t>at office supply stores compared to urban centers during the first wave of remote work. This reflects how </w:t>
      </w:r>
      <w:r w:rsidR="00333F0D" w:rsidRPr="006956B3">
        <w:rPr>
          <w:rFonts w:eastAsiaTheme="minorHAnsi"/>
          <w:b/>
          <w:bCs/>
          <w:i/>
          <w:iCs/>
          <w:kern w:val="2"/>
          <w:lang w:eastAsia="en-US"/>
          <w14:ligatures w14:val="standardContextual"/>
        </w:rPr>
        <w:t>suburban consumers adapted faster</w:t>
      </w:r>
      <w:r w:rsidR="00333F0D" w:rsidRPr="009E5822">
        <w:rPr>
          <w:rFonts w:eastAsiaTheme="minorHAnsi"/>
          <w:kern w:val="2"/>
          <w:lang w:eastAsia="en-US"/>
          <w14:ligatures w14:val="standardContextual"/>
        </w:rPr>
        <w:t> to home-office needs, driving early in-store recovery and shaping new post-pandemic retail dynamics.</w:t>
      </w:r>
    </w:p>
    <w:p w14:paraId="7EC457C9" w14:textId="6DCA4402" w:rsidR="00F224CE" w:rsidRPr="009F54D8" w:rsidRDefault="00F224CE" w:rsidP="00417F7C">
      <w:pPr>
        <w:numPr>
          <w:ilvl w:val="0"/>
          <w:numId w:val="1"/>
        </w:numPr>
        <w:spacing w:line="276" w:lineRule="auto"/>
        <w:jc w:val="both"/>
      </w:pPr>
      <w:r w:rsidRPr="009F54D8">
        <w:t xml:space="preserve">Did certain office supply brands experience faster stabilization in visits and dwell times than others during the first four months of 2020, and what might this suggest about brand loyalty and essential purchasing </w:t>
      </w:r>
      <w:r w:rsidR="6570B655">
        <w:t>behaviour</w:t>
      </w:r>
      <w:r w:rsidRPr="009F54D8">
        <w:t>?</w:t>
      </w:r>
    </w:p>
    <w:p w14:paraId="00CCC6CB" w14:textId="77777777" w:rsidR="00505139" w:rsidRDefault="00505139" w:rsidP="008112CD">
      <w:pPr>
        <w:spacing w:line="276" w:lineRule="auto"/>
        <w:jc w:val="both"/>
        <w:rPr>
          <w:rFonts w:eastAsiaTheme="minorHAnsi"/>
          <w:kern w:val="2"/>
          <w:lang w:eastAsia="en-US"/>
          <w14:ligatures w14:val="standardContextual"/>
        </w:rPr>
      </w:pPr>
    </w:p>
    <w:tbl>
      <w:tblPr>
        <w:tblStyle w:val="TableGrid"/>
        <w:tblW w:w="0" w:type="auto"/>
        <w:tblInd w:w="360" w:type="dxa"/>
        <w:tblLook w:val="04A0" w:firstRow="1" w:lastRow="0" w:firstColumn="1" w:lastColumn="0" w:noHBand="0" w:noVBand="1"/>
      </w:tblPr>
      <w:tblGrid>
        <w:gridCol w:w="5048"/>
        <w:gridCol w:w="5048"/>
      </w:tblGrid>
      <w:tr w:rsidR="008112CD" w14:paraId="238E3245" w14:textId="77777777">
        <w:tc>
          <w:tcPr>
            <w:tcW w:w="10096" w:type="dxa"/>
            <w:gridSpan w:val="2"/>
          </w:tcPr>
          <w:p w14:paraId="08C25D9E" w14:textId="37D2D14D" w:rsidR="008112CD" w:rsidRPr="008112CD" w:rsidRDefault="008112CD" w:rsidP="008112CD">
            <w:pPr>
              <w:spacing w:line="276" w:lineRule="auto"/>
              <w:jc w:val="both"/>
            </w:pPr>
            <w:r w:rsidRPr="67451D61">
              <w:t xml:space="preserve">We’re looking at two key </w:t>
            </w:r>
            <w:r w:rsidR="008B164F" w:rsidRPr="67451D61">
              <w:t>behavioral</w:t>
            </w:r>
            <w:r w:rsidRPr="67451D61">
              <w:t xml:space="preserve"> metrics:</w:t>
            </w:r>
          </w:p>
        </w:tc>
      </w:tr>
      <w:tr w:rsidR="001D479C" w14:paraId="0DAE23B0" w14:textId="77777777" w:rsidTr="008112CD">
        <w:tc>
          <w:tcPr>
            <w:tcW w:w="5048" w:type="dxa"/>
          </w:tcPr>
          <w:p w14:paraId="212B3991" w14:textId="4AB4A225" w:rsidR="001D479C" w:rsidRDefault="008112CD" w:rsidP="008112CD">
            <w:pPr>
              <w:spacing w:line="276" w:lineRule="auto"/>
              <w:jc w:val="center"/>
              <w:rPr>
                <w:rFonts w:eastAsiaTheme="minorHAnsi"/>
                <w:kern w:val="2"/>
                <w:lang w:eastAsia="en-US"/>
                <w14:ligatures w14:val="standardContextual"/>
              </w:rPr>
            </w:pPr>
            <w:r w:rsidRPr="00AC11C1">
              <w:rPr>
                <w:b/>
                <w:bCs/>
              </w:rPr>
              <w:t>Visits:</w:t>
            </w:r>
            <w:r w:rsidRPr="67451D61">
              <w:t xml:space="preserve"> Foot traffic to store locations</w:t>
            </w:r>
          </w:p>
        </w:tc>
        <w:tc>
          <w:tcPr>
            <w:tcW w:w="5048" w:type="dxa"/>
          </w:tcPr>
          <w:p w14:paraId="124C2182" w14:textId="021311D3" w:rsidR="001D479C" w:rsidRDefault="008112CD" w:rsidP="008112CD">
            <w:pPr>
              <w:spacing w:line="276" w:lineRule="auto"/>
              <w:jc w:val="center"/>
              <w:rPr>
                <w:rFonts w:eastAsiaTheme="minorHAnsi"/>
                <w:kern w:val="2"/>
                <w:lang w:eastAsia="en-US"/>
                <w14:ligatures w14:val="standardContextual"/>
              </w:rPr>
            </w:pPr>
            <w:r w:rsidRPr="00AC11C1">
              <w:rPr>
                <w:b/>
                <w:bCs/>
              </w:rPr>
              <w:t>Dwell Time:</w:t>
            </w:r>
            <w:r w:rsidRPr="67451D61">
              <w:t xml:space="preserve"> Average time spent per visit.</w:t>
            </w:r>
          </w:p>
        </w:tc>
      </w:tr>
    </w:tbl>
    <w:p w14:paraId="695D74BB" w14:textId="77777777" w:rsidR="00505139" w:rsidRDefault="00505139" w:rsidP="6947BB0F">
      <w:pPr>
        <w:spacing w:line="276" w:lineRule="auto"/>
        <w:ind w:left="360"/>
        <w:jc w:val="both"/>
        <w:rPr>
          <w:rFonts w:eastAsiaTheme="minorHAnsi"/>
          <w:kern w:val="2"/>
          <w:lang w:eastAsia="en-US"/>
          <w14:ligatures w14:val="standardContextual"/>
        </w:rPr>
      </w:pPr>
    </w:p>
    <w:p w14:paraId="35C367CE" w14:textId="4D5F7236" w:rsidR="0076638E" w:rsidRDefault="00221460" w:rsidP="007D788C">
      <w:pPr>
        <w:spacing w:line="276" w:lineRule="auto"/>
        <w:jc w:val="both"/>
      </w:pPr>
      <w:r w:rsidRPr="00462311">
        <w:rPr>
          <w:b/>
        </w:rPr>
        <w:t>Staples</w:t>
      </w:r>
      <w:r w:rsidRPr="008112CD">
        <w:t> and </w:t>
      </w:r>
      <w:r w:rsidRPr="00462311">
        <w:rPr>
          <w:b/>
        </w:rPr>
        <w:t>Office Depot</w:t>
      </w:r>
      <w:r w:rsidRPr="008112CD">
        <w:t> show early stabilization around Weeks 16–17, with visits rebounding by ~20–25%.</w:t>
      </w:r>
      <w:r w:rsidR="00554598" w:rsidRPr="008112CD">
        <w:t xml:space="preserve"> Staples’ quick rebound (jump from 47 K to 98 K weekly visits by Week 17) highlights its perception as an essential retailer</w:t>
      </w:r>
      <w:r w:rsidR="008112CD" w:rsidRPr="008112CD">
        <w:t xml:space="preserve">, </w:t>
      </w:r>
      <w:r w:rsidR="00554598" w:rsidRPr="008112CD">
        <w:t>customers returned as soon as stores reopened.</w:t>
      </w:r>
      <w:r w:rsidR="008112CD" w:rsidRPr="008112CD">
        <w:t xml:space="preserve"> </w:t>
      </w:r>
      <w:r w:rsidR="00483C70" w:rsidRPr="008112CD">
        <w:rPr>
          <w:b/>
          <w:bCs/>
        </w:rPr>
        <w:t>OfficeMax</w:t>
      </w:r>
      <w:r w:rsidR="00483C70" w:rsidRPr="008112CD">
        <w:t> follows a delayed pattern.</w:t>
      </w:r>
    </w:p>
    <w:p w14:paraId="69BDEE0A" w14:textId="77777777" w:rsidR="007D788C" w:rsidRPr="007D788C" w:rsidRDefault="007D788C" w:rsidP="007D788C">
      <w:pPr>
        <w:spacing w:line="276" w:lineRule="auto"/>
        <w:jc w:val="both"/>
      </w:pPr>
    </w:p>
    <w:tbl>
      <w:tblPr>
        <w:tblW w:w="10485" w:type="dxa"/>
        <w:tblLook w:val="04A0" w:firstRow="1" w:lastRow="0" w:firstColumn="1" w:lastColumn="0" w:noHBand="0" w:noVBand="1"/>
      </w:tblPr>
      <w:tblGrid>
        <w:gridCol w:w="1505"/>
        <w:gridCol w:w="2176"/>
        <w:gridCol w:w="2221"/>
        <w:gridCol w:w="4583"/>
      </w:tblGrid>
      <w:tr w:rsidR="00837E23" w:rsidRPr="004E12C4" w14:paraId="7C430DD7" w14:textId="77777777" w:rsidTr="00332A40">
        <w:trPr>
          <w:trHeight w:val="320"/>
        </w:trPr>
        <w:tc>
          <w:tcPr>
            <w:tcW w:w="1505" w:type="dxa"/>
            <w:tcBorders>
              <w:top w:val="single" w:sz="4" w:space="0" w:color="auto"/>
              <w:left w:val="single" w:sz="4" w:space="0" w:color="auto"/>
              <w:bottom w:val="single" w:sz="4" w:space="0" w:color="auto"/>
              <w:right w:val="single" w:sz="4" w:space="0" w:color="auto"/>
            </w:tcBorders>
            <w:noWrap/>
            <w:vAlign w:val="bottom"/>
            <w:hideMark/>
          </w:tcPr>
          <w:p w14:paraId="4A0196CC" w14:textId="77777777" w:rsidR="008C6571" w:rsidRPr="004E12C4" w:rsidRDefault="008C6571" w:rsidP="004E12C4">
            <w:pPr>
              <w:pStyle w:val="NoSpacing"/>
            </w:pPr>
            <w:r w:rsidRPr="004E12C4">
              <w:t>Brand</w:t>
            </w:r>
          </w:p>
        </w:tc>
        <w:tc>
          <w:tcPr>
            <w:tcW w:w="2176" w:type="dxa"/>
            <w:tcBorders>
              <w:top w:val="single" w:sz="4" w:space="0" w:color="auto"/>
              <w:left w:val="nil"/>
              <w:bottom w:val="single" w:sz="4" w:space="0" w:color="auto"/>
              <w:right w:val="single" w:sz="4" w:space="0" w:color="auto"/>
            </w:tcBorders>
            <w:noWrap/>
            <w:vAlign w:val="bottom"/>
            <w:hideMark/>
          </w:tcPr>
          <w:p w14:paraId="3A02E72D" w14:textId="42ABAB4C" w:rsidR="008C6571" w:rsidRPr="004E12C4" w:rsidRDefault="008C6571" w:rsidP="004E12C4">
            <w:pPr>
              <w:pStyle w:val="NoSpacing"/>
            </w:pPr>
            <w:r w:rsidRPr="004E12C4">
              <w:t>Stabilization</w:t>
            </w:r>
            <w:r w:rsidR="0076638E" w:rsidRPr="004E12C4">
              <w:t xml:space="preserve"> </w:t>
            </w:r>
            <w:r w:rsidRPr="004E12C4">
              <w:t>Week</w:t>
            </w:r>
          </w:p>
        </w:tc>
        <w:tc>
          <w:tcPr>
            <w:tcW w:w="2221" w:type="dxa"/>
            <w:tcBorders>
              <w:top w:val="single" w:sz="4" w:space="0" w:color="auto"/>
              <w:left w:val="nil"/>
              <w:bottom w:val="single" w:sz="4" w:space="0" w:color="auto"/>
              <w:right w:val="single" w:sz="4" w:space="0" w:color="auto"/>
            </w:tcBorders>
            <w:noWrap/>
            <w:vAlign w:val="bottom"/>
            <w:hideMark/>
          </w:tcPr>
          <w:p w14:paraId="1C6B85BD" w14:textId="77777777" w:rsidR="008C6571" w:rsidRPr="004E12C4" w:rsidRDefault="008C6571" w:rsidP="004E12C4">
            <w:pPr>
              <w:pStyle w:val="NoSpacing"/>
            </w:pPr>
            <w:r w:rsidRPr="004E12C4">
              <w:t>Recovery Pattern</w:t>
            </w:r>
          </w:p>
        </w:tc>
        <w:tc>
          <w:tcPr>
            <w:tcW w:w="4583" w:type="dxa"/>
            <w:tcBorders>
              <w:top w:val="single" w:sz="4" w:space="0" w:color="auto"/>
              <w:left w:val="nil"/>
              <w:bottom w:val="single" w:sz="4" w:space="0" w:color="auto"/>
              <w:right w:val="single" w:sz="4" w:space="0" w:color="auto"/>
            </w:tcBorders>
            <w:noWrap/>
            <w:vAlign w:val="bottom"/>
            <w:hideMark/>
          </w:tcPr>
          <w:p w14:paraId="63F655B6" w14:textId="77777777" w:rsidR="008C6571" w:rsidRPr="004E12C4" w:rsidRDefault="008C6571" w:rsidP="004E12C4">
            <w:pPr>
              <w:pStyle w:val="NoSpacing"/>
            </w:pPr>
            <w:r w:rsidRPr="004E12C4">
              <w:t>Key Interpretation</w:t>
            </w:r>
          </w:p>
        </w:tc>
      </w:tr>
      <w:tr w:rsidR="00837E23" w:rsidRPr="004E12C4" w14:paraId="1C52B7BB"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3376F26F" w14:textId="77777777" w:rsidR="008C6571" w:rsidRPr="004E12C4" w:rsidRDefault="008C6571" w:rsidP="004E12C4">
            <w:pPr>
              <w:pStyle w:val="NoSpacing"/>
            </w:pPr>
            <w:r w:rsidRPr="004E12C4">
              <w:t>Staples</w:t>
            </w:r>
          </w:p>
        </w:tc>
        <w:tc>
          <w:tcPr>
            <w:tcW w:w="2176" w:type="dxa"/>
            <w:tcBorders>
              <w:top w:val="nil"/>
              <w:left w:val="nil"/>
              <w:bottom w:val="single" w:sz="4" w:space="0" w:color="auto"/>
              <w:right w:val="single" w:sz="4" w:space="0" w:color="auto"/>
            </w:tcBorders>
            <w:noWrap/>
            <w:vAlign w:val="bottom"/>
            <w:hideMark/>
          </w:tcPr>
          <w:p w14:paraId="753F536E" w14:textId="41DAB1BC" w:rsidR="008C6571" w:rsidRPr="004E12C4" w:rsidRDefault="001C042E" w:rsidP="004E12C4">
            <w:pPr>
              <w:pStyle w:val="NoSpacing"/>
            </w:pPr>
            <w:r w:rsidRPr="004E12C4">
              <w:t>WK</w:t>
            </w:r>
            <w:r w:rsidR="008C6571" w:rsidRPr="004E12C4">
              <w:t xml:space="preserve"> 16–17</w:t>
            </w:r>
          </w:p>
        </w:tc>
        <w:tc>
          <w:tcPr>
            <w:tcW w:w="2221" w:type="dxa"/>
            <w:tcBorders>
              <w:top w:val="nil"/>
              <w:left w:val="nil"/>
              <w:bottom w:val="single" w:sz="4" w:space="0" w:color="auto"/>
              <w:right w:val="single" w:sz="4" w:space="0" w:color="auto"/>
            </w:tcBorders>
            <w:noWrap/>
            <w:vAlign w:val="bottom"/>
            <w:hideMark/>
          </w:tcPr>
          <w:p w14:paraId="19708B44" w14:textId="77777777" w:rsidR="008C6571" w:rsidRPr="004E12C4" w:rsidRDefault="008C6571" w:rsidP="004E12C4">
            <w:pPr>
              <w:pStyle w:val="NoSpacing"/>
            </w:pPr>
            <w:r w:rsidRPr="004E12C4">
              <w:t>Rapid rebound after steep mid-March dip</w:t>
            </w:r>
          </w:p>
        </w:tc>
        <w:tc>
          <w:tcPr>
            <w:tcW w:w="4583" w:type="dxa"/>
            <w:tcBorders>
              <w:top w:val="nil"/>
              <w:left w:val="nil"/>
              <w:bottom w:val="single" w:sz="4" w:space="0" w:color="auto"/>
              <w:right w:val="single" w:sz="4" w:space="0" w:color="auto"/>
            </w:tcBorders>
            <w:noWrap/>
            <w:vAlign w:val="bottom"/>
            <w:hideMark/>
          </w:tcPr>
          <w:p w14:paraId="0D9B5D30" w14:textId="77777777" w:rsidR="008C6571" w:rsidRPr="004E12C4" w:rsidRDefault="008C6571" w:rsidP="004E12C4">
            <w:pPr>
              <w:pStyle w:val="NoSpacing"/>
            </w:pPr>
            <w:r w:rsidRPr="004E12C4">
              <w:t>Strong brand loyalty and essential status drove early recovery; demand tied to home-office setup.</w:t>
            </w:r>
          </w:p>
        </w:tc>
      </w:tr>
      <w:tr w:rsidR="00837E23" w:rsidRPr="004E12C4" w14:paraId="78FF0B61"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2C5F4ABD" w14:textId="77777777" w:rsidR="008C6571" w:rsidRPr="004E12C4" w:rsidRDefault="008C6571" w:rsidP="004E12C4">
            <w:pPr>
              <w:pStyle w:val="NoSpacing"/>
            </w:pPr>
            <w:r w:rsidRPr="004E12C4">
              <w:t>Office Depot</w:t>
            </w:r>
          </w:p>
        </w:tc>
        <w:tc>
          <w:tcPr>
            <w:tcW w:w="2176" w:type="dxa"/>
            <w:tcBorders>
              <w:top w:val="nil"/>
              <w:left w:val="nil"/>
              <w:bottom w:val="single" w:sz="4" w:space="0" w:color="auto"/>
              <w:right w:val="single" w:sz="4" w:space="0" w:color="auto"/>
            </w:tcBorders>
            <w:noWrap/>
            <w:vAlign w:val="bottom"/>
            <w:hideMark/>
          </w:tcPr>
          <w:p w14:paraId="5EC30B47" w14:textId="703AF5A2" w:rsidR="008C6571" w:rsidRPr="004E12C4" w:rsidRDefault="00837E23" w:rsidP="004E12C4">
            <w:pPr>
              <w:pStyle w:val="NoSpacing"/>
            </w:pPr>
            <w:r w:rsidRPr="004E12C4">
              <w:t>WK</w:t>
            </w:r>
            <w:r w:rsidR="008C6571" w:rsidRPr="004E12C4">
              <w:t xml:space="preserve"> 17–18</w:t>
            </w:r>
          </w:p>
        </w:tc>
        <w:tc>
          <w:tcPr>
            <w:tcW w:w="2221" w:type="dxa"/>
            <w:tcBorders>
              <w:top w:val="nil"/>
              <w:left w:val="nil"/>
              <w:bottom w:val="single" w:sz="4" w:space="0" w:color="auto"/>
              <w:right w:val="single" w:sz="4" w:space="0" w:color="auto"/>
            </w:tcBorders>
            <w:noWrap/>
            <w:vAlign w:val="bottom"/>
            <w:hideMark/>
          </w:tcPr>
          <w:p w14:paraId="7B947BBB" w14:textId="77777777" w:rsidR="008C6571" w:rsidRPr="004E12C4" w:rsidRDefault="008C6571" w:rsidP="004E12C4">
            <w:pPr>
              <w:pStyle w:val="NoSpacing"/>
            </w:pPr>
            <w:r w:rsidRPr="004E12C4">
              <w:t>Gradual recovery and steady visits</w:t>
            </w:r>
          </w:p>
        </w:tc>
        <w:tc>
          <w:tcPr>
            <w:tcW w:w="4583" w:type="dxa"/>
            <w:tcBorders>
              <w:top w:val="nil"/>
              <w:left w:val="nil"/>
              <w:bottom w:val="single" w:sz="4" w:space="0" w:color="auto"/>
              <w:right w:val="single" w:sz="4" w:space="0" w:color="auto"/>
            </w:tcBorders>
            <w:noWrap/>
            <w:vAlign w:val="bottom"/>
            <w:hideMark/>
          </w:tcPr>
          <w:p w14:paraId="0A5BA614" w14:textId="77777777" w:rsidR="008C6571" w:rsidRPr="004E12C4" w:rsidRDefault="008C6571" w:rsidP="004E12C4">
            <w:pPr>
              <w:pStyle w:val="NoSpacing"/>
            </w:pPr>
            <w:r w:rsidRPr="004E12C4">
              <w:t>Maintained consistent customer base; reflects reliability and convenience as essential retailer.</w:t>
            </w:r>
          </w:p>
        </w:tc>
      </w:tr>
      <w:tr w:rsidR="00837E23" w:rsidRPr="004E12C4" w14:paraId="7C1EB381"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6B647854" w14:textId="77777777" w:rsidR="008C6571" w:rsidRPr="004E12C4" w:rsidRDefault="008C6571" w:rsidP="004E12C4">
            <w:pPr>
              <w:pStyle w:val="NoSpacing"/>
            </w:pPr>
            <w:r w:rsidRPr="004E12C4">
              <w:t>OfficeMax</w:t>
            </w:r>
          </w:p>
        </w:tc>
        <w:tc>
          <w:tcPr>
            <w:tcW w:w="2176" w:type="dxa"/>
            <w:tcBorders>
              <w:top w:val="nil"/>
              <w:left w:val="nil"/>
              <w:bottom w:val="single" w:sz="4" w:space="0" w:color="auto"/>
              <w:right w:val="single" w:sz="4" w:space="0" w:color="auto"/>
            </w:tcBorders>
            <w:noWrap/>
            <w:vAlign w:val="bottom"/>
            <w:hideMark/>
          </w:tcPr>
          <w:p w14:paraId="08692488" w14:textId="216B9F65" w:rsidR="008C6571" w:rsidRPr="004E12C4" w:rsidRDefault="00837E23" w:rsidP="004E12C4">
            <w:pPr>
              <w:pStyle w:val="NoSpacing"/>
            </w:pPr>
            <w:r w:rsidRPr="004E12C4">
              <w:t xml:space="preserve">WK </w:t>
            </w:r>
            <w:r w:rsidR="008C6571" w:rsidRPr="004E12C4">
              <w:t>18</w:t>
            </w:r>
          </w:p>
        </w:tc>
        <w:tc>
          <w:tcPr>
            <w:tcW w:w="2221" w:type="dxa"/>
            <w:tcBorders>
              <w:top w:val="nil"/>
              <w:left w:val="nil"/>
              <w:bottom w:val="single" w:sz="4" w:space="0" w:color="auto"/>
              <w:right w:val="single" w:sz="4" w:space="0" w:color="auto"/>
            </w:tcBorders>
            <w:noWrap/>
            <w:vAlign w:val="bottom"/>
            <w:hideMark/>
          </w:tcPr>
          <w:p w14:paraId="44AB2C2E" w14:textId="77777777" w:rsidR="008C6571" w:rsidRPr="004E12C4" w:rsidRDefault="008C6571" w:rsidP="004E12C4">
            <w:pPr>
              <w:pStyle w:val="NoSpacing"/>
            </w:pPr>
            <w:r w:rsidRPr="004E12C4">
              <w:t>Slower, moderate rebound</w:t>
            </w:r>
          </w:p>
        </w:tc>
        <w:tc>
          <w:tcPr>
            <w:tcW w:w="4583" w:type="dxa"/>
            <w:tcBorders>
              <w:top w:val="nil"/>
              <w:left w:val="nil"/>
              <w:bottom w:val="single" w:sz="4" w:space="0" w:color="auto"/>
              <w:right w:val="single" w:sz="4" w:space="0" w:color="auto"/>
            </w:tcBorders>
            <w:noWrap/>
            <w:vAlign w:val="bottom"/>
            <w:hideMark/>
          </w:tcPr>
          <w:p w14:paraId="75CAB215" w14:textId="77777777" w:rsidR="008C6571" w:rsidRPr="004E12C4" w:rsidRDefault="008C6571" w:rsidP="004E12C4">
            <w:pPr>
              <w:pStyle w:val="NoSpacing"/>
            </w:pPr>
            <w:r w:rsidRPr="004E12C4">
              <w:t>Some brand overlap with Office Depot may have diluted traffic; secondary player in essential category.</w:t>
            </w:r>
          </w:p>
        </w:tc>
      </w:tr>
      <w:tr w:rsidR="00837E23" w:rsidRPr="004E12C4" w14:paraId="61372622"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40D96103" w14:textId="77777777" w:rsidR="008C6571" w:rsidRPr="004E12C4" w:rsidRDefault="008C6571" w:rsidP="004E12C4">
            <w:pPr>
              <w:pStyle w:val="NoSpacing"/>
            </w:pPr>
            <w:r w:rsidRPr="004E12C4">
              <w:t>Cartridge World</w:t>
            </w:r>
          </w:p>
        </w:tc>
        <w:tc>
          <w:tcPr>
            <w:tcW w:w="2176" w:type="dxa"/>
            <w:tcBorders>
              <w:top w:val="nil"/>
              <w:left w:val="nil"/>
              <w:bottom w:val="single" w:sz="4" w:space="0" w:color="auto"/>
              <w:right w:val="single" w:sz="4" w:space="0" w:color="auto"/>
            </w:tcBorders>
            <w:noWrap/>
            <w:vAlign w:val="bottom"/>
            <w:hideMark/>
          </w:tcPr>
          <w:p w14:paraId="6E6B8162" w14:textId="5C240E85" w:rsidR="008C6571" w:rsidRPr="004E12C4" w:rsidRDefault="00837E23" w:rsidP="004E12C4">
            <w:pPr>
              <w:pStyle w:val="NoSpacing"/>
            </w:pPr>
            <w:r w:rsidRPr="004E12C4">
              <w:t xml:space="preserve">WK </w:t>
            </w:r>
            <w:r w:rsidR="008C6571" w:rsidRPr="004E12C4">
              <w:t>17</w:t>
            </w:r>
          </w:p>
        </w:tc>
        <w:tc>
          <w:tcPr>
            <w:tcW w:w="2221" w:type="dxa"/>
            <w:tcBorders>
              <w:top w:val="nil"/>
              <w:left w:val="nil"/>
              <w:bottom w:val="single" w:sz="4" w:space="0" w:color="auto"/>
              <w:right w:val="single" w:sz="4" w:space="0" w:color="auto"/>
            </w:tcBorders>
            <w:noWrap/>
            <w:vAlign w:val="bottom"/>
            <w:hideMark/>
          </w:tcPr>
          <w:p w14:paraId="2D4F8FE1" w14:textId="77777777" w:rsidR="008C6571" w:rsidRPr="004E12C4" w:rsidRDefault="008C6571" w:rsidP="004E12C4">
            <w:pPr>
              <w:pStyle w:val="NoSpacing"/>
            </w:pPr>
            <w:r w:rsidRPr="004E12C4">
              <w:t>Partial stabilization</w:t>
            </w:r>
          </w:p>
        </w:tc>
        <w:tc>
          <w:tcPr>
            <w:tcW w:w="4583" w:type="dxa"/>
            <w:tcBorders>
              <w:top w:val="nil"/>
              <w:left w:val="nil"/>
              <w:bottom w:val="single" w:sz="4" w:space="0" w:color="auto"/>
              <w:right w:val="single" w:sz="4" w:space="0" w:color="auto"/>
            </w:tcBorders>
            <w:noWrap/>
            <w:vAlign w:val="bottom"/>
            <w:hideMark/>
          </w:tcPr>
          <w:p w14:paraId="604F6734" w14:textId="77777777" w:rsidR="008C6571" w:rsidRPr="004E12C4" w:rsidRDefault="008C6571" w:rsidP="004E12C4">
            <w:pPr>
              <w:pStyle w:val="NoSpacing"/>
            </w:pPr>
            <w:r w:rsidRPr="004E12C4">
              <w:t>Specialized product line led to moderate rebound; supported by printer and cartridge needs for remote work.</w:t>
            </w:r>
          </w:p>
        </w:tc>
      </w:tr>
      <w:tr w:rsidR="00837E23" w:rsidRPr="004E12C4" w14:paraId="086D099F"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1BBEC3F1" w14:textId="77777777" w:rsidR="008C6571" w:rsidRPr="004E12C4" w:rsidRDefault="008C6571" w:rsidP="004E12C4">
            <w:pPr>
              <w:pStyle w:val="NoSpacing"/>
            </w:pPr>
            <w:r w:rsidRPr="004E12C4">
              <w:t>Paper Source</w:t>
            </w:r>
          </w:p>
        </w:tc>
        <w:tc>
          <w:tcPr>
            <w:tcW w:w="2176" w:type="dxa"/>
            <w:tcBorders>
              <w:top w:val="nil"/>
              <w:left w:val="nil"/>
              <w:bottom w:val="single" w:sz="4" w:space="0" w:color="auto"/>
              <w:right w:val="single" w:sz="4" w:space="0" w:color="auto"/>
            </w:tcBorders>
            <w:noWrap/>
            <w:vAlign w:val="bottom"/>
            <w:hideMark/>
          </w:tcPr>
          <w:p w14:paraId="006FA303" w14:textId="77777777" w:rsidR="008C6571" w:rsidRPr="004E12C4" w:rsidRDefault="008C6571" w:rsidP="004E12C4">
            <w:pPr>
              <w:pStyle w:val="NoSpacing"/>
            </w:pPr>
            <w:r w:rsidRPr="004E12C4">
              <w:t>No clear stabilization</w:t>
            </w:r>
          </w:p>
        </w:tc>
        <w:tc>
          <w:tcPr>
            <w:tcW w:w="2221" w:type="dxa"/>
            <w:tcBorders>
              <w:top w:val="nil"/>
              <w:left w:val="nil"/>
              <w:bottom w:val="single" w:sz="4" w:space="0" w:color="auto"/>
              <w:right w:val="single" w:sz="4" w:space="0" w:color="auto"/>
            </w:tcBorders>
            <w:noWrap/>
            <w:vAlign w:val="bottom"/>
            <w:hideMark/>
          </w:tcPr>
          <w:p w14:paraId="55CD4EE1" w14:textId="77777777" w:rsidR="008C6571" w:rsidRPr="004E12C4" w:rsidRDefault="008C6571" w:rsidP="004E12C4">
            <w:pPr>
              <w:pStyle w:val="NoSpacing"/>
            </w:pPr>
            <w:r w:rsidRPr="004E12C4">
              <w:t>Visits remained low through April</w:t>
            </w:r>
          </w:p>
        </w:tc>
        <w:tc>
          <w:tcPr>
            <w:tcW w:w="4583" w:type="dxa"/>
            <w:tcBorders>
              <w:top w:val="nil"/>
              <w:left w:val="nil"/>
              <w:bottom w:val="single" w:sz="4" w:space="0" w:color="auto"/>
              <w:right w:val="single" w:sz="4" w:space="0" w:color="auto"/>
            </w:tcBorders>
            <w:noWrap/>
            <w:vAlign w:val="bottom"/>
            <w:hideMark/>
          </w:tcPr>
          <w:p w14:paraId="4057EEB2" w14:textId="77777777" w:rsidR="008C6571" w:rsidRPr="004E12C4" w:rsidRDefault="008C6571" w:rsidP="004E12C4">
            <w:pPr>
              <w:pStyle w:val="NoSpacing"/>
            </w:pPr>
            <w:r w:rsidRPr="004E12C4">
              <w:t>Non-essential, creative products saw sustained decline; recovery delayed by reduced in-store browsing.</w:t>
            </w:r>
          </w:p>
        </w:tc>
      </w:tr>
      <w:tr w:rsidR="00837E23" w:rsidRPr="004E12C4" w14:paraId="12463110"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5A16BBE7" w14:textId="77777777" w:rsidR="008C6571" w:rsidRPr="004E12C4" w:rsidRDefault="008C6571" w:rsidP="004E12C4">
            <w:pPr>
              <w:pStyle w:val="NoSpacing"/>
            </w:pPr>
            <w:r w:rsidRPr="004E12C4">
              <w:t>Papyrus</w:t>
            </w:r>
          </w:p>
        </w:tc>
        <w:tc>
          <w:tcPr>
            <w:tcW w:w="2176" w:type="dxa"/>
            <w:tcBorders>
              <w:top w:val="nil"/>
              <w:left w:val="nil"/>
              <w:bottom w:val="single" w:sz="4" w:space="0" w:color="auto"/>
              <w:right w:val="single" w:sz="4" w:space="0" w:color="auto"/>
            </w:tcBorders>
            <w:noWrap/>
            <w:vAlign w:val="bottom"/>
            <w:hideMark/>
          </w:tcPr>
          <w:p w14:paraId="35336E07" w14:textId="77777777" w:rsidR="008C6571" w:rsidRPr="004E12C4" w:rsidRDefault="008C6571" w:rsidP="004E12C4">
            <w:pPr>
              <w:pStyle w:val="NoSpacing"/>
            </w:pPr>
            <w:r w:rsidRPr="004E12C4">
              <w:t>No clear stabilization</w:t>
            </w:r>
          </w:p>
        </w:tc>
        <w:tc>
          <w:tcPr>
            <w:tcW w:w="2221" w:type="dxa"/>
            <w:tcBorders>
              <w:top w:val="nil"/>
              <w:left w:val="nil"/>
              <w:bottom w:val="single" w:sz="4" w:space="0" w:color="auto"/>
              <w:right w:val="single" w:sz="4" w:space="0" w:color="auto"/>
            </w:tcBorders>
            <w:noWrap/>
            <w:vAlign w:val="bottom"/>
            <w:hideMark/>
          </w:tcPr>
          <w:p w14:paraId="1110C59B" w14:textId="77777777" w:rsidR="008C6571" w:rsidRPr="004E12C4" w:rsidRDefault="008C6571" w:rsidP="004E12C4">
            <w:pPr>
              <w:pStyle w:val="NoSpacing"/>
            </w:pPr>
            <w:r w:rsidRPr="004E12C4">
              <w:t>Continued decline post-March</w:t>
            </w:r>
          </w:p>
        </w:tc>
        <w:tc>
          <w:tcPr>
            <w:tcW w:w="4583" w:type="dxa"/>
            <w:tcBorders>
              <w:top w:val="nil"/>
              <w:left w:val="nil"/>
              <w:bottom w:val="single" w:sz="4" w:space="0" w:color="auto"/>
              <w:right w:val="single" w:sz="4" w:space="0" w:color="auto"/>
            </w:tcBorders>
            <w:noWrap/>
            <w:vAlign w:val="bottom"/>
            <w:hideMark/>
          </w:tcPr>
          <w:p w14:paraId="4B799497" w14:textId="77777777" w:rsidR="008C6571" w:rsidRPr="004E12C4" w:rsidRDefault="008C6571" w:rsidP="004E12C4">
            <w:pPr>
              <w:pStyle w:val="NoSpacing"/>
            </w:pPr>
            <w:r w:rsidRPr="004E12C4">
              <w:t>Discretionary gifting and stationery purchases collapsed; slow adaptation to online demand.</w:t>
            </w:r>
          </w:p>
        </w:tc>
      </w:tr>
      <w:tr w:rsidR="00837E23" w:rsidRPr="004E12C4" w14:paraId="34B726D3" w14:textId="77777777" w:rsidTr="00332A40">
        <w:trPr>
          <w:trHeight w:val="320"/>
        </w:trPr>
        <w:tc>
          <w:tcPr>
            <w:tcW w:w="1505" w:type="dxa"/>
            <w:tcBorders>
              <w:top w:val="nil"/>
              <w:left w:val="single" w:sz="4" w:space="0" w:color="auto"/>
              <w:bottom w:val="single" w:sz="4" w:space="0" w:color="auto"/>
              <w:right w:val="single" w:sz="4" w:space="0" w:color="auto"/>
            </w:tcBorders>
            <w:noWrap/>
            <w:vAlign w:val="bottom"/>
            <w:hideMark/>
          </w:tcPr>
          <w:p w14:paraId="29D4DBE0" w14:textId="77777777" w:rsidR="008C6571" w:rsidRPr="004E12C4" w:rsidRDefault="008C6571" w:rsidP="004E12C4">
            <w:pPr>
              <w:pStyle w:val="NoSpacing"/>
            </w:pPr>
            <w:r w:rsidRPr="004E12C4">
              <w:t>Rapid Refill</w:t>
            </w:r>
          </w:p>
        </w:tc>
        <w:tc>
          <w:tcPr>
            <w:tcW w:w="2176" w:type="dxa"/>
            <w:tcBorders>
              <w:top w:val="nil"/>
              <w:left w:val="nil"/>
              <w:bottom w:val="single" w:sz="4" w:space="0" w:color="auto"/>
              <w:right w:val="single" w:sz="4" w:space="0" w:color="auto"/>
            </w:tcBorders>
            <w:noWrap/>
            <w:vAlign w:val="bottom"/>
            <w:hideMark/>
          </w:tcPr>
          <w:p w14:paraId="6603E887" w14:textId="77777777" w:rsidR="008C6571" w:rsidRPr="004E12C4" w:rsidRDefault="008C6571" w:rsidP="004E12C4">
            <w:pPr>
              <w:pStyle w:val="NoSpacing"/>
            </w:pPr>
            <w:r w:rsidRPr="004E12C4">
              <w:t>Minimal activity</w:t>
            </w:r>
          </w:p>
        </w:tc>
        <w:tc>
          <w:tcPr>
            <w:tcW w:w="2221" w:type="dxa"/>
            <w:tcBorders>
              <w:top w:val="nil"/>
              <w:left w:val="nil"/>
              <w:bottom w:val="single" w:sz="4" w:space="0" w:color="auto"/>
              <w:right w:val="single" w:sz="4" w:space="0" w:color="auto"/>
            </w:tcBorders>
            <w:noWrap/>
            <w:vAlign w:val="bottom"/>
            <w:hideMark/>
          </w:tcPr>
          <w:p w14:paraId="3EFC802C" w14:textId="77777777" w:rsidR="008C6571" w:rsidRPr="004E12C4" w:rsidRDefault="008C6571" w:rsidP="004E12C4">
            <w:pPr>
              <w:pStyle w:val="NoSpacing"/>
            </w:pPr>
            <w:r w:rsidRPr="004E12C4">
              <w:t>Stable at very low volume</w:t>
            </w:r>
          </w:p>
        </w:tc>
        <w:tc>
          <w:tcPr>
            <w:tcW w:w="4583" w:type="dxa"/>
            <w:tcBorders>
              <w:top w:val="nil"/>
              <w:left w:val="nil"/>
              <w:bottom w:val="single" w:sz="4" w:space="0" w:color="auto"/>
              <w:right w:val="single" w:sz="4" w:space="0" w:color="auto"/>
            </w:tcBorders>
            <w:noWrap/>
            <w:vAlign w:val="bottom"/>
            <w:hideMark/>
          </w:tcPr>
          <w:p w14:paraId="3E27CA6A" w14:textId="3E57A7B4" w:rsidR="008C6571" w:rsidRPr="004E12C4" w:rsidRDefault="008C6571" w:rsidP="004E12C4">
            <w:pPr>
              <w:pStyle w:val="NoSpacing"/>
            </w:pPr>
            <w:r w:rsidRPr="004E12C4">
              <w:t>Niche audience with deep but narrow engagement; limited market reach and low recovery potential.</w:t>
            </w:r>
          </w:p>
          <w:p w14:paraId="77CDFEDC" w14:textId="5995A8C2" w:rsidR="008C6571" w:rsidRPr="004E12C4" w:rsidRDefault="008C6571" w:rsidP="004E12C4">
            <w:pPr>
              <w:pStyle w:val="NoSpacing"/>
            </w:pPr>
          </w:p>
        </w:tc>
      </w:tr>
    </w:tbl>
    <w:p w14:paraId="26DFA96C" w14:textId="77777777" w:rsidR="00B00BDA" w:rsidRDefault="00B00BDA" w:rsidP="005204B8">
      <w:pPr>
        <w:shd w:val="clear" w:color="auto" w:fill="FFFFFF"/>
        <w:spacing w:line="270" w:lineRule="atLeast"/>
        <w:rPr>
          <w:rFonts w:ascii="Arial" w:hAnsi="Arial" w:cs="Arial"/>
          <w:b/>
          <w:bCs/>
          <w:color w:val="4472C4" w:themeColor="accent1"/>
        </w:rPr>
      </w:pPr>
    </w:p>
    <w:p w14:paraId="661E300D" w14:textId="77777777" w:rsidR="007D788C" w:rsidRDefault="007D788C" w:rsidP="005204B8">
      <w:pPr>
        <w:shd w:val="clear" w:color="auto" w:fill="FFFFFF"/>
        <w:spacing w:line="270" w:lineRule="atLeast"/>
        <w:rPr>
          <w:rFonts w:ascii="Arial" w:hAnsi="Arial" w:cs="Arial"/>
          <w:b/>
          <w:bCs/>
          <w:color w:val="4472C4" w:themeColor="accent1"/>
        </w:rPr>
      </w:pPr>
    </w:p>
    <w:p w14:paraId="20162E9F" w14:textId="3EC21E96" w:rsidR="007D788C" w:rsidRDefault="00462311" w:rsidP="005204B8">
      <w:pPr>
        <w:shd w:val="clear" w:color="auto" w:fill="FFFFFF"/>
        <w:spacing w:line="270" w:lineRule="atLeast"/>
        <w:rPr>
          <w:rFonts w:ascii="Arial" w:hAnsi="Arial" w:cs="Arial"/>
          <w:b/>
          <w:bCs/>
          <w:color w:val="4472C4" w:themeColor="accent1"/>
        </w:rPr>
      </w:pPr>
      <w:r>
        <w:rPr>
          <w:rFonts w:ascii="Arial" w:hAnsi="Arial" w:cs="Arial"/>
          <w:b/>
          <w:bCs/>
          <w:color w:val="4472C4" w:themeColor="accent1"/>
        </w:rPr>
        <w:t>Final Statement</w:t>
      </w:r>
    </w:p>
    <w:p w14:paraId="42A7DCDF" w14:textId="381C2F05" w:rsidR="00462311" w:rsidRDefault="00462311" w:rsidP="005204B8">
      <w:pPr>
        <w:shd w:val="clear" w:color="auto" w:fill="FFFFFF"/>
        <w:spacing w:line="270" w:lineRule="atLeast"/>
        <w:rPr>
          <w:rFonts w:ascii="Arial" w:hAnsi="Arial" w:cs="Arial"/>
          <w:b/>
          <w:bCs/>
          <w:color w:val="4472C4" w:themeColor="accent1"/>
        </w:rPr>
      </w:pPr>
      <w:r>
        <w:rPr>
          <w:rFonts w:ascii="Arial" w:hAnsi="Arial" w:cs="Arial"/>
          <w:b/>
          <w:bCs/>
          <w:color w:val="4472C4" w:themeColor="accent1"/>
        </w:rPr>
        <w:t xml:space="preserve"> </w:t>
      </w:r>
    </w:p>
    <w:p w14:paraId="5DF1A51F" w14:textId="41731530" w:rsidR="00462311" w:rsidRPr="00694D00" w:rsidRDefault="00694D00" w:rsidP="00694D00">
      <w:pPr>
        <w:shd w:val="clear" w:color="auto" w:fill="FFFFFF"/>
        <w:spacing w:line="270" w:lineRule="atLeast"/>
        <w:jc w:val="both"/>
      </w:pPr>
      <w:r>
        <w:t xml:space="preserve">We identified </w:t>
      </w:r>
      <w:r w:rsidRPr="00694D00">
        <w:rPr>
          <w:b/>
          <w:bCs/>
        </w:rPr>
        <w:t>Staples</w:t>
      </w:r>
      <w:r w:rsidRPr="00694D00">
        <w:t xml:space="preserve"> as the top brand, with </w:t>
      </w:r>
      <w:r w:rsidRPr="00694D00">
        <w:rPr>
          <w:b/>
          <w:bCs/>
        </w:rPr>
        <w:t>Los Angeles County, CA</w:t>
      </w:r>
      <w:r w:rsidRPr="00694D00">
        <w:t>, standing out as the key hotspot for office supply demand. Suburban regions and essential retailers led the early recovery, revealing how consumers prioritized convenience and home-office readiness during the remote work shift.</w:t>
      </w:r>
      <w:r w:rsidR="00462311" w:rsidRPr="00694D00">
        <w:t xml:space="preserve"> </w:t>
      </w:r>
    </w:p>
    <w:p w14:paraId="27675D20" w14:textId="77777777" w:rsidR="00C84C09" w:rsidRDefault="00C84C09" w:rsidP="005204B8">
      <w:pPr>
        <w:shd w:val="clear" w:color="auto" w:fill="FFFFFF"/>
        <w:spacing w:line="270" w:lineRule="atLeast"/>
        <w:rPr>
          <w:rFonts w:ascii="Arial" w:hAnsi="Arial" w:cs="Arial"/>
          <w:b/>
          <w:bCs/>
          <w:color w:val="4472C4" w:themeColor="accent1"/>
        </w:rPr>
      </w:pPr>
    </w:p>
    <w:p w14:paraId="2F5E395B" w14:textId="77777777" w:rsidR="00C84C09" w:rsidRDefault="00C84C09" w:rsidP="005204B8">
      <w:pPr>
        <w:shd w:val="clear" w:color="auto" w:fill="FFFFFF"/>
        <w:spacing w:line="270" w:lineRule="atLeast"/>
        <w:rPr>
          <w:rFonts w:ascii="Arial" w:hAnsi="Arial" w:cs="Arial"/>
          <w:b/>
          <w:bCs/>
          <w:color w:val="4472C4" w:themeColor="accent1"/>
        </w:rPr>
      </w:pPr>
    </w:p>
    <w:p w14:paraId="28186F51" w14:textId="77777777" w:rsidR="00C84C09" w:rsidRDefault="00C84C09" w:rsidP="005204B8">
      <w:pPr>
        <w:shd w:val="clear" w:color="auto" w:fill="FFFFFF"/>
        <w:spacing w:line="270" w:lineRule="atLeast"/>
        <w:rPr>
          <w:rFonts w:ascii="Arial" w:hAnsi="Arial" w:cs="Arial"/>
          <w:b/>
          <w:bCs/>
          <w:color w:val="4472C4" w:themeColor="accent1"/>
        </w:rPr>
      </w:pPr>
    </w:p>
    <w:p w14:paraId="7DDE1DC1" w14:textId="77777777" w:rsidR="00C84C09" w:rsidRDefault="00C84C09" w:rsidP="005204B8">
      <w:pPr>
        <w:shd w:val="clear" w:color="auto" w:fill="FFFFFF"/>
        <w:spacing w:line="270" w:lineRule="atLeast"/>
        <w:rPr>
          <w:rFonts w:ascii="Arial" w:hAnsi="Arial" w:cs="Arial"/>
          <w:b/>
          <w:bCs/>
          <w:color w:val="4472C4" w:themeColor="accent1"/>
        </w:rPr>
      </w:pPr>
    </w:p>
    <w:p w14:paraId="20F35B29" w14:textId="77777777" w:rsidR="00C84C09" w:rsidRDefault="00C84C09" w:rsidP="005204B8">
      <w:pPr>
        <w:shd w:val="clear" w:color="auto" w:fill="FFFFFF"/>
        <w:spacing w:line="270" w:lineRule="atLeast"/>
        <w:rPr>
          <w:rFonts w:ascii="Arial" w:hAnsi="Arial" w:cs="Arial"/>
          <w:b/>
          <w:bCs/>
          <w:color w:val="4472C4" w:themeColor="accent1"/>
        </w:rPr>
      </w:pPr>
    </w:p>
    <w:p w14:paraId="30669E15" w14:textId="77777777" w:rsidR="00C84C09" w:rsidRDefault="00C84C09" w:rsidP="005204B8">
      <w:pPr>
        <w:shd w:val="clear" w:color="auto" w:fill="FFFFFF"/>
        <w:spacing w:line="270" w:lineRule="atLeast"/>
        <w:rPr>
          <w:rFonts w:ascii="Arial" w:hAnsi="Arial" w:cs="Arial"/>
          <w:b/>
          <w:bCs/>
          <w:color w:val="4472C4" w:themeColor="accent1"/>
        </w:rPr>
      </w:pPr>
    </w:p>
    <w:p w14:paraId="7468251E" w14:textId="77777777" w:rsidR="00C84C09" w:rsidRDefault="00C84C09" w:rsidP="005204B8">
      <w:pPr>
        <w:shd w:val="clear" w:color="auto" w:fill="FFFFFF"/>
        <w:spacing w:line="270" w:lineRule="atLeast"/>
        <w:rPr>
          <w:rFonts w:ascii="Arial" w:hAnsi="Arial" w:cs="Arial"/>
          <w:b/>
          <w:bCs/>
          <w:color w:val="4472C4" w:themeColor="accent1"/>
        </w:rPr>
      </w:pPr>
    </w:p>
    <w:p w14:paraId="6B8A3C24" w14:textId="77777777" w:rsidR="00243DBF" w:rsidRDefault="00243DBF" w:rsidP="005204B8">
      <w:pPr>
        <w:shd w:val="clear" w:color="auto" w:fill="FFFFFF"/>
        <w:spacing w:line="270" w:lineRule="atLeast"/>
        <w:rPr>
          <w:rFonts w:ascii="Arial" w:hAnsi="Arial" w:cs="Arial"/>
          <w:b/>
          <w:bCs/>
          <w:color w:val="4472C4" w:themeColor="accent1"/>
        </w:rPr>
      </w:pPr>
    </w:p>
    <w:p w14:paraId="74BEA871" w14:textId="0E073C1E" w:rsidR="005204B8" w:rsidRDefault="005204B8" w:rsidP="005204B8">
      <w:pPr>
        <w:shd w:val="clear" w:color="auto" w:fill="FFFFFF"/>
        <w:spacing w:line="270" w:lineRule="atLeast"/>
        <w:rPr>
          <w:rFonts w:ascii="Arial" w:hAnsi="Arial" w:cs="Arial"/>
          <w:b/>
          <w:bCs/>
          <w:color w:val="4472C4" w:themeColor="accent1"/>
        </w:rPr>
      </w:pPr>
      <w:r>
        <w:rPr>
          <w:rFonts w:ascii="Arial" w:hAnsi="Arial" w:cs="Arial"/>
          <w:b/>
          <w:bCs/>
          <w:color w:val="4472C4" w:themeColor="accent1"/>
        </w:rPr>
        <w:t xml:space="preserve">Artificial Intelligence </w:t>
      </w:r>
      <w:r w:rsidR="000228EA">
        <w:rPr>
          <w:rFonts w:ascii="Arial" w:hAnsi="Arial" w:cs="Arial"/>
          <w:b/>
          <w:bCs/>
          <w:color w:val="4472C4" w:themeColor="accent1"/>
        </w:rPr>
        <w:t>Support Statement</w:t>
      </w:r>
    </w:p>
    <w:p w14:paraId="0C6A66E7" w14:textId="77777777" w:rsidR="00144801" w:rsidRDefault="00144801" w:rsidP="00F224CE">
      <w:pPr>
        <w:jc w:val="both"/>
        <w:rPr>
          <w:sz w:val="20"/>
          <w:szCs w:val="20"/>
        </w:rPr>
      </w:pPr>
    </w:p>
    <w:p w14:paraId="4729FB56" w14:textId="0C545903" w:rsidR="00B25F18" w:rsidRDefault="00B25F18" w:rsidP="00FF0B9B">
      <w:pPr>
        <w:jc w:val="both"/>
      </w:pPr>
      <w:r w:rsidRPr="00B25F18">
        <w:t xml:space="preserve">Our team used Artificial Intelligence (AI) tools such as ChatGPT and Perplexity AI to support our project work. These tools helped us debug and refine </w:t>
      </w:r>
      <w:r w:rsidR="005C36F1">
        <w:t xml:space="preserve">and comment </w:t>
      </w:r>
      <w:r w:rsidRPr="00B25F18">
        <w:t>SQL queries, summarize research findings, and improve the clarity and structure of our report. We also used AI to check code logic, fix syntax errors, and make our explanations easier to understand.</w:t>
      </w:r>
    </w:p>
    <w:p w14:paraId="40BFA7E3" w14:textId="77777777" w:rsidR="00FF0B9B" w:rsidRPr="00FF0B9B" w:rsidRDefault="00FF0B9B" w:rsidP="00FF0B9B">
      <w:pPr>
        <w:pStyle w:val="NormalWeb"/>
        <w:jc w:val="both"/>
      </w:pPr>
      <w:r w:rsidRPr="00FF0B9B">
        <w:t>AI tools were used only as assistants, not as replacements for our own analysis or decision-making. Every AI-generated suggestion was reviewed, verified, and modified by group members to ensure the accuracy, originality, and quality of our final work. We carefully validated all data processing steps, analytical results, and written content before including them in this report.</w:t>
      </w:r>
    </w:p>
    <w:p w14:paraId="13987A3F" w14:textId="77777777" w:rsidR="00FF0B9B" w:rsidRDefault="00FF0B9B" w:rsidP="00FF0B9B">
      <w:pPr>
        <w:pStyle w:val="NormalWeb"/>
        <w:jc w:val="both"/>
      </w:pPr>
      <w:r w:rsidRPr="00FF0B9B">
        <w:t>Overall, AI support helped us save time, improve clarity, and enhance technical accuracy, while our team maintained full control and responsibility for the methods, analysis, and interpretations presented in this project.</w:t>
      </w:r>
    </w:p>
    <w:p w14:paraId="5311C06D" w14:textId="3E520402" w:rsidR="00A777E3" w:rsidRDefault="00A777E3" w:rsidP="00FF0B9B">
      <w:pPr>
        <w:pStyle w:val="NormalWeb"/>
        <w:jc w:val="both"/>
        <w:rPr>
          <w:b/>
          <w:bCs/>
        </w:rPr>
      </w:pPr>
      <w:r w:rsidRPr="00A777E3">
        <w:rPr>
          <w:b/>
          <w:bCs/>
        </w:rPr>
        <w:t>Example prompts used during the project included:</w:t>
      </w:r>
    </w:p>
    <w:p w14:paraId="109D9EFD" w14:textId="77777777" w:rsidR="00BC31E7" w:rsidRPr="00312B8B" w:rsidRDefault="00BC31E7" w:rsidP="00BC31E7">
      <w:pPr>
        <w:pStyle w:val="NormalWeb"/>
      </w:pPr>
      <w:r w:rsidRPr="00312B8B">
        <w:t>SQL Development &amp; Debugging</w:t>
      </w:r>
    </w:p>
    <w:p w14:paraId="09E915BF" w14:textId="77777777" w:rsidR="00BC31E7" w:rsidRPr="00BC31E7" w:rsidRDefault="00BC31E7" w:rsidP="00BC31E7">
      <w:pPr>
        <w:pStyle w:val="NormalWeb"/>
        <w:numPr>
          <w:ilvl w:val="0"/>
          <w:numId w:val="12"/>
        </w:numPr>
      </w:pPr>
      <w:r w:rsidRPr="00BC31E7">
        <w:t>“Suggest SQL queries to calculate weekly visits and dwell times from SafeGraph data.”</w:t>
      </w:r>
    </w:p>
    <w:p w14:paraId="4DF3FEF4" w14:textId="77777777" w:rsidR="00BC31E7" w:rsidRPr="00BC31E7" w:rsidRDefault="00BC31E7" w:rsidP="00BC31E7">
      <w:pPr>
        <w:pStyle w:val="NormalWeb"/>
        <w:numPr>
          <w:ilvl w:val="0"/>
          <w:numId w:val="12"/>
        </w:numPr>
      </w:pPr>
      <w:r w:rsidRPr="00BC31E7">
        <w:t>“Debug this SQL error in BigQuery when joining visits and brands tables.”</w:t>
      </w:r>
    </w:p>
    <w:p w14:paraId="2488A3D2" w14:textId="77777777" w:rsidR="00BC31E7" w:rsidRPr="00BC31E7" w:rsidRDefault="00BC31E7" w:rsidP="00BC31E7">
      <w:pPr>
        <w:pStyle w:val="NormalWeb"/>
        <w:numPr>
          <w:ilvl w:val="0"/>
          <w:numId w:val="12"/>
        </w:numPr>
      </w:pPr>
      <w:r w:rsidRPr="00BC31E7">
        <w:t>“How can we convert visits_by_day arrays into daily records using UNNEST?”</w:t>
      </w:r>
    </w:p>
    <w:p w14:paraId="29016637" w14:textId="77777777" w:rsidR="00BC31E7" w:rsidRPr="00BC31E7" w:rsidRDefault="00BC31E7" w:rsidP="00BC31E7">
      <w:pPr>
        <w:pStyle w:val="NormalWeb"/>
        <w:numPr>
          <w:ilvl w:val="0"/>
          <w:numId w:val="12"/>
        </w:numPr>
      </w:pPr>
      <w:r w:rsidRPr="00BC31E7">
        <w:t>“Write a query to classify visits by urban, suburban, and rural counties.”</w:t>
      </w:r>
    </w:p>
    <w:p w14:paraId="35BB04ED" w14:textId="77777777" w:rsidR="00BC31E7" w:rsidRPr="00BC31E7" w:rsidRDefault="00BC31E7" w:rsidP="00BC31E7">
      <w:pPr>
        <w:pStyle w:val="NormalWeb"/>
        <w:numPr>
          <w:ilvl w:val="0"/>
          <w:numId w:val="12"/>
        </w:numPr>
      </w:pPr>
      <w:r w:rsidRPr="00BC31E7">
        <w:t>“Create an SQL structure to join SafeGraph data with demographic variables like K–12 population and working-age cohorts.”</w:t>
      </w:r>
    </w:p>
    <w:p w14:paraId="62B8D3BC" w14:textId="77777777" w:rsidR="00BC31E7" w:rsidRPr="00312B8B" w:rsidRDefault="00BC31E7" w:rsidP="00BC31E7">
      <w:pPr>
        <w:pStyle w:val="NormalWeb"/>
      </w:pPr>
      <w:r w:rsidRPr="00312B8B">
        <w:t>Data Analysis &amp; Insights</w:t>
      </w:r>
    </w:p>
    <w:p w14:paraId="679FB2C1" w14:textId="77777777" w:rsidR="00BC31E7" w:rsidRPr="00BC31E7" w:rsidRDefault="00BC31E7" w:rsidP="00BC31E7">
      <w:pPr>
        <w:pStyle w:val="NormalWeb"/>
        <w:numPr>
          <w:ilvl w:val="0"/>
          <w:numId w:val="13"/>
        </w:numPr>
      </w:pPr>
      <w:r w:rsidRPr="00BC31E7">
        <w:t>“Summarize trends in office supply store visits during the first four months of 2020.”</w:t>
      </w:r>
    </w:p>
    <w:p w14:paraId="74997FAF" w14:textId="77777777" w:rsidR="00BC31E7" w:rsidRPr="00BC31E7" w:rsidRDefault="00BC31E7" w:rsidP="00BC31E7">
      <w:pPr>
        <w:pStyle w:val="NormalWeb"/>
        <w:numPr>
          <w:ilvl w:val="0"/>
          <w:numId w:val="13"/>
        </w:numPr>
      </w:pPr>
      <w:r w:rsidRPr="00BC31E7">
        <w:t>“What do dwell time differences suggest about consumer behavior?”</w:t>
      </w:r>
    </w:p>
    <w:p w14:paraId="3FC45A28" w14:textId="77777777" w:rsidR="00BC31E7" w:rsidRPr="00BC31E7" w:rsidRDefault="00BC31E7" w:rsidP="00BC31E7">
      <w:pPr>
        <w:pStyle w:val="NormalWeb"/>
        <w:numPr>
          <w:ilvl w:val="0"/>
          <w:numId w:val="13"/>
        </w:numPr>
      </w:pPr>
      <w:r w:rsidRPr="00BC31E7">
        <w:t>“Identify which brands recovered fastest in visits and dwell time after the COVID-19 dip.”</w:t>
      </w:r>
    </w:p>
    <w:p w14:paraId="6AC3747D" w14:textId="77777777" w:rsidR="00BC31E7" w:rsidRPr="00BC31E7" w:rsidRDefault="00BC31E7" w:rsidP="00BC31E7">
      <w:pPr>
        <w:pStyle w:val="NormalWeb"/>
        <w:numPr>
          <w:ilvl w:val="0"/>
          <w:numId w:val="13"/>
        </w:numPr>
      </w:pPr>
      <w:r w:rsidRPr="00BC31E7">
        <w:t>“Explain the difference between high-traffic and high-engagement store types.”</w:t>
      </w:r>
    </w:p>
    <w:p w14:paraId="6758D5F2" w14:textId="77777777" w:rsidR="00BC31E7" w:rsidRPr="00BC31E7" w:rsidRDefault="00BC31E7" w:rsidP="00BC31E7">
      <w:pPr>
        <w:pStyle w:val="NormalWeb"/>
        <w:numPr>
          <w:ilvl w:val="0"/>
          <w:numId w:val="13"/>
        </w:numPr>
      </w:pPr>
      <w:r w:rsidRPr="00BC31E7">
        <w:t>“How can suburban vs. urban traffic patterns reflect essential versus discretionary behavior?”</w:t>
      </w:r>
    </w:p>
    <w:p w14:paraId="56148C64" w14:textId="77777777" w:rsidR="00BC31E7" w:rsidRPr="00312B8B" w:rsidRDefault="00BC31E7" w:rsidP="00BC31E7">
      <w:pPr>
        <w:pStyle w:val="NormalWeb"/>
      </w:pPr>
      <w:r w:rsidRPr="00312B8B">
        <w:t>Writing &amp; Report Development</w:t>
      </w:r>
    </w:p>
    <w:p w14:paraId="6D5AAC3F" w14:textId="77777777" w:rsidR="00BC31E7" w:rsidRPr="00BC31E7" w:rsidRDefault="00BC31E7" w:rsidP="00BC31E7">
      <w:pPr>
        <w:pStyle w:val="NormalWeb"/>
        <w:numPr>
          <w:ilvl w:val="0"/>
          <w:numId w:val="14"/>
        </w:numPr>
      </w:pPr>
      <w:r w:rsidRPr="00BC31E7">
        <w:t>“Write a short, clear research question for our SafeGraph analysis.”</w:t>
      </w:r>
    </w:p>
    <w:p w14:paraId="4A8ED782" w14:textId="77777777" w:rsidR="00BC31E7" w:rsidRPr="00BC31E7" w:rsidRDefault="00BC31E7" w:rsidP="00BC31E7">
      <w:pPr>
        <w:pStyle w:val="NormalWeb"/>
        <w:numPr>
          <w:ilvl w:val="0"/>
          <w:numId w:val="14"/>
        </w:numPr>
      </w:pPr>
      <w:r w:rsidRPr="00BC31E7">
        <w:t>“Draft an overview describing how remote work impacted office supply demand.”</w:t>
      </w:r>
    </w:p>
    <w:p w14:paraId="64EE8259" w14:textId="77777777" w:rsidR="00BC31E7" w:rsidRPr="00BC31E7" w:rsidRDefault="00BC31E7" w:rsidP="00BC31E7">
      <w:pPr>
        <w:pStyle w:val="NormalWeb"/>
        <w:numPr>
          <w:ilvl w:val="0"/>
          <w:numId w:val="14"/>
        </w:numPr>
      </w:pPr>
      <w:r w:rsidRPr="00BC31E7">
        <w:t>“Create a concise conclusion summarizing suburban recovery and brand loyalty.”</w:t>
      </w:r>
    </w:p>
    <w:p w14:paraId="2D0B6E4B" w14:textId="77777777" w:rsidR="00BC31E7" w:rsidRPr="00BC31E7" w:rsidRDefault="00BC31E7" w:rsidP="00BC31E7">
      <w:pPr>
        <w:pStyle w:val="NormalWeb"/>
        <w:numPr>
          <w:ilvl w:val="0"/>
          <w:numId w:val="14"/>
        </w:numPr>
      </w:pPr>
      <w:r w:rsidRPr="00BC31E7">
        <w:t>“Polish and simplify this AI support statement for professional tone.”</w:t>
      </w:r>
    </w:p>
    <w:p w14:paraId="2A93048C" w14:textId="77777777" w:rsidR="00BC31E7" w:rsidRPr="00BC31E7" w:rsidRDefault="00BC31E7" w:rsidP="00BC31E7">
      <w:pPr>
        <w:pStyle w:val="NormalWeb"/>
        <w:numPr>
          <w:ilvl w:val="0"/>
          <w:numId w:val="14"/>
        </w:numPr>
      </w:pPr>
      <w:r w:rsidRPr="00BC31E7">
        <w:t>“Summarize key insights from weekly visits data for Staples, Office Depot, and Paper Source.”</w:t>
      </w:r>
    </w:p>
    <w:p w14:paraId="65222568" w14:textId="77777777" w:rsidR="00BC31E7" w:rsidRPr="00312B8B" w:rsidRDefault="00BC31E7" w:rsidP="00BC31E7">
      <w:pPr>
        <w:pStyle w:val="NormalWeb"/>
      </w:pPr>
      <w:r w:rsidRPr="00312B8B">
        <w:t>Visualization &amp; Presentation</w:t>
      </w:r>
    </w:p>
    <w:p w14:paraId="6A01E99C" w14:textId="77777777" w:rsidR="00BC31E7" w:rsidRPr="00BC31E7" w:rsidRDefault="00BC31E7" w:rsidP="00BC31E7">
      <w:pPr>
        <w:pStyle w:val="NormalWeb"/>
        <w:numPr>
          <w:ilvl w:val="0"/>
          <w:numId w:val="15"/>
        </w:numPr>
      </w:pPr>
      <w:r w:rsidRPr="00BC31E7">
        <w:t>“Suggest the best chart types to show stabilization and dwell time differences.”</w:t>
      </w:r>
    </w:p>
    <w:p w14:paraId="666BF5EA" w14:textId="77777777" w:rsidR="00BC31E7" w:rsidRPr="00BC31E7" w:rsidRDefault="00BC31E7" w:rsidP="00BC31E7">
      <w:pPr>
        <w:pStyle w:val="NormalWeb"/>
        <w:numPr>
          <w:ilvl w:val="0"/>
          <w:numId w:val="15"/>
        </w:numPr>
      </w:pPr>
      <w:r w:rsidRPr="00BC31E7">
        <w:t>“Generate a bubble chart comparing total visits and dwell time by brand.”</w:t>
      </w:r>
    </w:p>
    <w:p w14:paraId="56C5EF98" w14:textId="77777777" w:rsidR="00BC31E7" w:rsidRPr="00BC31E7" w:rsidRDefault="00BC31E7" w:rsidP="00BC31E7">
      <w:pPr>
        <w:pStyle w:val="NormalWeb"/>
        <w:numPr>
          <w:ilvl w:val="0"/>
          <w:numId w:val="15"/>
        </w:numPr>
      </w:pPr>
      <w:r w:rsidRPr="00BC31E7">
        <w:t>“Help design slide titles and structure for a final presentation deck.”</w:t>
      </w:r>
    </w:p>
    <w:p w14:paraId="258E75A0" w14:textId="77777777" w:rsidR="00A203F6" w:rsidRDefault="00A203F6" w:rsidP="00A203F6">
      <w:pPr>
        <w:jc w:val="both"/>
      </w:pPr>
    </w:p>
    <w:p w14:paraId="2D2AAD15" w14:textId="77777777" w:rsidR="00A203F6" w:rsidRDefault="00A203F6" w:rsidP="00A203F6">
      <w:pPr>
        <w:jc w:val="both"/>
      </w:pPr>
    </w:p>
    <w:p w14:paraId="56463BD7" w14:textId="77777777" w:rsidR="00A203F6" w:rsidRDefault="00A203F6" w:rsidP="00A203F6">
      <w:pPr>
        <w:jc w:val="both"/>
      </w:pPr>
    </w:p>
    <w:p w14:paraId="48A10060" w14:textId="77777777" w:rsidR="00A203F6" w:rsidRDefault="00A203F6" w:rsidP="00A203F6">
      <w:pPr>
        <w:jc w:val="both"/>
      </w:pPr>
    </w:p>
    <w:p w14:paraId="5C88EB3B" w14:textId="77777777" w:rsidR="004F08C5" w:rsidRDefault="004F08C5" w:rsidP="00A203F6">
      <w:pPr>
        <w:jc w:val="both"/>
      </w:pPr>
    </w:p>
    <w:p w14:paraId="1B123EE0" w14:textId="77777777" w:rsidR="00FE489E" w:rsidRDefault="00FE489E" w:rsidP="0DCA2A21">
      <w:pPr>
        <w:shd w:val="clear" w:color="auto" w:fill="FFFFFF" w:themeFill="background1"/>
        <w:spacing w:line="270" w:lineRule="atLeast"/>
        <w:rPr>
          <w:rFonts w:eastAsia="Arial"/>
          <w:b/>
          <w:color w:val="4472C4" w:themeColor="accent1"/>
        </w:rPr>
      </w:pPr>
    </w:p>
    <w:p w14:paraId="208DCA19" w14:textId="3875D251" w:rsidR="4DA38F91" w:rsidRPr="000924FE" w:rsidRDefault="001079E1" w:rsidP="0DCA2A21">
      <w:pPr>
        <w:shd w:val="clear" w:color="auto" w:fill="FFFFFF" w:themeFill="background1"/>
        <w:spacing w:line="270" w:lineRule="atLeast"/>
        <w:rPr>
          <w:rFonts w:eastAsia="Arial"/>
          <w:b/>
          <w:color w:val="4472C4" w:themeColor="accent1"/>
        </w:rPr>
      </w:pPr>
      <w:r>
        <w:rPr>
          <w:rFonts w:eastAsia="Arial"/>
          <w:b/>
          <w:color w:val="4472C4" w:themeColor="accent1"/>
        </w:rPr>
        <w:t xml:space="preserve">Exploratory Data Analysis </w:t>
      </w:r>
      <w:r w:rsidR="4DA38F91" w:rsidRPr="000924FE">
        <w:rPr>
          <w:rFonts w:eastAsia="Arial"/>
          <w:b/>
          <w:color w:val="4472C4" w:themeColor="accent1"/>
        </w:rPr>
        <w:t>Query Log</w:t>
      </w:r>
      <w:r w:rsidR="00CC52D3">
        <w:rPr>
          <w:rFonts w:eastAsia="Arial"/>
          <w:b/>
          <w:color w:val="4472C4" w:themeColor="accent1"/>
        </w:rPr>
        <w:t xml:space="preserve"> (Examples)</w:t>
      </w:r>
    </w:p>
    <w:p w14:paraId="21D00544" w14:textId="2D3DBC3E"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69A4E0FA" w14:textId="0F589619"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Identify where office supply stores are most concentrated</w:t>
      </w:r>
    </w:p>
    <w:p w14:paraId="64AFAF95" w14:textId="1D233C63"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50C5822F" w14:textId="68CAAE86" w:rsidR="4DA38F91" w:rsidRPr="000924FE" w:rsidRDefault="4DA38F91" w:rsidP="001079E1">
      <w:pPr>
        <w:shd w:val="clear" w:color="auto" w:fill="FFFFFF" w:themeFill="background1"/>
        <w:spacing w:line="270" w:lineRule="atLeast"/>
        <w:ind w:left="720"/>
        <w:rPr>
          <w:rFonts w:eastAsia="Roboto Mono"/>
          <w:color w:val="1967D2"/>
        </w:rPr>
      </w:pPr>
      <w:r w:rsidRPr="000924FE">
        <w:rPr>
          <w:rFonts w:eastAsia="Roboto Mono"/>
          <w:color w:val="1967D2"/>
        </w:rPr>
        <w:t>SELECT</w:t>
      </w:r>
    </w:p>
    <w:p w14:paraId="39C3667F" w14:textId="6454EFE5" w:rsidR="4DA38F91" w:rsidRPr="000924FE" w:rsidRDefault="4DA38F91" w:rsidP="001079E1">
      <w:pPr>
        <w:shd w:val="clear" w:color="auto" w:fill="FFFFFF" w:themeFill="background1"/>
        <w:spacing w:line="270" w:lineRule="atLeast"/>
        <w:ind w:left="720"/>
        <w:rPr>
          <w:rFonts w:eastAsia="Roboto Mono"/>
          <w:color w:val="202124"/>
        </w:rPr>
      </w:pPr>
      <w:r w:rsidRPr="000924FE">
        <w:rPr>
          <w:rFonts w:eastAsia="Roboto Mono"/>
          <w:color w:val="202124"/>
        </w:rPr>
        <w:t xml:space="preserve">  </w:t>
      </w:r>
      <w:r w:rsidRPr="000924FE">
        <w:rPr>
          <w:rFonts w:eastAsia="Roboto Mono"/>
          <w:color w:val="000000" w:themeColor="text1"/>
        </w:rPr>
        <w:t>p.region</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state</w:t>
      </w:r>
      <w:r w:rsidRPr="000924FE">
        <w:rPr>
          <w:rFonts w:eastAsia="Roboto Mono"/>
          <w:color w:val="202124"/>
        </w:rPr>
        <w:t>,</w:t>
      </w:r>
    </w:p>
    <w:p w14:paraId="64012F4B" w14:textId="75177C24"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202124"/>
        </w:rPr>
        <w:t xml:space="preserve">  </w:t>
      </w:r>
      <w:r w:rsidRPr="000924FE">
        <w:rPr>
          <w:rFonts w:eastAsia="Roboto Mono"/>
          <w:color w:val="1967D2"/>
        </w:rPr>
        <w:t>COUNT</w:t>
      </w:r>
      <w:r w:rsidRPr="000924FE">
        <w:rPr>
          <w:rFonts w:eastAsia="Roboto Mono"/>
          <w:color w:val="3C4043"/>
        </w:rPr>
        <w:t>(</w:t>
      </w:r>
      <w:r w:rsidRPr="000924FE">
        <w:rPr>
          <w:rFonts w:eastAsia="Roboto Mono"/>
          <w:color w:val="1967D2"/>
        </w:rPr>
        <w:t>DISTINCT</w:t>
      </w:r>
      <w:r w:rsidRPr="000924FE">
        <w:rPr>
          <w:rFonts w:eastAsia="Roboto Mono"/>
          <w:color w:val="202124"/>
        </w:rPr>
        <w:t xml:space="preserve"> </w:t>
      </w:r>
      <w:r w:rsidRPr="000924FE">
        <w:rPr>
          <w:rFonts w:eastAsia="Roboto Mono"/>
          <w:color w:val="000000" w:themeColor="text1"/>
        </w:rPr>
        <w:t>p.safegraph_place_id</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num_stores</w:t>
      </w:r>
    </w:p>
    <w:p w14:paraId="5F3F0154" w14:textId="4E57421D"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1967D2"/>
        </w:rPr>
        <w:t>FROM</w:t>
      </w:r>
      <w:r w:rsidRPr="000924FE">
        <w:rPr>
          <w:rFonts w:eastAsia="Roboto Mono"/>
          <w:color w:val="202124"/>
        </w:rPr>
        <w:t xml:space="preserve"> </w:t>
      </w:r>
      <w:r w:rsidRPr="000924FE">
        <w:rPr>
          <w:rFonts w:eastAsia="Roboto Mono"/>
          <w:color w:val="000000" w:themeColor="text1"/>
        </w:rPr>
        <w:t>`group7-fa25-mgmt58200-final.safegraph.places`</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p</w:t>
      </w:r>
    </w:p>
    <w:p w14:paraId="35D7FDA4" w14:textId="4EDECC9D" w:rsidR="4DA38F91" w:rsidRPr="000924FE" w:rsidRDefault="4DA38F91" w:rsidP="001079E1">
      <w:pPr>
        <w:shd w:val="clear" w:color="auto" w:fill="FFFFFF" w:themeFill="background1"/>
        <w:spacing w:line="270" w:lineRule="atLeast"/>
        <w:ind w:left="720"/>
        <w:rPr>
          <w:rFonts w:eastAsia="Roboto Mono"/>
          <w:color w:val="B06000"/>
        </w:rPr>
      </w:pPr>
      <w:r w:rsidRPr="000924FE">
        <w:rPr>
          <w:rFonts w:eastAsia="Roboto Mono"/>
          <w:color w:val="1967D2"/>
        </w:rPr>
        <w:t>WHERE</w:t>
      </w:r>
      <w:r w:rsidRPr="000924FE">
        <w:rPr>
          <w:rFonts w:eastAsia="Roboto Mono"/>
          <w:color w:val="202124"/>
        </w:rPr>
        <w:t xml:space="preserve"> </w:t>
      </w:r>
      <w:r w:rsidRPr="000924FE">
        <w:rPr>
          <w:rFonts w:eastAsia="Roboto Mono"/>
          <w:color w:val="000000" w:themeColor="text1"/>
        </w:rPr>
        <w:t>p.naics_code</w:t>
      </w:r>
      <w:r w:rsidRPr="000924FE">
        <w:rPr>
          <w:rFonts w:eastAsia="Roboto Mono"/>
          <w:color w:val="202124"/>
        </w:rPr>
        <w:t xml:space="preserve"> = </w:t>
      </w:r>
      <w:r w:rsidRPr="000924FE">
        <w:rPr>
          <w:rFonts w:eastAsia="Roboto Mono"/>
          <w:color w:val="B06000"/>
        </w:rPr>
        <w:t>453210</w:t>
      </w:r>
    </w:p>
    <w:p w14:paraId="0FDBF250" w14:textId="502417A2"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1967D2"/>
        </w:rPr>
        <w:t>GROUP</w:t>
      </w:r>
      <w:r w:rsidRPr="000924FE">
        <w:rPr>
          <w:rFonts w:eastAsia="Roboto Mono"/>
          <w:color w:val="202124"/>
        </w:rPr>
        <w:t xml:space="preserve"> </w:t>
      </w:r>
      <w:r w:rsidRPr="000924FE">
        <w:rPr>
          <w:rFonts w:eastAsia="Roboto Mono"/>
          <w:color w:val="1967D2"/>
        </w:rPr>
        <w:t>BY</w:t>
      </w:r>
      <w:r w:rsidRPr="000924FE">
        <w:rPr>
          <w:rFonts w:eastAsia="Roboto Mono"/>
          <w:color w:val="202124"/>
        </w:rPr>
        <w:t xml:space="preserve"> </w:t>
      </w:r>
      <w:r w:rsidRPr="000924FE">
        <w:rPr>
          <w:rFonts w:eastAsia="Roboto Mono"/>
          <w:color w:val="000000" w:themeColor="text1"/>
        </w:rPr>
        <w:t>state</w:t>
      </w:r>
    </w:p>
    <w:p w14:paraId="1DEAA7BA" w14:textId="663808C9" w:rsidR="4DA38F91" w:rsidRPr="000924FE" w:rsidRDefault="4DA38F91" w:rsidP="001079E1">
      <w:pPr>
        <w:shd w:val="clear" w:color="auto" w:fill="FFFFFF" w:themeFill="background1"/>
        <w:spacing w:line="270" w:lineRule="atLeast"/>
        <w:ind w:left="720"/>
        <w:rPr>
          <w:rFonts w:eastAsia="Roboto Mono"/>
          <w:color w:val="1967D2"/>
        </w:rPr>
      </w:pPr>
      <w:r w:rsidRPr="000924FE">
        <w:rPr>
          <w:rFonts w:eastAsia="Roboto Mono"/>
          <w:color w:val="1967D2"/>
        </w:rPr>
        <w:t>ORDER</w:t>
      </w:r>
      <w:r w:rsidRPr="000924FE">
        <w:rPr>
          <w:rFonts w:eastAsia="Roboto Mono"/>
          <w:color w:val="202124"/>
        </w:rPr>
        <w:t xml:space="preserve"> </w:t>
      </w:r>
      <w:r w:rsidRPr="000924FE">
        <w:rPr>
          <w:rFonts w:eastAsia="Roboto Mono"/>
          <w:color w:val="1967D2"/>
        </w:rPr>
        <w:t>BY</w:t>
      </w:r>
      <w:r w:rsidRPr="000924FE">
        <w:rPr>
          <w:rFonts w:eastAsia="Roboto Mono"/>
          <w:color w:val="202124"/>
        </w:rPr>
        <w:t xml:space="preserve"> </w:t>
      </w:r>
      <w:r w:rsidRPr="000924FE">
        <w:rPr>
          <w:rFonts w:eastAsia="Roboto Mono"/>
          <w:color w:val="000000" w:themeColor="text1"/>
        </w:rPr>
        <w:t>num_stores</w:t>
      </w:r>
      <w:r w:rsidRPr="000924FE">
        <w:rPr>
          <w:rFonts w:eastAsia="Roboto Mono"/>
          <w:color w:val="202124"/>
        </w:rPr>
        <w:t xml:space="preserve"> </w:t>
      </w:r>
      <w:r w:rsidRPr="000924FE">
        <w:rPr>
          <w:rFonts w:eastAsia="Roboto Mono"/>
          <w:color w:val="1967D2"/>
        </w:rPr>
        <w:t>DESC</w:t>
      </w:r>
    </w:p>
    <w:p w14:paraId="6AA310A8" w14:textId="7D12C788" w:rsidR="0B39A984" w:rsidRPr="00A9484B" w:rsidRDefault="4DA38F91" w:rsidP="00A9484B">
      <w:pPr>
        <w:shd w:val="clear" w:color="auto" w:fill="FFFFFF" w:themeFill="background1"/>
        <w:spacing w:line="270" w:lineRule="atLeast"/>
        <w:ind w:left="720"/>
        <w:rPr>
          <w:rFonts w:eastAsia="Roboto Mono"/>
          <w:color w:val="202124"/>
        </w:rPr>
      </w:pPr>
      <w:r w:rsidRPr="000924FE">
        <w:rPr>
          <w:rFonts w:eastAsia="Roboto Mono"/>
          <w:color w:val="1967D2"/>
        </w:rPr>
        <w:t>LIMIT</w:t>
      </w:r>
      <w:r w:rsidRPr="000924FE">
        <w:rPr>
          <w:rFonts w:eastAsia="Roboto Mono"/>
          <w:color w:val="202124"/>
        </w:rPr>
        <w:t xml:space="preserve"> </w:t>
      </w:r>
      <w:r w:rsidRPr="000924FE">
        <w:rPr>
          <w:rFonts w:eastAsia="Roboto Mono"/>
          <w:color w:val="B06000"/>
        </w:rPr>
        <w:t>10</w:t>
      </w:r>
      <w:r w:rsidRPr="000924FE">
        <w:rPr>
          <w:rFonts w:eastAsia="Roboto Mono"/>
          <w:color w:val="202124"/>
        </w:rPr>
        <w:t>;</w:t>
      </w:r>
    </w:p>
    <w:p w14:paraId="005C1CA5" w14:textId="0682F766"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0B5D4402" w14:textId="51B2F311"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Get central tendency of store performance</w:t>
      </w:r>
    </w:p>
    <w:p w14:paraId="51FA1D1B" w14:textId="4711C453"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0D4B400A" w14:textId="3566039D" w:rsidR="4DA38F91" w:rsidRPr="000924FE" w:rsidRDefault="4DA38F91" w:rsidP="001079E1">
      <w:pPr>
        <w:shd w:val="clear" w:color="auto" w:fill="FFFFFF" w:themeFill="background1"/>
        <w:spacing w:line="270" w:lineRule="atLeast"/>
        <w:ind w:left="720"/>
        <w:rPr>
          <w:rFonts w:eastAsia="Roboto Mono"/>
          <w:color w:val="1967D2"/>
        </w:rPr>
      </w:pPr>
      <w:r w:rsidRPr="000924FE">
        <w:rPr>
          <w:rFonts w:eastAsia="Roboto Mono"/>
          <w:color w:val="1967D2"/>
        </w:rPr>
        <w:t>SELECT</w:t>
      </w:r>
    </w:p>
    <w:p w14:paraId="55EB4540" w14:textId="57441EC4" w:rsidR="4DA38F91" w:rsidRPr="000924FE" w:rsidRDefault="4DA38F91" w:rsidP="001079E1">
      <w:pPr>
        <w:shd w:val="clear" w:color="auto" w:fill="FFFFFF" w:themeFill="background1"/>
        <w:spacing w:line="270" w:lineRule="atLeast"/>
        <w:ind w:left="720"/>
        <w:rPr>
          <w:rFonts w:eastAsia="Roboto Mono"/>
          <w:color w:val="202124"/>
        </w:rPr>
      </w:pPr>
      <w:r w:rsidRPr="000924FE">
        <w:rPr>
          <w:rFonts w:eastAsia="Roboto Mono"/>
          <w:color w:val="202124"/>
        </w:rPr>
        <w:t xml:space="preserve">  </w:t>
      </w:r>
      <w:r w:rsidRPr="000924FE">
        <w:rPr>
          <w:rFonts w:eastAsia="Roboto Mono"/>
          <w:color w:val="1967D2"/>
        </w:rPr>
        <w:t>AVG</w:t>
      </w:r>
      <w:r w:rsidRPr="000924FE">
        <w:rPr>
          <w:rFonts w:eastAsia="Roboto Mono"/>
          <w:color w:val="3C4043"/>
        </w:rPr>
        <w:t>(</w:t>
      </w:r>
      <w:r w:rsidRPr="000924FE">
        <w:rPr>
          <w:rFonts w:eastAsia="Roboto Mono"/>
          <w:color w:val="000000" w:themeColor="text1"/>
        </w:rPr>
        <w:t>v.raw_visit_counts</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avg_visits_per_record</w:t>
      </w:r>
      <w:r w:rsidRPr="000924FE">
        <w:rPr>
          <w:rFonts w:eastAsia="Roboto Mono"/>
          <w:color w:val="202124"/>
        </w:rPr>
        <w:t>,</w:t>
      </w:r>
    </w:p>
    <w:p w14:paraId="467A5D11" w14:textId="40516CB3" w:rsidR="4DA38F91" w:rsidRPr="000924FE" w:rsidRDefault="4DA38F91" w:rsidP="001079E1">
      <w:pPr>
        <w:shd w:val="clear" w:color="auto" w:fill="FFFFFF" w:themeFill="background1"/>
        <w:spacing w:line="270" w:lineRule="atLeast"/>
        <w:ind w:left="720"/>
        <w:rPr>
          <w:rFonts w:eastAsia="Roboto Mono"/>
          <w:color w:val="202124"/>
        </w:rPr>
      </w:pPr>
      <w:r w:rsidRPr="000924FE">
        <w:rPr>
          <w:rFonts w:eastAsia="Roboto Mono"/>
          <w:color w:val="202124"/>
        </w:rPr>
        <w:t xml:space="preserve">  </w:t>
      </w:r>
      <w:r w:rsidRPr="000924FE">
        <w:rPr>
          <w:rFonts w:eastAsia="Roboto Mono"/>
          <w:color w:val="1967D2"/>
        </w:rPr>
        <w:t>APPROX_QUANTILES</w:t>
      </w:r>
      <w:r w:rsidRPr="000924FE">
        <w:rPr>
          <w:rFonts w:eastAsia="Roboto Mono"/>
          <w:color w:val="3C4043"/>
        </w:rPr>
        <w:t>(</w:t>
      </w:r>
      <w:r w:rsidRPr="000924FE">
        <w:rPr>
          <w:rFonts w:eastAsia="Roboto Mono"/>
          <w:color w:val="000000" w:themeColor="text1"/>
        </w:rPr>
        <w:t>v.raw_visit_counts</w:t>
      </w:r>
      <w:r w:rsidRPr="000924FE">
        <w:rPr>
          <w:rFonts w:eastAsia="Roboto Mono"/>
          <w:color w:val="202124"/>
        </w:rPr>
        <w:t xml:space="preserve">, </w:t>
      </w:r>
      <w:r w:rsidRPr="000924FE">
        <w:rPr>
          <w:rFonts w:eastAsia="Roboto Mono"/>
          <w:color w:val="B06000"/>
        </w:rPr>
        <w:t>2</w:t>
      </w:r>
      <w:r w:rsidRPr="000924FE">
        <w:rPr>
          <w:rFonts w:eastAsia="Roboto Mono"/>
          <w:color w:val="3C4043"/>
        </w:rPr>
        <w:t>)[</w:t>
      </w:r>
      <w:r w:rsidRPr="000924FE">
        <w:rPr>
          <w:rFonts w:eastAsia="Roboto Mono"/>
          <w:color w:val="1967D2"/>
        </w:rPr>
        <w:t>OFFSET</w:t>
      </w:r>
      <w:r w:rsidRPr="000924FE">
        <w:rPr>
          <w:rFonts w:eastAsia="Roboto Mono"/>
          <w:color w:val="3C4043"/>
        </w:rPr>
        <w:t>(</w:t>
      </w:r>
      <w:r w:rsidRPr="000924FE">
        <w:rPr>
          <w:rFonts w:eastAsia="Roboto Mono"/>
          <w:color w:val="B06000"/>
        </w:rPr>
        <w:t>1</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median_visits</w:t>
      </w:r>
      <w:r w:rsidRPr="000924FE">
        <w:rPr>
          <w:rFonts w:eastAsia="Roboto Mono"/>
          <w:color w:val="202124"/>
        </w:rPr>
        <w:t>,</w:t>
      </w:r>
    </w:p>
    <w:p w14:paraId="6411D86B" w14:textId="5ED8309B" w:rsidR="4DA38F91" w:rsidRPr="000924FE" w:rsidRDefault="4DA38F91" w:rsidP="001079E1">
      <w:pPr>
        <w:shd w:val="clear" w:color="auto" w:fill="FFFFFF" w:themeFill="background1"/>
        <w:spacing w:line="270" w:lineRule="atLeast"/>
        <w:ind w:left="720"/>
        <w:rPr>
          <w:rFonts w:eastAsia="Roboto Mono"/>
          <w:color w:val="202124"/>
        </w:rPr>
      </w:pPr>
      <w:r w:rsidRPr="000924FE">
        <w:rPr>
          <w:rFonts w:eastAsia="Roboto Mono"/>
          <w:color w:val="202124"/>
        </w:rPr>
        <w:t xml:space="preserve">  </w:t>
      </w:r>
      <w:r w:rsidRPr="000924FE">
        <w:rPr>
          <w:rFonts w:eastAsia="Roboto Mono"/>
          <w:color w:val="1967D2"/>
        </w:rPr>
        <w:t>AVG</w:t>
      </w:r>
      <w:r w:rsidRPr="000924FE">
        <w:rPr>
          <w:rFonts w:eastAsia="Roboto Mono"/>
          <w:color w:val="3C4043"/>
        </w:rPr>
        <w:t>(</w:t>
      </w:r>
      <w:r w:rsidRPr="000924FE">
        <w:rPr>
          <w:rFonts w:eastAsia="Roboto Mono"/>
          <w:color w:val="000000" w:themeColor="text1"/>
        </w:rPr>
        <w:t>v.median_dwell</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avg_dwell_time_minutes</w:t>
      </w:r>
      <w:r w:rsidRPr="000924FE">
        <w:rPr>
          <w:rFonts w:eastAsia="Roboto Mono"/>
          <w:color w:val="202124"/>
        </w:rPr>
        <w:t>,</w:t>
      </w:r>
    </w:p>
    <w:p w14:paraId="78AFF0C9" w14:textId="258E0512"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202124"/>
        </w:rPr>
        <w:t xml:space="preserve">  </w:t>
      </w:r>
      <w:r w:rsidRPr="000924FE">
        <w:rPr>
          <w:rFonts w:eastAsia="Roboto Mono"/>
          <w:color w:val="1967D2"/>
        </w:rPr>
        <w:t>APPROX_QUANTILES</w:t>
      </w:r>
      <w:r w:rsidRPr="000924FE">
        <w:rPr>
          <w:rFonts w:eastAsia="Roboto Mono"/>
          <w:color w:val="3C4043"/>
        </w:rPr>
        <w:t>(</w:t>
      </w:r>
      <w:r w:rsidRPr="000924FE">
        <w:rPr>
          <w:rFonts w:eastAsia="Roboto Mono"/>
          <w:color w:val="000000" w:themeColor="text1"/>
        </w:rPr>
        <w:t>v.median_dwell</w:t>
      </w:r>
      <w:r w:rsidRPr="000924FE">
        <w:rPr>
          <w:rFonts w:eastAsia="Roboto Mono"/>
          <w:color w:val="202124"/>
        </w:rPr>
        <w:t xml:space="preserve">, </w:t>
      </w:r>
      <w:r w:rsidRPr="000924FE">
        <w:rPr>
          <w:rFonts w:eastAsia="Roboto Mono"/>
          <w:color w:val="B06000"/>
        </w:rPr>
        <w:t>2</w:t>
      </w:r>
      <w:r w:rsidRPr="000924FE">
        <w:rPr>
          <w:rFonts w:eastAsia="Roboto Mono"/>
          <w:color w:val="3C4043"/>
        </w:rPr>
        <w:t>)[</w:t>
      </w:r>
      <w:r w:rsidRPr="000924FE">
        <w:rPr>
          <w:rFonts w:eastAsia="Roboto Mono"/>
          <w:color w:val="1967D2"/>
        </w:rPr>
        <w:t>OFFSET</w:t>
      </w:r>
      <w:r w:rsidRPr="000924FE">
        <w:rPr>
          <w:rFonts w:eastAsia="Roboto Mono"/>
          <w:color w:val="3C4043"/>
        </w:rPr>
        <w:t>(</w:t>
      </w:r>
      <w:r w:rsidRPr="000924FE">
        <w:rPr>
          <w:rFonts w:eastAsia="Roboto Mono"/>
          <w:color w:val="B06000"/>
        </w:rPr>
        <w:t>1</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median_dwell_time</w:t>
      </w:r>
    </w:p>
    <w:p w14:paraId="5670DA34" w14:textId="26D95D2D"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1967D2"/>
        </w:rPr>
        <w:t>FROM</w:t>
      </w:r>
      <w:r w:rsidRPr="000924FE">
        <w:rPr>
          <w:rFonts w:eastAsia="Roboto Mono"/>
          <w:color w:val="202124"/>
        </w:rPr>
        <w:t xml:space="preserve"> </w:t>
      </w:r>
      <w:r w:rsidRPr="000924FE">
        <w:rPr>
          <w:rFonts w:eastAsia="Roboto Mono"/>
          <w:color w:val="000000" w:themeColor="text1"/>
        </w:rPr>
        <w:t>`group7-fa25-mgmt58200-final.safegraph.visits`</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v</w:t>
      </w:r>
    </w:p>
    <w:p w14:paraId="2CA22F9F" w14:textId="604C2BFF"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1967D2"/>
        </w:rPr>
        <w:t>JOIN</w:t>
      </w:r>
      <w:r w:rsidRPr="000924FE">
        <w:rPr>
          <w:rFonts w:eastAsia="Roboto Mono"/>
          <w:color w:val="202124"/>
        </w:rPr>
        <w:t xml:space="preserve"> </w:t>
      </w:r>
      <w:r w:rsidRPr="000924FE">
        <w:rPr>
          <w:rFonts w:eastAsia="Roboto Mono"/>
          <w:color w:val="000000" w:themeColor="text1"/>
        </w:rPr>
        <w:t>`group7-fa25-mgmt58200-final.safegraph.places`</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p</w:t>
      </w:r>
    </w:p>
    <w:p w14:paraId="7846D5D3" w14:textId="3B1B168C" w:rsidR="4DA38F91" w:rsidRPr="000924FE" w:rsidRDefault="4DA38F91" w:rsidP="001079E1">
      <w:pPr>
        <w:shd w:val="clear" w:color="auto" w:fill="FFFFFF" w:themeFill="background1"/>
        <w:spacing w:line="270" w:lineRule="atLeast"/>
        <w:ind w:left="720"/>
        <w:rPr>
          <w:rFonts w:eastAsia="Roboto Mono"/>
          <w:color w:val="000000" w:themeColor="text1"/>
        </w:rPr>
      </w:pPr>
      <w:r w:rsidRPr="000924FE">
        <w:rPr>
          <w:rFonts w:eastAsia="Roboto Mono"/>
          <w:color w:val="202124"/>
        </w:rPr>
        <w:t xml:space="preserve">  </w:t>
      </w:r>
      <w:r w:rsidRPr="000924FE">
        <w:rPr>
          <w:rFonts w:eastAsia="Roboto Mono"/>
          <w:color w:val="1967D2"/>
        </w:rPr>
        <w:t>ON</w:t>
      </w:r>
      <w:r w:rsidRPr="000924FE">
        <w:rPr>
          <w:rFonts w:eastAsia="Roboto Mono"/>
          <w:color w:val="202124"/>
        </w:rPr>
        <w:t xml:space="preserve"> </w:t>
      </w:r>
      <w:r w:rsidRPr="000924FE">
        <w:rPr>
          <w:rFonts w:eastAsia="Roboto Mono"/>
          <w:color w:val="000000" w:themeColor="text1"/>
        </w:rPr>
        <w:t>v.safegraph_place_id</w:t>
      </w:r>
      <w:r w:rsidRPr="000924FE">
        <w:rPr>
          <w:rFonts w:eastAsia="Roboto Mono"/>
          <w:color w:val="202124"/>
        </w:rPr>
        <w:t xml:space="preserve"> = </w:t>
      </w:r>
      <w:r w:rsidRPr="000924FE">
        <w:rPr>
          <w:rFonts w:eastAsia="Roboto Mono"/>
          <w:color w:val="000000" w:themeColor="text1"/>
        </w:rPr>
        <w:t>p.safegraph_place_id</w:t>
      </w:r>
    </w:p>
    <w:p w14:paraId="2698C999" w14:textId="56C398E9" w:rsidR="0B39A984" w:rsidRPr="000924FE" w:rsidRDefault="4DA38F91" w:rsidP="00A9484B">
      <w:pPr>
        <w:shd w:val="clear" w:color="auto" w:fill="FFFFFF" w:themeFill="background1"/>
        <w:spacing w:line="270" w:lineRule="atLeast"/>
        <w:ind w:left="720"/>
        <w:rPr>
          <w:rFonts w:eastAsia="Roboto Mono"/>
          <w:color w:val="202124"/>
        </w:rPr>
      </w:pPr>
      <w:r w:rsidRPr="000924FE">
        <w:rPr>
          <w:rFonts w:eastAsia="Roboto Mono"/>
          <w:color w:val="1967D2"/>
        </w:rPr>
        <w:t>WHERE</w:t>
      </w:r>
      <w:r w:rsidRPr="000924FE">
        <w:rPr>
          <w:rFonts w:eastAsia="Roboto Mono"/>
          <w:color w:val="202124"/>
        </w:rPr>
        <w:t xml:space="preserve"> </w:t>
      </w:r>
      <w:r w:rsidRPr="000924FE">
        <w:rPr>
          <w:rFonts w:eastAsia="Roboto Mono"/>
          <w:color w:val="000000" w:themeColor="text1"/>
        </w:rPr>
        <w:t>p.naics_code</w:t>
      </w:r>
      <w:r w:rsidRPr="000924FE">
        <w:rPr>
          <w:rFonts w:eastAsia="Roboto Mono"/>
          <w:color w:val="202124"/>
        </w:rPr>
        <w:t xml:space="preserve"> = </w:t>
      </w:r>
      <w:r w:rsidRPr="000924FE">
        <w:rPr>
          <w:rFonts w:eastAsia="Roboto Mono"/>
          <w:color w:val="B06000"/>
        </w:rPr>
        <w:t>453210</w:t>
      </w:r>
      <w:r w:rsidRPr="000924FE">
        <w:rPr>
          <w:rFonts w:eastAsia="Roboto Mono"/>
          <w:color w:val="202124"/>
        </w:rPr>
        <w:t>;</w:t>
      </w:r>
    </w:p>
    <w:p w14:paraId="3C575610" w14:textId="08E2C810"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6F4D04AC" w14:textId="504FB810"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Compute the average daily visits and median dwell time</w:t>
      </w:r>
    </w:p>
    <w:p w14:paraId="688F6E4D" w14:textId="3DDFC632"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01D4D6E0" w14:textId="24FCC6C9" w:rsidR="4DA38F91" w:rsidRPr="000924FE" w:rsidRDefault="4DA38F91" w:rsidP="00A9484B">
      <w:pPr>
        <w:shd w:val="clear" w:color="auto" w:fill="FFFFFF" w:themeFill="background1"/>
        <w:spacing w:line="270" w:lineRule="atLeast"/>
        <w:ind w:left="720"/>
        <w:rPr>
          <w:rFonts w:eastAsia="Roboto Mono"/>
          <w:color w:val="1967D2"/>
        </w:rPr>
      </w:pPr>
      <w:r w:rsidRPr="000924FE">
        <w:rPr>
          <w:rFonts w:eastAsia="Roboto Mono"/>
          <w:color w:val="1967D2"/>
        </w:rPr>
        <w:t>SELECT</w:t>
      </w:r>
    </w:p>
    <w:p w14:paraId="0E7EB3F8" w14:textId="4C764111" w:rsidR="4DA38F91" w:rsidRPr="000924FE" w:rsidRDefault="4DA38F91" w:rsidP="00A9484B">
      <w:pPr>
        <w:shd w:val="clear" w:color="auto" w:fill="FFFFFF" w:themeFill="background1"/>
        <w:spacing w:line="270" w:lineRule="atLeast"/>
        <w:ind w:left="720"/>
        <w:rPr>
          <w:rFonts w:eastAsia="Roboto Mono"/>
          <w:color w:val="202124"/>
        </w:rPr>
      </w:pPr>
      <w:r w:rsidRPr="000924FE">
        <w:rPr>
          <w:rFonts w:eastAsia="Roboto Mono"/>
          <w:color w:val="202124"/>
        </w:rPr>
        <w:t xml:space="preserve">  </w:t>
      </w:r>
      <w:r w:rsidRPr="000924FE">
        <w:rPr>
          <w:rFonts w:eastAsia="Roboto Mono"/>
          <w:color w:val="1967D2"/>
        </w:rPr>
        <w:t>AVG</w:t>
      </w:r>
      <w:r w:rsidRPr="000924FE">
        <w:rPr>
          <w:rFonts w:eastAsia="Roboto Mono"/>
          <w:color w:val="3C4043"/>
        </w:rPr>
        <w:t>(</w:t>
      </w:r>
      <w:r w:rsidRPr="000924FE">
        <w:rPr>
          <w:rFonts w:eastAsia="Roboto Mono"/>
          <w:color w:val="000000" w:themeColor="text1"/>
        </w:rPr>
        <w:t>v.raw_visit_counts</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avg_daily_visits</w:t>
      </w:r>
      <w:r w:rsidRPr="000924FE">
        <w:rPr>
          <w:rFonts w:eastAsia="Roboto Mono"/>
          <w:color w:val="202124"/>
        </w:rPr>
        <w:t>,</w:t>
      </w:r>
    </w:p>
    <w:p w14:paraId="70E2D210" w14:textId="4D845D05" w:rsidR="4DA38F91" w:rsidRPr="000924FE" w:rsidRDefault="4DA38F91" w:rsidP="00A9484B">
      <w:pPr>
        <w:shd w:val="clear" w:color="auto" w:fill="FFFFFF" w:themeFill="background1"/>
        <w:spacing w:line="270" w:lineRule="atLeast"/>
        <w:ind w:left="720"/>
        <w:rPr>
          <w:rFonts w:eastAsia="Roboto Mono"/>
          <w:color w:val="000000" w:themeColor="text1"/>
        </w:rPr>
      </w:pPr>
      <w:r w:rsidRPr="000924FE">
        <w:rPr>
          <w:rFonts w:eastAsia="Roboto Mono"/>
          <w:color w:val="202124"/>
        </w:rPr>
        <w:t xml:space="preserve">  </w:t>
      </w:r>
      <w:r w:rsidRPr="000924FE">
        <w:rPr>
          <w:rFonts w:eastAsia="Roboto Mono"/>
          <w:color w:val="1967D2"/>
        </w:rPr>
        <w:t>AVG</w:t>
      </w:r>
      <w:r w:rsidRPr="000924FE">
        <w:rPr>
          <w:rFonts w:eastAsia="Roboto Mono"/>
          <w:color w:val="3C4043"/>
        </w:rPr>
        <w:t>(</w:t>
      </w:r>
      <w:r w:rsidRPr="000924FE">
        <w:rPr>
          <w:rFonts w:eastAsia="Roboto Mono"/>
          <w:color w:val="000000" w:themeColor="text1"/>
        </w:rPr>
        <w:t>v.median_dwell</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avg_dwell_minutes</w:t>
      </w:r>
    </w:p>
    <w:p w14:paraId="1CC2D370" w14:textId="0D7B2445" w:rsidR="4DA38F91" w:rsidRPr="000924FE" w:rsidRDefault="4DA38F91" w:rsidP="00A9484B">
      <w:pPr>
        <w:shd w:val="clear" w:color="auto" w:fill="FFFFFF" w:themeFill="background1"/>
        <w:spacing w:line="270" w:lineRule="atLeast"/>
        <w:ind w:left="720"/>
        <w:rPr>
          <w:rFonts w:eastAsia="Roboto Mono"/>
          <w:color w:val="000000" w:themeColor="text1"/>
        </w:rPr>
      </w:pPr>
      <w:r w:rsidRPr="000924FE">
        <w:rPr>
          <w:rFonts w:eastAsia="Roboto Mono"/>
          <w:color w:val="1967D2"/>
        </w:rPr>
        <w:t>FROM</w:t>
      </w:r>
      <w:r w:rsidRPr="000924FE">
        <w:rPr>
          <w:rFonts w:eastAsia="Roboto Mono"/>
          <w:color w:val="202124"/>
        </w:rPr>
        <w:t xml:space="preserve"> </w:t>
      </w:r>
      <w:r w:rsidRPr="000924FE">
        <w:rPr>
          <w:rFonts w:eastAsia="Roboto Mono"/>
          <w:color w:val="000000" w:themeColor="text1"/>
        </w:rPr>
        <w:t>`group7-fa25-mgmt58200-final.safegraph.visits`</w:t>
      </w:r>
      <w:r w:rsidRPr="000924FE">
        <w:rPr>
          <w:rFonts w:eastAsia="Roboto Mono"/>
          <w:color w:val="202124"/>
        </w:rPr>
        <w:t xml:space="preserve"> </w:t>
      </w:r>
      <w:r w:rsidRPr="000924FE">
        <w:rPr>
          <w:rFonts w:eastAsia="Roboto Mono"/>
          <w:color w:val="000000" w:themeColor="text1"/>
        </w:rPr>
        <w:t>v</w:t>
      </w:r>
    </w:p>
    <w:p w14:paraId="42A1B413" w14:textId="31EC9226" w:rsidR="4DA38F91" w:rsidRPr="000924FE" w:rsidRDefault="4DA38F91" w:rsidP="00A9484B">
      <w:pPr>
        <w:shd w:val="clear" w:color="auto" w:fill="FFFFFF" w:themeFill="background1"/>
        <w:spacing w:line="270" w:lineRule="atLeast"/>
        <w:ind w:left="720"/>
        <w:rPr>
          <w:rFonts w:eastAsia="Roboto Mono"/>
          <w:color w:val="000000" w:themeColor="text1"/>
        </w:rPr>
      </w:pPr>
      <w:r w:rsidRPr="000924FE">
        <w:rPr>
          <w:rFonts w:eastAsia="Roboto Mono"/>
          <w:color w:val="1967D2"/>
        </w:rPr>
        <w:t>JOIN</w:t>
      </w:r>
      <w:r w:rsidRPr="000924FE">
        <w:rPr>
          <w:rFonts w:eastAsia="Roboto Mono"/>
          <w:color w:val="202124"/>
        </w:rPr>
        <w:t xml:space="preserve"> </w:t>
      </w:r>
      <w:r w:rsidRPr="000924FE">
        <w:rPr>
          <w:rFonts w:eastAsia="Roboto Mono"/>
          <w:color w:val="000000" w:themeColor="text1"/>
        </w:rPr>
        <w:t>`group7-fa25-mgmt58200-final.safegraph.places`</w:t>
      </w:r>
      <w:r w:rsidRPr="000924FE">
        <w:rPr>
          <w:rFonts w:eastAsia="Roboto Mono"/>
          <w:color w:val="202124"/>
        </w:rPr>
        <w:t xml:space="preserve"> </w:t>
      </w:r>
      <w:r w:rsidRPr="000924FE">
        <w:rPr>
          <w:rFonts w:eastAsia="Roboto Mono"/>
          <w:color w:val="000000" w:themeColor="text1"/>
        </w:rPr>
        <w:t>p</w:t>
      </w:r>
    </w:p>
    <w:p w14:paraId="47AC191D" w14:textId="1490B77D" w:rsidR="4DA38F91" w:rsidRPr="000924FE" w:rsidRDefault="4DA38F91" w:rsidP="00A9484B">
      <w:pPr>
        <w:shd w:val="clear" w:color="auto" w:fill="FFFFFF" w:themeFill="background1"/>
        <w:spacing w:line="270" w:lineRule="atLeast"/>
        <w:ind w:left="720"/>
        <w:rPr>
          <w:rFonts w:eastAsia="Roboto Mono"/>
          <w:color w:val="000000" w:themeColor="text1"/>
        </w:rPr>
      </w:pPr>
      <w:r w:rsidRPr="000924FE">
        <w:rPr>
          <w:rFonts w:eastAsia="Roboto Mono"/>
          <w:color w:val="202124"/>
        </w:rPr>
        <w:t xml:space="preserve">  </w:t>
      </w:r>
      <w:r w:rsidRPr="000924FE">
        <w:rPr>
          <w:rFonts w:eastAsia="Roboto Mono"/>
          <w:color w:val="1967D2"/>
        </w:rPr>
        <w:t>ON</w:t>
      </w:r>
      <w:r w:rsidRPr="000924FE">
        <w:rPr>
          <w:rFonts w:eastAsia="Roboto Mono"/>
          <w:color w:val="202124"/>
        </w:rPr>
        <w:t xml:space="preserve"> </w:t>
      </w:r>
      <w:r w:rsidRPr="000924FE">
        <w:rPr>
          <w:rFonts w:eastAsia="Roboto Mono"/>
          <w:color w:val="000000" w:themeColor="text1"/>
        </w:rPr>
        <w:t>v.safegraph_place_id</w:t>
      </w:r>
      <w:r w:rsidRPr="000924FE">
        <w:rPr>
          <w:rFonts w:eastAsia="Roboto Mono"/>
          <w:color w:val="202124"/>
        </w:rPr>
        <w:t xml:space="preserve"> = </w:t>
      </w:r>
      <w:r w:rsidRPr="000924FE">
        <w:rPr>
          <w:rFonts w:eastAsia="Roboto Mono"/>
          <w:color w:val="000000" w:themeColor="text1"/>
        </w:rPr>
        <w:t>p.safegraph_place_id</w:t>
      </w:r>
    </w:p>
    <w:p w14:paraId="5A2CE2EC" w14:textId="68C0095D" w:rsidR="0B39A984" w:rsidRPr="00A9484B" w:rsidRDefault="4DA38F91" w:rsidP="00A9484B">
      <w:pPr>
        <w:shd w:val="clear" w:color="auto" w:fill="FFFFFF" w:themeFill="background1"/>
        <w:spacing w:line="270" w:lineRule="atLeast"/>
        <w:ind w:left="720"/>
        <w:rPr>
          <w:rFonts w:eastAsia="Roboto Mono"/>
          <w:color w:val="202124"/>
        </w:rPr>
      </w:pPr>
      <w:r w:rsidRPr="000924FE">
        <w:rPr>
          <w:rFonts w:eastAsia="Roboto Mono"/>
          <w:color w:val="1967D2"/>
        </w:rPr>
        <w:t>WHERE</w:t>
      </w:r>
      <w:r w:rsidRPr="000924FE">
        <w:rPr>
          <w:rFonts w:eastAsia="Roboto Mono"/>
          <w:color w:val="202124"/>
        </w:rPr>
        <w:t xml:space="preserve"> </w:t>
      </w:r>
      <w:r w:rsidRPr="000924FE">
        <w:rPr>
          <w:rFonts w:eastAsia="Roboto Mono"/>
          <w:color w:val="000000" w:themeColor="text1"/>
        </w:rPr>
        <w:t>p.naics_code</w:t>
      </w:r>
      <w:r w:rsidRPr="000924FE">
        <w:rPr>
          <w:rFonts w:eastAsia="Roboto Mono"/>
          <w:color w:val="202124"/>
        </w:rPr>
        <w:t xml:space="preserve"> = </w:t>
      </w:r>
      <w:r w:rsidRPr="000924FE">
        <w:rPr>
          <w:rFonts w:eastAsia="Roboto Mono"/>
          <w:color w:val="B06000"/>
        </w:rPr>
        <w:t>453210</w:t>
      </w:r>
      <w:r w:rsidRPr="000924FE">
        <w:rPr>
          <w:rFonts w:eastAsia="Roboto Mono"/>
          <w:color w:val="202124"/>
        </w:rPr>
        <w:t>;</w:t>
      </w:r>
    </w:p>
    <w:p w14:paraId="7EF88D49" w14:textId="563DD6BF"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0C6015A4" w14:textId="340D165A"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Find which states saw the highest traffic during Jan–Apr 2020</w:t>
      </w:r>
    </w:p>
    <w:p w14:paraId="172CACD8" w14:textId="15D4789F" w:rsidR="4DA38F91" w:rsidRPr="000924FE" w:rsidRDefault="4DA38F91" w:rsidP="0B39A984">
      <w:pPr>
        <w:shd w:val="clear" w:color="auto" w:fill="FFFFFF" w:themeFill="background1"/>
        <w:spacing w:line="270" w:lineRule="atLeast"/>
        <w:rPr>
          <w:rFonts w:eastAsia="Roboto Mono"/>
          <w:color w:val="B80672"/>
        </w:rPr>
      </w:pPr>
      <w:r w:rsidRPr="000924FE">
        <w:rPr>
          <w:rFonts w:eastAsia="Roboto Mono"/>
          <w:color w:val="B80672"/>
        </w:rPr>
        <w:t>-- --------------------------------------------------------------</w:t>
      </w:r>
    </w:p>
    <w:p w14:paraId="55E55C1C" w14:textId="6322E5BC" w:rsidR="4DA38F91" w:rsidRPr="000924FE" w:rsidRDefault="4DA38F91" w:rsidP="0B39A984">
      <w:pPr>
        <w:shd w:val="clear" w:color="auto" w:fill="FFFFFF" w:themeFill="background1"/>
        <w:spacing w:line="270" w:lineRule="atLeast"/>
        <w:rPr>
          <w:rFonts w:eastAsia="Roboto Mono"/>
          <w:color w:val="1967D2"/>
        </w:rPr>
      </w:pPr>
      <w:r w:rsidRPr="000924FE">
        <w:rPr>
          <w:rFonts w:eastAsia="Roboto Mono"/>
          <w:color w:val="1967D2"/>
        </w:rPr>
        <w:t>SELECT</w:t>
      </w:r>
    </w:p>
    <w:p w14:paraId="2DD77802" w14:textId="05F8C1BE" w:rsidR="4DA38F91" w:rsidRPr="000924FE" w:rsidRDefault="4DA38F91" w:rsidP="0B39A984">
      <w:pPr>
        <w:shd w:val="clear" w:color="auto" w:fill="FFFFFF" w:themeFill="background1"/>
        <w:spacing w:line="270" w:lineRule="atLeast"/>
        <w:rPr>
          <w:rFonts w:eastAsia="Roboto Mono"/>
          <w:color w:val="202124"/>
        </w:rPr>
      </w:pPr>
      <w:r w:rsidRPr="000924FE">
        <w:rPr>
          <w:rFonts w:eastAsia="Roboto Mono"/>
          <w:color w:val="202124"/>
        </w:rPr>
        <w:t xml:space="preserve">  </w:t>
      </w:r>
      <w:r w:rsidRPr="000924FE">
        <w:rPr>
          <w:rFonts w:eastAsia="Roboto Mono"/>
          <w:color w:val="000000" w:themeColor="text1"/>
        </w:rPr>
        <w:t>p.region</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state</w:t>
      </w:r>
      <w:r w:rsidRPr="000924FE">
        <w:rPr>
          <w:rFonts w:eastAsia="Roboto Mono"/>
          <w:color w:val="202124"/>
        </w:rPr>
        <w:t>,</w:t>
      </w:r>
    </w:p>
    <w:p w14:paraId="6B344089" w14:textId="7ACC938E" w:rsidR="4DA38F91" w:rsidRPr="000924FE" w:rsidRDefault="4DA38F91" w:rsidP="0B39A984">
      <w:pPr>
        <w:shd w:val="clear" w:color="auto" w:fill="FFFFFF" w:themeFill="background1"/>
        <w:spacing w:line="270" w:lineRule="atLeast"/>
        <w:rPr>
          <w:rFonts w:eastAsia="Roboto Mono"/>
          <w:color w:val="000000" w:themeColor="text1"/>
        </w:rPr>
      </w:pPr>
      <w:r w:rsidRPr="000924FE">
        <w:rPr>
          <w:rFonts w:eastAsia="Roboto Mono"/>
          <w:color w:val="202124"/>
        </w:rPr>
        <w:t xml:space="preserve">  </w:t>
      </w:r>
      <w:r w:rsidRPr="000924FE">
        <w:rPr>
          <w:rFonts w:eastAsia="Roboto Mono"/>
          <w:color w:val="1967D2"/>
        </w:rPr>
        <w:t>SUM</w:t>
      </w:r>
      <w:r w:rsidRPr="000924FE">
        <w:rPr>
          <w:rFonts w:eastAsia="Roboto Mono"/>
          <w:color w:val="3C4043"/>
        </w:rPr>
        <w:t>(</w:t>
      </w:r>
      <w:r w:rsidRPr="000924FE">
        <w:rPr>
          <w:rFonts w:eastAsia="Roboto Mono"/>
          <w:color w:val="000000" w:themeColor="text1"/>
        </w:rPr>
        <w:t>v.raw_visit_counts</w:t>
      </w:r>
      <w:r w:rsidRPr="000924FE">
        <w:rPr>
          <w:rFonts w:eastAsia="Roboto Mono"/>
          <w:color w:val="3C4043"/>
        </w:rPr>
        <w:t>)</w:t>
      </w:r>
      <w:r w:rsidRPr="000924FE">
        <w:rPr>
          <w:rFonts w:eastAsia="Roboto Mono"/>
          <w:color w:val="202124"/>
        </w:rPr>
        <w:t xml:space="preserve"> </w:t>
      </w:r>
      <w:r w:rsidRPr="000924FE">
        <w:rPr>
          <w:rFonts w:eastAsia="Roboto Mono"/>
          <w:color w:val="1967D2"/>
        </w:rPr>
        <w:t>AS</w:t>
      </w:r>
      <w:r w:rsidRPr="000924FE">
        <w:rPr>
          <w:rFonts w:eastAsia="Roboto Mono"/>
          <w:color w:val="202124"/>
        </w:rPr>
        <w:t xml:space="preserve"> </w:t>
      </w:r>
      <w:r w:rsidRPr="000924FE">
        <w:rPr>
          <w:rFonts w:eastAsia="Roboto Mono"/>
          <w:color w:val="000000" w:themeColor="text1"/>
        </w:rPr>
        <w:t>total_visits</w:t>
      </w:r>
    </w:p>
    <w:p w14:paraId="0774623D" w14:textId="56C3FEE9" w:rsidR="4DA38F91" w:rsidRPr="000924FE" w:rsidRDefault="4DA38F91" w:rsidP="0B39A984">
      <w:pPr>
        <w:shd w:val="clear" w:color="auto" w:fill="FFFFFF" w:themeFill="background1"/>
        <w:spacing w:line="270" w:lineRule="atLeast"/>
        <w:rPr>
          <w:rFonts w:eastAsia="Roboto Mono"/>
          <w:color w:val="000000" w:themeColor="text1"/>
        </w:rPr>
      </w:pPr>
      <w:r w:rsidRPr="000924FE">
        <w:rPr>
          <w:rFonts w:eastAsia="Roboto Mono"/>
          <w:color w:val="1967D2"/>
        </w:rPr>
        <w:t>FROM</w:t>
      </w:r>
      <w:r w:rsidRPr="000924FE">
        <w:rPr>
          <w:rFonts w:eastAsia="Roboto Mono"/>
          <w:color w:val="202124"/>
        </w:rPr>
        <w:t xml:space="preserve"> </w:t>
      </w:r>
      <w:r w:rsidRPr="000924FE">
        <w:rPr>
          <w:rFonts w:eastAsia="Roboto Mono"/>
          <w:color w:val="000000" w:themeColor="text1"/>
        </w:rPr>
        <w:t>`group7-fa25-mgmt58200-final.safegraph.visits`</w:t>
      </w:r>
      <w:r w:rsidRPr="000924FE">
        <w:rPr>
          <w:rFonts w:eastAsia="Roboto Mono"/>
          <w:color w:val="202124"/>
        </w:rPr>
        <w:t xml:space="preserve"> </w:t>
      </w:r>
      <w:r w:rsidRPr="000924FE">
        <w:rPr>
          <w:rFonts w:eastAsia="Roboto Mono"/>
          <w:color w:val="000000" w:themeColor="text1"/>
        </w:rPr>
        <w:t>v</w:t>
      </w:r>
    </w:p>
    <w:p w14:paraId="5F8D4C9D" w14:textId="101C0176" w:rsidR="4DA38F91" w:rsidRPr="000924FE" w:rsidRDefault="4DA38F91" w:rsidP="0B39A984">
      <w:pPr>
        <w:shd w:val="clear" w:color="auto" w:fill="FFFFFF" w:themeFill="background1"/>
        <w:spacing w:line="270" w:lineRule="atLeast"/>
        <w:rPr>
          <w:rFonts w:eastAsia="Roboto Mono"/>
          <w:color w:val="000000" w:themeColor="text1"/>
        </w:rPr>
      </w:pPr>
      <w:r w:rsidRPr="000924FE">
        <w:rPr>
          <w:rFonts w:eastAsia="Roboto Mono"/>
          <w:color w:val="1967D2"/>
        </w:rPr>
        <w:t>JOIN</w:t>
      </w:r>
      <w:r w:rsidRPr="000924FE">
        <w:rPr>
          <w:rFonts w:eastAsia="Roboto Mono"/>
          <w:color w:val="202124"/>
        </w:rPr>
        <w:t xml:space="preserve"> </w:t>
      </w:r>
      <w:r w:rsidRPr="000924FE">
        <w:rPr>
          <w:rFonts w:eastAsia="Roboto Mono"/>
          <w:color w:val="000000" w:themeColor="text1"/>
        </w:rPr>
        <w:t>`group7-fa25-mgmt58200-final.safegraph.places`</w:t>
      </w:r>
      <w:r w:rsidRPr="000924FE">
        <w:rPr>
          <w:rFonts w:eastAsia="Roboto Mono"/>
          <w:color w:val="202124"/>
        </w:rPr>
        <w:t xml:space="preserve"> </w:t>
      </w:r>
      <w:r w:rsidRPr="000924FE">
        <w:rPr>
          <w:rFonts w:eastAsia="Roboto Mono"/>
          <w:color w:val="000000" w:themeColor="text1"/>
        </w:rPr>
        <w:t>p</w:t>
      </w:r>
    </w:p>
    <w:p w14:paraId="4D2CCBD5" w14:textId="7ED0B9E2" w:rsidR="4DA38F91" w:rsidRPr="000924FE" w:rsidRDefault="4DA38F91" w:rsidP="0B39A984">
      <w:pPr>
        <w:shd w:val="clear" w:color="auto" w:fill="FFFFFF" w:themeFill="background1"/>
        <w:spacing w:line="270" w:lineRule="atLeast"/>
        <w:rPr>
          <w:rFonts w:eastAsia="Roboto Mono"/>
          <w:color w:val="000000" w:themeColor="text1"/>
        </w:rPr>
      </w:pPr>
      <w:r w:rsidRPr="000924FE">
        <w:rPr>
          <w:rFonts w:eastAsia="Roboto Mono"/>
          <w:color w:val="202124"/>
        </w:rPr>
        <w:t xml:space="preserve">  </w:t>
      </w:r>
      <w:r w:rsidRPr="000924FE">
        <w:rPr>
          <w:rFonts w:eastAsia="Roboto Mono"/>
          <w:color w:val="1967D2"/>
        </w:rPr>
        <w:t>ON</w:t>
      </w:r>
      <w:r w:rsidRPr="000924FE">
        <w:rPr>
          <w:rFonts w:eastAsia="Roboto Mono"/>
          <w:color w:val="202124"/>
        </w:rPr>
        <w:t xml:space="preserve"> </w:t>
      </w:r>
      <w:r w:rsidRPr="000924FE">
        <w:rPr>
          <w:rFonts w:eastAsia="Roboto Mono"/>
          <w:color w:val="000000" w:themeColor="text1"/>
        </w:rPr>
        <w:t>v.safegraph_place_id</w:t>
      </w:r>
      <w:r w:rsidRPr="000924FE">
        <w:rPr>
          <w:rFonts w:eastAsia="Roboto Mono"/>
          <w:color w:val="202124"/>
        </w:rPr>
        <w:t xml:space="preserve"> = </w:t>
      </w:r>
      <w:r w:rsidRPr="000924FE">
        <w:rPr>
          <w:rFonts w:eastAsia="Roboto Mono"/>
          <w:color w:val="000000" w:themeColor="text1"/>
        </w:rPr>
        <w:t>p.safegraph_place_id</w:t>
      </w:r>
    </w:p>
    <w:p w14:paraId="5F87F9BC" w14:textId="00D6DD78" w:rsidR="4DA38F91" w:rsidRPr="000924FE" w:rsidRDefault="4DA38F91" w:rsidP="0B39A984">
      <w:pPr>
        <w:shd w:val="clear" w:color="auto" w:fill="FFFFFF" w:themeFill="background1"/>
        <w:spacing w:line="270" w:lineRule="atLeast"/>
        <w:rPr>
          <w:rFonts w:eastAsia="Roboto Mono"/>
          <w:color w:val="B06000"/>
        </w:rPr>
      </w:pPr>
      <w:r w:rsidRPr="000924FE">
        <w:rPr>
          <w:rFonts w:eastAsia="Roboto Mono"/>
          <w:color w:val="1967D2"/>
        </w:rPr>
        <w:t>WHERE</w:t>
      </w:r>
      <w:r w:rsidRPr="000924FE">
        <w:rPr>
          <w:rFonts w:eastAsia="Roboto Mono"/>
          <w:color w:val="202124"/>
        </w:rPr>
        <w:t xml:space="preserve"> </w:t>
      </w:r>
      <w:r w:rsidRPr="000924FE">
        <w:rPr>
          <w:rFonts w:eastAsia="Roboto Mono"/>
          <w:color w:val="000000" w:themeColor="text1"/>
        </w:rPr>
        <w:t>p.naics_code</w:t>
      </w:r>
      <w:r w:rsidRPr="000924FE">
        <w:rPr>
          <w:rFonts w:eastAsia="Roboto Mono"/>
          <w:color w:val="202124"/>
        </w:rPr>
        <w:t xml:space="preserve"> = </w:t>
      </w:r>
      <w:r w:rsidRPr="000924FE">
        <w:rPr>
          <w:rFonts w:eastAsia="Roboto Mono"/>
          <w:color w:val="B06000"/>
        </w:rPr>
        <w:t>453210</w:t>
      </w:r>
    </w:p>
    <w:p w14:paraId="279DA5DE" w14:textId="2F69F12C" w:rsidR="4DA38F91" w:rsidRPr="000924FE" w:rsidRDefault="4DA38F91" w:rsidP="0B39A984">
      <w:pPr>
        <w:shd w:val="clear" w:color="auto" w:fill="FFFFFF" w:themeFill="background1"/>
        <w:spacing w:line="270" w:lineRule="atLeast"/>
        <w:rPr>
          <w:rFonts w:eastAsia="Roboto Mono"/>
          <w:color w:val="188038"/>
        </w:rPr>
      </w:pPr>
      <w:r w:rsidRPr="000924FE">
        <w:rPr>
          <w:rFonts w:eastAsia="Roboto Mono"/>
          <w:color w:val="202124"/>
        </w:rPr>
        <w:t xml:space="preserve">  </w:t>
      </w:r>
      <w:r w:rsidRPr="000924FE">
        <w:rPr>
          <w:rFonts w:eastAsia="Roboto Mono"/>
          <w:color w:val="1967D2"/>
        </w:rPr>
        <w:t>AND</w:t>
      </w:r>
      <w:r w:rsidRPr="000924FE">
        <w:rPr>
          <w:rFonts w:eastAsia="Roboto Mono"/>
          <w:color w:val="202124"/>
        </w:rPr>
        <w:t xml:space="preserve"> </w:t>
      </w:r>
      <w:r w:rsidRPr="000924FE">
        <w:rPr>
          <w:rFonts w:eastAsia="Roboto Mono"/>
          <w:color w:val="000000" w:themeColor="text1"/>
        </w:rPr>
        <w:t>v.date_range_start</w:t>
      </w:r>
      <w:r w:rsidRPr="000924FE">
        <w:rPr>
          <w:rFonts w:eastAsia="Roboto Mono"/>
          <w:color w:val="202124"/>
        </w:rPr>
        <w:t xml:space="preserve"> </w:t>
      </w:r>
      <w:r w:rsidRPr="000924FE">
        <w:rPr>
          <w:rFonts w:eastAsia="Roboto Mono"/>
          <w:color w:val="1967D2"/>
        </w:rPr>
        <w:t>BETWEEN</w:t>
      </w:r>
      <w:r w:rsidRPr="000924FE">
        <w:rPr>
          <w:rFonts w:eastAsia="Roboto Mono"/>
          <w:color w:val="202124"/>
        </w:rPr>
        <w:t xml:space="preserve"> </w:t>
      </w:r>
      <w:r w:rsidRPr="000924FE">
        <w:rPr>
          <w:rFonts w:eastAsia="Roboto Mono"/>
          <w:color w:val="188038"/>
        </w:rPr>
        <w:t>'2020-01-01'</w:t>
      </w:r>
      <w:r w:rsidRPr="000924FE">
        <w:rPr>
          <w:rFonts w:eastAsia="Roboto Mono"/>
          <w:color w:val="202124"/>
        </w:rPr>
        <w:t xml:space="preserve"> </w:t>
      </w:r>
      <w:r w:rsidRPr="000924FE">
        <w:rPr>
          <w:rFonts w:eastAsia="Roboto Mono"/>
          <w:color w:val="1967D2"/>
        </w:rPr>
        <w:t>AND</w:t>
      </w:r>
      <w:r w:rsidRPr="000924FE">
        <w:rPr>
          <w:rFonts w:eastAsia="Roboto Mono"/>
          <w:color w:val="202124"/>
        </w:rPr>
        <w:t xml:space="preserve"> </w:t>
      </w:r>
      <w:r w:rsidRPr="000924FE">
        <w:rPr>
          <w:rFonts w:eastAsia="Roboto Mono"/>
          <w:color w:val="188038"/>
        </w:rPr>
        <w:t>'2020-04-30'</w:t>
      </w:r>
    </w:p>
    <w:p w14:paraId="3261B1B3" w14:textId="43C6302B" w:rsidR="4DA38F91" w:rsidRPr="000924FE" w:rsidRDefault="4DA38F91" w:rsidP="0B39A984">
      <w:pPr>
        <w:shd w:val="clear" w:color="auto" w:fill="FFFFFF" w:themeFill="background1"/>
        <w:spacing w:line="270" w:lineRule="atLeast"/>
        <w:rPr>
          <w:rFonts w:eastAsia="Roboto Mono"/>
          <w:color w:val="000000" w:themeColor="text1"/>
        </w:rPr>
      </w:pPr>
      <w:r w:rsidRPr="000924FE">
        <w:rPr>
          <w:rFonts w:eastAsia="Roboto Mono"/>
          <w:color w:val="1967D2"/>
        </w:rPr>
        <w:t>GROUP</w:t>
      </w:r>
      <w:r w:rsidRPr="000924FE">
        <w:rPr>
          <w:rFonts w:eastAsia="Roboto Mono"/>
          <w:color w:val="202124"/>
        </w:rPr>
        <w:t xml:space="preserve"> </w:t>
      </w:r>
      <w:r w:rsidRPr="000924FE">
        <w:rPr>
          <w:rFonts w:eastAsia="Roboto Mono"/>
          <w:color w:val="1967D2"/>
        </w:rPr>
        <w:t>BY</w:t>
      </w:r>
      <w:r w:rsidRPr="000924FE">
        <w:rPr>
          <w:rFonts w:eastAsia="Roboto Mono"/>
          <w:color w:val="202124"/>
        </w:rPr>
        <w:t xml:space="preserve"> </w:t>
      </w:r>
      <w:r w:rsidRPr="000924FE">
        <w:rPr>
          <w:rFonts w:eastAsia="Roboto Mono"/>
          <w:color w:val="000000" w:themeColor="text1"/>
        </w:rPr>
        <w:t>state</w:t>
      </w:r>
    </w:p>
    <w:p w14:paraId="307DDCBE" w14:textId="6EB51A8A" w:rsidR="4DA38F91" w:rsidRPr="000924FE" w:rsidRDefault="4DA38F91" w:rsidP="0B39A984">
      <w:pPr>
        <w:shd w:val="clear" w:color="auto" w:fill="FFFFFF" w:themeFill="background1"/>
        <w:spacing w:line="270" w:lineRule="atLeast"/>
        <w:rPr>
          <w:rFonts w:eastAsia="Roboto Mono"/>
          <w:color w:val="1967D2"/>
        </w:rPr>
      </w:pPr>
      <w:r w:rsidRPr="000924FE">
        <w:rPr>
          <w:rFonts w:eastAsia="Roboto Mono"/>
          <w:color w:val="1967D2"/>
        </w:rPr>
        <w:t>ORDER</w:t>
      </w:r>
      <w:r w:rsidRPr="000924FE">
        <w:rPr>
          <w:rFonts w:eastAsia="Roboto Mono"/>
          <w:color w:val="202124"/>
        </w:rPr>
        <w:t xml:space="preserve"> </w:t>
      </w:r>
      <w:r w:rsidRPr="000924FE">
        <w:rPr>
          <w:rFonts w:eastAsia="Roboto Mono"/>
          <w:color w:val="1967D2"/>
        </w:rPr>
        <w:t>BY</w:t>
      </w:r>
      <w:r w:rsidRPr="000924FE">
        <w:rPr>
          <w:rFonts w:eastAsia="Roboto Mono"/>
          <w:color w:val="202124"/>
        </w:rPr>
        <w:t xml:space="preserve"> </w:t>
      </w:r>
      <w:r w:rsidRPr="000924FE">
        <w:rPr>
          <w:rFonts w:eastAsia="Roboto Mono"/>
          <w:color w:val="000000" w:themeColor="text1"/>
        </w:rPr>
        <w:t>total_visits</w:t>
      </w:r>
      <w:r w:rsidRPr="000924FE">
        <w:rPr>
          <w:rFonts w:eastAsia="Roboto Mono"/>
          <w:color w:val="202124"/>
        </w:rPr>
        <w:t xml:space="preserve"> </w:t>
      </w:r>
      <w:r w:rsidRPr="000924FE">
        <w:rPr>
          <w:rFonts w:eastAsia="Roboto Mono"/>
          <w:color w:val="1967D2"/>
        </w:rPr>
        <w:t>DESC</w:t>
      </w:r>
    </w:p>
    <w:p w14:paraId="170C0626" w14:textId="12FC865B" w:rsidR="4DA38F91" w:rsidRPr="000924FE" w:rsidRDefault="4DA38F91" w:rsidP="0B39A984">
      <w:pPr>
        <w:shd w:val="clear" w:color="auto" w:fill="FFFFFF" w:themeFill="background1"/>
        <w:spacing w:line="270" w:lineRule="atLeast"/>
        <w:rPr>
          <w:rFonts w:eastAsia="Roboto Mono"/>
          <w:color w:val="202124"/>
        </w:rPr>
      </w:pPr>
      <w:r w:rsidRPr="000924FE">
        <w:rPr>
          <w:rFonts w:eastAsia="Roboto Mono"/>
          <w:color w:val="1967D2"/>
        </w:rPr>
        <w:t>LIMIT</w:t>
      </w:r>
      <w:r w:rsidRPr="000924FE">
        <w:rPr>
          <w:rFonts w:eastAsia="Roboto Mono"/>
          <w:color w:val="202124"/>
        </w:rPr>
        <w:t xml:space="preserve"> </w:t>
      </w:r>
      <w:r w:rsidRPr="000924FE">
        <w:rPr>
          <w:rFonts w:eastAsia="Roboto Mono"/>
          <w:color w:val="B06000"/>
        </w:rPr>
        <w:t>10</w:t>
      </w:r>
      <w:r w:rsidRPr="000924FE">
        <w:rPr>
          <w:rFonts w:eastAsia="Roboto Mono"/>
          <w:color w:val="202124"/>
        </w:rPr>
        <w:t>;</w:t>
      </w:r>
    </w:p>
    <w:p w14:paraId="6785D8EB" w14:textId="40FA51FD" w:rsidR="064211C3" w:rsidRPr="000924FE" w:rsidRDefault="064211C3" w:rsidP="064211C3">
      <w:pPr>
        <w:jc w:val="both"/>
      </w:pPr>
    </w:p>
    <w:p w14:paraId="7EB12C42" w14:textId="77777777" w:rsidR="00CC52D3" w:rsidRDefault="00CC52D3" w:rsidP="59130226">
      <w:pPr>
        <w:shd w:val="clear" w:color="auto" w:fill="FFFFFF" w:themeFill="background1"/>
        <w:spacing w:line="270" w:lineRule="atLeast"/>
        <w:rPr>
          <w:rFonts w:eastAsia="Arial"/>
          <w:b/>
          <w:color w:val="4472C4" w:themeColor="accent1"/>
        </w:rPr>
      </w:pPr>
    </w:p>
    <w:p w14:paraId="166F2ADC" w14:textId="77777777" w:rsidR="00CC52D3" w:rsidRDefault="00CC52D3" w:rsidP="00CC52D3">
      <w:pPr>
        <w:shd w:val="clear" w:color="auto" w:fill="FFFFFF" w:themeFill="background1"/>
        <w:spacing w:line="270" w:lineRule="atLeast"/>
        <w:rPr>
          <w:rFonts w:eastAsia="Arial"/>
          <w:b/>
          <w:color w:val="4472C4" w:themeColor="accent1"/>
        </w:rPr>
      </w:pPr>
    </w:p>
    <w:p w14:paraId="4BA94253" w14:textId="77777777" w:rsidR="00CC52D3" w:rsidRDefault="00CC52D3" w:rsidP="00CC52D3">
      <w:pPr>
        <w:shd w:val="clear" w:color="auto" w:fill="FFFFFF" w:themeFill="background1"/>
        <w:spacing w:line="270" w:lineRule="atLeast"/>
        <w:rPr>
          <w:rFonts w:eastAsia="Arial"/>
          <w:b/>
          <w:color w:val="4472C4" w:themeColor="accent1"/>
        </w:rPr>
      </w:pPr>
    </w:p>
    <w:p w14:paraId="4F923C0C" w14:textId="77777777" w:rsidR="00CC52D3" w:rsidRDefault="00CC52D3" w:rsidP="00CC52D3">
      <w:pPr>
        <w:shd w:val="clear" w:color="auto" w:fill="FFFFFF" w:themeFill="background1"/>
        <w:spacing w:line="270" w:lineRule="atLeast"/>
        <w:rPr>
          <w:rFonts w:eastAsia="Arial"/>
          <w:b/>
          <w:color w:val="4472C4" w:themeColor="accent1"/>
        </w:rPr>
      </w:pPr>
    </w:p>
    <w:p w14:paraId="53697AB2" w14:textId="77777777" w:rsidR="00CC52D3" w:rsidRDefault="00CC52D3" w:rsidP="00CC52D3">
      <w:pPr>
        <w:shd w:val="clear" w:color="auto" w:fill="FFFFFF" w:themeFill="background1"/>
        <w:spacing w:line="270" w:lineRule="atLeast"/>
        <w:rPr>
          <w:rFonts w:eastAsia="Arial"/>
          <w:b/>
          <w:color w:val="4472C4" w:themeColor="accent1"/>
        </w:rPr>
      </w:pPr>
    </w:p>
    <w:p w14:paraId="07C32C97" w14:textId="77777777" w:rsidR="00FE489E" w:rsidRDefault="00FE489E" w:rsidP="00CC52D3">
      <w:pPr>
        <w:shd w:val="clear" w:color="auto" w:fill="FFFFFF" w:themeFill="background1"/>
        <w:spacing w:line="270" w:lineRule="atLeast"/>
        <w:rPr>
          <w:rFonts w:eastAsia="Arial"/>
          <w:b/>
          <w:color w:val="4472C4" w:themeColor="accent1"/>
        </w:rPr>
      </w:pPr>
    </w:p>
    <w:p w14:paraId="6DFBD0E4" w14:textId="6118996F" w:rsidR="00CC52D3" w:rsidRPr="000924FE" w:rsidRDefault="00CC52D3" w:rsidP="00CC52D3">
      <w:pPr>
        <w:shd w:val="clear" w:color="auto" w:fill="FFFFFF" w:themeFill="background1"/>
        <w:spacing w:line="270" w:lineRule="atLeast"/>
        <w:rPr>
          <w:rFonts w:eastAsia="Arial"/>
          <w:b/>
          <w:color w:val="4472C4" w:themeColor="accent1"/>
        </w:rPr>
      </w:pPr>
      <w:r>
        <w:rPr>
          <w:rFonts w:eastAsia="Arial"/>
          <w:b/>
          <w:color w:val="4472C4" w:themeColor="accent1"/>
        </w:rPr>
        <w:t xml:space="preserve">Final Research Questions </w:t>
      </w:r>
      <w:r w:rsidRPr="000924FE">
        <w:rPr>
          <w:rFonts w:eastAsia="Arial"/>
          <w:b/>
          <w:color w:val="4472C4" w:themeColor="accent1"/>
        </w:rPr>
        <w:t>Query Log</w:t>
      </w:r>
    </w:p>
    <w:p w14:paraId="306D74E6" w14:textId="77777777" w:rsidR="00CC52D3" w:rsidRDefault="00CC52D3" w:rsidP="05ACC58B">
      <w:pPr>
        <w:shd w:val="clear" w:color="auto" w:fill="FFFFFF" w:themeFill="background1"/>
        <w:spacing w:line="270" w:lineRule="atLeast"/>
        <w:rPr>
          <w:rFonts w:eastAsia="Arial"/>
          <w:b/>
          <w:color w:val="4472C4" w:themeColor="accent1"/>
        </w:rPr>
      </w:pPr>
    </w:p>
    <w:p w14:paraId="20C6EBF6" w14:textId="5FF40B96" w:rsidR="1086ECB2" w:rsidRPr="000924FE" w:rsidRDefault="1086ECB2" w:rsidP="6F481058">
      <w:pPr>
        <w:shd w:val="clear" w:color="auto" w:fill="FFFFFF" w:themeFill="background1"/>
        <w:spacing w:line="270" w:lineRule="atLeast"/>
        <w:rPr>
          <w:rFonts w:eastAsia="Arial"/>
          <w:b/>
          <w:bCs/>
          <w:color w:val="4472C4" w:themeColor="accent1"/>
        </w:rPr>
      </w:pPr>
      <w:r w:rsidRPr="000924FE">
        <w:rPr>
          <w:rFonts w:eastAsia="Arial"/>
          <w:b/>
          <w:bCs/>
          <w:color w:val="4472C4" w:themeColor="accent1"/>
        </w:rPr>
        <w:t xml:space="preserve">Question1: - </w:t>
      </w:r>
    </w:p>
    <w:p w14:paraId="7BFB3002" w14:textId="77777777" w:rsidR="000C1CCB" w:rsidRPr="000924FE" w:rsidRDefault="000C1CCB" w:rsidP="000C1CCB">
      <w:pPr>
        <w:shd w:val="clear" w:color="auto" w:fill="FFFFFF" w:themeFill="background1"/>
        <w:spacing w:line="270" w:lineRule="atLeast"/>
        <w:rPr>
          <w:rFonts w:eastAsia="Roboto Mono"/>
          <w:color w:val="B80672"/>
        </w:rPr>
      </w:pPr>
      <w:r w:rsidRPr="000924FE">
        <w:rPr>
          <w:rFonts w:eastAsia="Roboto Mono"/>
          <w:color w:val="B80672"/>
        </w:rPr>
        <w:t>-- --------------------------------------------------------------</w:t>
      </w:r>
    </w:p>
    <w:p w14:paraId="7272AF38" w14:textId="77777777" w:rsidR="000C1CCB" w:rsidRDefault="000C1CCB" w:rsidP="000C1CCB">
      <w:pPr>
        <w:shd w:val="clear" w:color="auto" w:fill="FFFFFF"/>
        <w:spacing w:line="270" w:lineRule="atLeast"/>
        <w:rPr>
          <w:rFonts w:ascii="Roboto Mono" w:hAnsi="Roboto Mono"/>
          <w:color w:val="B80672"/>
          <w:sz w:val="18"/>
          <w:szCs w:val="18"/>
        </w:rPr>
      </w:pPr>
      <w:r w:rsidRPr="00367A5D">
        <w:rPr>
          <w:rFonts w:ascii="Roboto Mono" w:hAnsi="Roboto Mono"/>
          <w:color w:val="B80672"/>
          <w:sz w:val="18"/>
          <w:szCs w:val="18"/>
        </w:rPr>
        <w:t>-- Create aggregated brand-level visit summary table</w:t>
      </w:r>
    </w:p>
    <w:p w14:paraId="657168CF" w14:textId="73884B67" w:rsidR="000C1CCB" w:rsidRPr="000C1CCB" w:rsidRDefault="000C1CCB" w:rsidP="000C1CCB">
      <w:pPr>
        <w:shd w:val="clear" w:color="auto" w:fill="FFFFFF" w:themeFill="background1"/>
        <w:spacing w:line="270" w:lineRule="atLeast"/>
        <w:rPr>
          <w:rFonts w:eastAsia="Roboto Mono"/>
          <w:color w:val="B80672"/>
        </w:rPr>
      </w:pPr>
      <w:r w:rsidRPr="000924FE">
        <w:rPr>
          <w:rFonts w:eastAsia="Roboto Mono"/>
          <w:color w:val="B80672"/>
        </w:rPr>
        <w:t>-- --------------------------------------------------------------</w:t>
      </w:r>
    </w:p>
    <w:p w14:paraId="34B8DC6C"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1967D2"/>
          <w:sz w:val="18"/>
          <w:szCs w:val="18"/>
        </w:rPr>
        <w:t>CREATE</w:t>
      </w:r>
      <w:r w:rsidRPr="00367A5D">
        <w:rPr>
          <w:rFonts w:ascii="Roboto Mono" w:hAnsi="Roboto Mono"/>
          <w:color w:val="202124"/>
          <w:sz w:val="18"/>
          <w:szCs w:val="18"/>
        </w:rPr>
        <w:t xml:space="preserve"> </w:t>
      </w:r>
      <w:r w:rsidRPr="00367A5D">
        <w:rPr>
          <w:rFonts w:ascii="Roboto Mono" w:hAnsi="Roboto Mono"/>
          <w:color w:val="1967D2"/>
          <w:sz w:val="18"/>
          <w:szCs w:val="18"/>
        </w:rPr>
        <w:t>TABLE</w:t>
      </w:r>
      <w:r w:rsidRPr="00367A5D">
        <w:rPr>
          <w:rFonts w:ascii="Roboto Mono" w:hAnsi="Roboto Mono"/>
          <w:color w:val="202124"/>
          <w:sz w:val="18"/>
          <w:szCs w:val="18"/>
        </w:rPr>
        <w:t xml:space="preserve"> </w:t>
      </w:r>
      <w:r w:rsidRPr="00367A5D">
        <w:rPr>
          <w:rFonts w:ascii="Roboto Mono" w:hAnsi="Roboto Mono"/>
          <w:color w:val="000000"/>
          <w:sz w:val="18"/>
          <w:szCs w:val="18"/>
        </w:rPr>
        <w:t>`group7-fa25-mgmt58200-final.safegraph.tot_visit_brand_Step1`</w:t>
      </w:r>
      <w:r w:rsidRPr="00367A5D">
        <w:rPr>
          <w:rFonts w:ascii="Roboto Mono" w:hAnsi="Roboto Mono"/>
          <w:color w:val="202124"/>
          <w:sz w:val="18"/>
          <w:szCs w:val="18"/>
        </w:rPr>
        <w:t xml:space="preserve"> </w:t>
      </w:r>
      <w:r w:rsidRPr="00367A5D">
        <w:rPr>
          <w:rFonts w:ascii="Roboto Mono" w:hAnsi="Roboto Mono"/>
          <w:color w:val="1967D2"/>
          <w:sz w:val="18"/>
          <w:szCs w:val="18"/>
        </w:rPr>
        <w:t>AS</w:t>
      </w:r>
    </w:p>
    <w:p w14:paraId="47B6693F" w14:textId="1B0F2E66"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1967D2"/>
          <w:sz w:val="18"/>
          <w:szCs w:val="18"/>
        </w:rPr>
        <w:t>SELECT</w:t>
      </w:r>
      <w:r>
        <w:rPr>
          <w:rFonts w:ascii="Roboto Mono" w:hAnsi="Roboto Mono"/>
          <w:color w:val="202124"/>
          <w:sz w:val="18"/>
          <w:szCs w:val="18"/>
        </w:rPr>
        <w:t xml:space="preserve"> </w:t>
      </w:r>
      <w:r w:rsidRPr="00367A5D">
        <w:rPr>
          <w:rFonts w:ascii="Roboto Mono" w:hAnsi="Roboto Mono"/>
          <w:color w:val="000000"/>
          <w:sz w:val="18"/>
          <w:szCs w:val="18"/>
        </w:rPr>
        <w:t>b.brand_name</w:t>
      </w:r>
      <w:r w:rsidRPr="00367A5D">
        <w:rPr>
          <w:rFonts w:ascii="Roboto Mono" w:hAnsi="Roboto Mono"/>
          <w:color w:val="202124"/>
          <w:sz w:val="18"/>
          <w:szCs w:val="18"/>
        </w:rPr>
        <w:t>,</w:t>
      </w:r>
    </w:p>
    <w:p w14:paraId="3BF071D3"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1967D2"/>
          <w:sz w:val="18"/>
          <w:szCs w:val="18"/>
        </w:rPr>
        <w:t>SUM</w:t>
      </w:r>
      <w:r w:rsidRPr="00367A5D">
        <w:rPr>
          <w:rFonts w:ascii="Roboto Mono" w:hAnsi="Roboto Mono"/>
          <w:color w:val="3C4043"/>
          <w:sz w:val="18"/>
          <w:szCs w:val="18"/>
        </w:rPr>
        <w:t>(</w:t>
      </w:r>
      <w:r w:rsidRPr="00367A5D">
        <w:rPr>
          <w:rFonts w:ascii="Roboto Mono" w:hAnsi="Roboto Mono"/>
          <w:color w:val="000000"/>
          <w:sz w:val="18"/>
          <w:szCs w:val="18"/>
        </w:rPr>
        <w:t>v.raw_visit_counts</w:t>
      </w:r>
      <w:r w:rsidRPr="00367A5D">
        <w:rPr>
          <w:rFonts w:ascii="Roboto Mono" w:hAnsi="Roboto Mono"/>
          <w:color w:val="3C4043"/>
          <w:sz w:val="18"/>
          <w:szCs w:val="18"/>
        </w:rPr>
        <w:t>)</w:t>
      </w:r>
      <w:r w:rsidRPr="00367A5D">
        <w:rPr>
          <w:rFonts w:ascii="Roboto Mono" w:hAnsi="Roboto Mono"/>
          <w:color w:val="202124"/>
          <w:sz w:val="18"/>
          <w:szCs w:val="18"/>
        </w:rPr>
        <w:t xml:space="preserve"> </w:t>
      </w:r>
      <w:r w:rsidRPr="00367A5D">
        <w:rPr>
          <w:rFonts w:ascii="Roboto Mono" w:hAnsi="Roboto Mono"/>
          <w:color w:val="1967D2"/>
          <w:sz w:val="18"/>
          <w:szCs w:val="18"/>
        </w:rPr>
        <w:t>AS</w:t>
      </w:r>
      <w:r w:rsidRPr="00367A5D">
        <w:rPr>
          <w:rFonts w:ascii="Roboto Mono" w:hAnsi="Roboto Mono"/>
          <w:color w:val="202124"/>
          <w:sz w:val="18"/>
          <w:szCs w:val="18"/>
        </w:rPr>
        <w:t xml:space="preserve"> </w:t>
      </w:r>
      <w:r w:rsidRPr="00367A5D">
        <w:rPr>
          <w:rFonts w:ascii="Roboto Mono" w:hAnsi="Roboto Mono"/>
          <w:color w:val="000000"/>
          <w:sz w:val="18"/>
          <w:szCs w:val="18"/>
        </w:rPr>
        <w:t>total_visits</w:t>
      </w:r>
      <w:r w:rsidRPr="00367A5D">
        <w:rPr>
          <w:rFonts w:ascii="Roboto Mono" w:hAnsi="Roboto Mono"/>
          <w:color w:val="202124"/>
          <w:sz w:val="18"/>
          <w:szCs w:val="18"/>
        </w:rPr>
        <w:t>,</w:t>
      </w:r>
    </w:p>
    <w:p w14:paraId="124B80A0" w14:textId="644B429B"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1967D2"/>
          <w:sz w:val="18"/>
          <w:szCs w:val="18"/>
        </w:rPr>
        <w:t>AVG</w:t>
      </w:r>
      <w:r w:rsidRPr="00367A5D">
        <w:rPr>
          <w:rFonts w:ascii="Roboto Mono" w:hAnsi="Roboto Mono"/>
          <w:color w:val="3C4043"/>
          <w:sz w:val="18"/>
          <w:szCs w:val="18"/>
        </w:rPr>
        <w:t>(</w:t>
      </w:r>
      <w:r w:rsidRPr="00367A5D">
        <w:rPr>
          <w:rFonts w:ascii="Roboto Mono" w:hAnsi="Roboto Mono"/>
          <w:color w:val="000000"/>
          <w:sz w:val="18"/>
          <w:szCs w:val="18"/>
        </w:rPr>
        <w:t>v.median_dwell</w:t>
      </w:r>
      <w:r w:rsidRPr="00367A5D">
        <w:rPr>
          <w:rFonts w:ascii="Roboto Mono" w:hAnsi="Roboto Mono"/>
          <w:color w:val="3C4043"/>
          <w:sz w:val="18"/>
          <w:szCs w:val="18"/>
        </w:rPr>
        <w:t>)</w:t>
      </w:r>
      <w:r w:rsidRPr="00367A5D">
        <w:rPr>
          <w:rFonts w:ascii="Roboto Mono" w:hAnsi="Roboto Mono"/>
          <w:color w:val="202124"/>
          <w:sz w:val="18"/>
          <w:szCs w:val="18"/>
        </w:rPr>
        <w:t xml:space="preserve"> </w:t>
      </w:r>
      <w:r w:rsidRPr="00367A5D">
        <w:rPr>
          <w:rFonts w:ascii="Roboto Mono" w:hAnsi="Roboto Mono"/>
          <w:color w:val="1967D2"/>
          <w:sz w:val="18"/>
          <w:szCs w:val="18"/>
        </w:rPr>
        <w:t>AS</w:t>
      </w:r>
      <w:r w:rsidRPr="00367A5D">
        <w:rPr>
          <w:rFonts w:ascii="Roboto Mono" w:hAnsi="Roboto Mono"/>
          <w:color w:val="202124"/>
          <w:sz w:val="18"/>
          <w:szCs w:val="18"/>
        </w:rPr>
        <w:t xml:space="preserve"> </w:t>
      </w:r>
      <w:r w:rsidRPr="00367A5D">
        <w:rPr>
          <w:rFonts w:ascii="Roboto Mono" w:hAnsi="Roboto Mono"/>
          <w:color w:val="000000"/>
          <w:sz w:val="18"/>
          <w:szCs w:val="18"/>
        </w:rPr>
        <w:t>avg_dwell_time</w:t>
      </w:r>
      <w:r w:rsidRPr="00367A5D">
        <w:rPr>
          <w:rFonts w:ascii="Roboto Mono" w:hAnsi="Roboto Mono"/>
          <w:color w:val="202124"/>
          <w:sz w:val="18"/>
          <w:szCs w:val="18"/>
        </w:rPr>
        <w:t xml:space="preserve">,   </w:t>
      </w:r>
      <w:r w:rsidRPr="00367A5D">
        <w:rPr>
          <w:rFonts w:ascii="Roboto Mono" w:hAnsi="Roboto Mono"/>
          <w:color w:val="B80672"/>
          <w:sz w:val="18"/>
          <w:szCs w:val="18"/>
        </w:rPr>
        <w:t>-- average of median dwell times (approx)</w:t>
      </w:r>
    </w:p>
    <w:p w14:paraId="75922CD9"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1967D2"/>
          <w:sz w:val="18"/>
          <w:szCs w:val="18"/>
        </w:rPr>
        <w:t>SUM</w:t>
      </w:r>
      <w:r w:rsidRPr="00367A5D">
        <w:rPr>
          <w:rFonts w:ascii="Roboto Mono" w:hAnsi="Roboto Mono"/>
          <w:color w:val="3C4043"/>
          <w:sz w:val="18"/>
          <w:szCs w:val="18"/>
        </w:rPr>
        <w:t>(</w:t>
      </w:r>
      <w:r w:rsidRPr="00367A5D">
        <w:rPr>
          <w:rFonts w:ascii="Roboto Mono" w:hAnsi="Roboto Mono"/>
          <w:color w:val="000000"/>
          <w:sz w:val="18"/>
          <w:szCs w:val="18"/>
        </w:rPr>
        <w:t>v.raw_visit_counts</w:t>
      </w:r>
      <w:r w:rsidRPr="00367A5D">
        <w:rPr>
          <w:rFonts w:ascii="Roboto Mono" w:hAnsi="Roboto Mono"/>
          <w:color w:val="3C4043"/>
          <w:sz w:val="18"/>
          <w:szCs w:val="18"/>
        </w:rPr>
        <w:t>)</w:t>
      </w:r>
      <w:r w:rsidRPr="00367A5D">
        <w:rPr>
          <w:rFonts w:ascii="Roboto Mono" w:hAnsi="Roboto Mono"/>
          <w:color w:val="202124"/>
          <w:sz w:val="18"/>
          <w:szCs w:val="18"/>
        </w:rPr>
        <w:t xml:space="preserve"> </w:t>
      </w:r>
      <w:r w:rsidRPr="00367A5D">
        <w:rPr>
          <w:rFonts w:ascii="Roboto Mono" w:hAnsi="Roboto Mono"/>
          <w:color w:val="3C4043"/>
          <w:sz w:val="18"/>
          <w:szCs w:val="18"/>
        </w:rPr>
        <w:t>/</w:t>
      </w:r>
      <w:r w:rsidRPr="00367A5D">
        <w:rPr>
          <w:rFonts w:ascii="Roboto Mono" w:hAnsi="Roboto Mono"/>
          <w:color w:val="202124"/>
          <w:sz w:val="18"/>
          <w:szCs w:val="18"/>
        </w:rPr>
        <w:t xml:space="preserve"> </w:t>
      </w:r>
      <w:r w:rsidRPr="00367A5D">
        <w:rPr>
          <w:rFonts w:ascii="Roboto Mono" w:hAnsi="Roboto Mono"/>
          <w:color w:val="1967D2"/>
          <w:sz w:val="18"/>
          <w:szCs w:val="18"/>
        </w:rPr>
        <w:t>POW</w:t>
      </w:r>
      <w:r w:rsidRPr="00367A5D">
        <w:rPr>
          <w:rFonts w:ascii="Roboto Mono" w:hAnsi="Roboto Mono"/>
          <w:color w:val="3C4043"/>
          <w:sz w:val="18"/>
          <w:szCs w:val="18"/>
        </w:rPr>
        <w:t>(</w:t>
      </w:r>
      <w:r w:rsidRPr="00367A5D">
        <w:rPr>
          <w:rFonts w:ascii="Roboto Mono" w:hAnsi="Roboto Mono"/>
          <w:color w:val="B06000"/>
          <w:sz w:val="18"/>
          <w:szCs w:val="18"/>
        </w:rPr>
        <w:t>10</w:t>
      </w:r>
      <w:r w:rsidRPr="00367A5D">
        <w:rPr>
          <w:rFonts w:ascii="Roboto Mono" w:hAnsi="Roboto Mono"/>
          <w:color w:val="202124"/>
          <w:sz w:val="18"/>
          <w:szCs w:val="18"/>
        </w:rPr>
        <w:t xml:space="preserve">, </w:t>
      </w:r>
      <w:r w:rsidRPr="00367A5D">
        <w:rPr>
          <w:rFonts w:ascii="Roboto Mono" w:hAnsi="Roboto Mono"/>
          <w:color w:val="B06000"/>
          <w:sz w:val="18"/>
          <w:szCs w:val="18"/>
        </w:rPr>
        <w:t>5</w:t>
      </w:r>
      <w:r w:rsidRPr="00367A5D">
        <w:rPr>
          <w:rFonts w:ascii="Roboto Mono" w:hAnsi="Roboto Mono"/>
          <w:color w:val="3C4043"/>
          <w:sz w:val="18"/>
          <w:szCs w:val="18"/>
        </w:rPr>
        <w:t>)</w:t>
      </w:r>
      <w:r w:rsidRPr="00367A5D">
        <w:rPr>
          <w:rFonts w:ascii="Roboto Mono" w:hAnsi="Roboto Mono"/>
          <w:color w:val="202124"/>
          <w:sz w:val="18"/>
          <w:szCs w:val="18"/>
        </w:rPr>
        <w:t xml:space="preserve"> </w:t>
      </w:r>
      <w:r w:rsidRPr="00367A5D">
        <w:rPr>
          <w:rFonts w:ascii="Roboto Mono" w:hAnsi="Roboto Mono"/>
          <w:color w:val="1967D2"/>
          <w:sz w:val="18"/>
          <w:szCs w:val="18"/>
        </w:rPr>
        <w:t>AS</w:t>
      </w:r>
      <w:r w:rsidRPr="00367A5D">
        <w:rPr>
          <w:rFonts w:ascii="Roboto Mono" w:hAnsi="Roboto Mono"/>
          <w:color w:val="202124"/>
          <w:sz w:val="18"/>
          <w:szCs w:val="18"/>
        </w:rPr>
        <w:t xml:space="preserve"> </w:t>
      </w:r>
      <w:r w:rsidRPr="00367A5D">
        <w:rPr>
          <w:rFonts w:ascii="Roboto Mono" w:hAnsi="Roboto Mono"/>
          <w:color w:val="000000"/>
          <w:sz w:val="18"/>
          <w:szCs w:val="18"/>
        </w:rPr>
        <w:t>total_visits_for_scatterplot</w:t>
      </w:r>
      <w:r w:rsidRPr="00367A5D">
        <w:rPr>
          <w:rFonts w:ascii="Roboto Mono" w:hAnsi="Roboto Mono"/>
          <w:color w:val="202124"/>
          <w:sz w:val="18"/>
          <w:szCs w:val="18"/>
        </w:rPr>
        <w:t xml:space="preserve">  </w:t>
      </w:r>
      <w:r w:rsidRPr="00367A5D">
        <w:rPr>
          <w:rFonts w:ascii="Roboto Mono" w:hAnsi="Roboto Mono"/>
          <w:color w:val="B80672"/>
          <w:sz w:val="18"/>
          <w:szCs w:val="18"/>
        </w:rPr>
        <w:t>-- scaled value for visualization</w:t>
      </w:r>
    </w:p>
    <w:p w14:paraId="03CF7FEA"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1967D2"/>
          <w:sz w:val="18"/>
          <w:szCs w:val="18"/>
        </w:rPr>
        <w:t>FROM</w:t>
      </w:r>
    </w:p>
    <w:p w14:paraId="4A6AE9E2"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000000"/>
          <w:sz w:val="18"/>
          <w:szCs w:val="18"/>
        </w:rPr>
        <w:t>`group7-fa25-mgmt58200-final.safegraph.visits`</w:t>
      </w:r>
      <w:r w:rsidRPr="00367A5D">
        <w:rPr>
          <w:rFonts w:ascii="Roboto Mono" w:hAnsi="Roboto Mono"/>
          <w:color w:val="202124"/>
          <w:sz w:val="18"/>
          <w:szCs w:val="18"/>
        </w:rPr>
        <w:t xml:space="preserve"> </w:t>
      </w:r>
      <w:r w:rsidRPr="00367A5D">
        <w:rPr>
          <w:rFonts w:ascii="Roboto Mono" w:hAnsi="Roboto Mono"/>
          <w:color w:val="1967D2"/>
          <w:sz w:val="18"/>
          <w:szCs w:val="18"/>
        </w:rPr>
        <w:t>AS</w:t>
      </w:r>
      <w:r w:rsidRPr="00367A5D">
        <w:rPr>
          <w:rFonts w:ascii="Roboto Mono" w:hAnsi="Roboto Mono"/>
          <w:color w:val="202124"/>
          <w:sz w:val="18"/>
          <w:szCs w:val="18"/>
        </w:rPr>
        <w:t xml:space="preserve"> </w:t>
      </w:r>
      <w:r w:rsidRPr="00367A5D">
        <w:rPr>
          <w:rFonts w:ascii="Roboto Mono" w:hAnsi="Roboto Mono"/>
          <w:color w:val="000000"/>
          <w:sz w:val="18"/>
          <w:szCs w:val="18"/>
        </w:rPr>
        <w:t>v</w:t>
      </w:r>
    </w:p>
    <w:p w14:paraId="029B4D96" w14:textId="77777777" w:rsidR="1086ECB2" w:rsidRPr="00367A5D" w:rsidRDefault="1086ECB2" w:rsidP="000C1CCB">
      <w:pPr>
        <w:shd w:val="clear" w:color="auto" w:fill="FFFFFF"/>
        <w:spacing w:line="270" w:lineRule="atLeast"/>
        <w:ind w:left="720"/>
        <w:rPr>
          <w:rFonts w:ascii="Roboto Mono" w:hAnsi="Roboto Mono"/>
          <w:color w:val="202124"/>
          <w:sz w:val="18"/>
          <w:szCs w:val="18"/>
        </w:rPr>
      </w:pPr>
      <w:r w:rsidRPr="00367A5D">
        <w:rPr>
          <w:rFonts w:ascii="Roboto Mono" w:eastAsia="Aptos Narrow" w:hAnsi="Roboto Mono"/>
          <w:color w:val="1967D2"/>
          <w:sz w:val="18"/>
          <w:szCs w:val="18"/>
        </w:rPr>
        <w:t>INNER</w:t>
      </w:r>
      <w:r w:rsidRPr="00367A5D">
        <w:rPr>
          <w:rFonts w:ascii="Roboto Mono" w:eastAsia="Aptos Narrow" w:hAnsi="Roboto Mono"/>
          <w:color w:val="202124"/>
          <w:sz w:val="18"/>
          <w:szCs w:val="18"/>
        </w:rPr>
        <w:t xml:space="preserve"> </w:t>
      </w:r>
      <w:r w:rsidRPr="00367A5D">
        <w:rPr>
          <w:rFonts w:ascii="Roboto Mono" w:eastAsia="Aptos Narrow" w:hAnsi="Roboto Mono"/>
          <w:color w:val="1967D2"/>
          <w:sz w:val="18"/>
          <w:szCs w:val="18"/>
        </w:rPr>
        <w:t>JOIN</w:t>
      </w:r>
    </w:p>
    <w:p w14:paraId="1AFC15BD"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000000"/>
          <w:sz w:val="18"/>
          <w:szCs w:val="18"/>
        </w:rPr>
        <w:t>`group7-fa25-mgmt58200-final.safegraph.brands`</w:t>
      </w:r>
      <w:r w:rsidRPr="00367A5D">
        <w:rPr>
          <w:rFonts w:ascii="Roboto Mono" w:hAnsi="Roboto Mono"/>
          <w:color w:val="202124"/>
          <w:sz w:val="18"/>
          <w:szCs w:val="18"/>
        </w:rPr>
        <w:t xml:space="preserve"> </w:t>
      </w:r>
      <w:r w:rsidRPr="00367A5D">
        <w:rPr>
          <w:rFonts w:ascii="Roboto Mono" w:hAnsi="Roboto Mono"/>
          <w:color w:val="1967D2"/>
          <w:sz w:val="18"/>
          <w:szCs w:val="18"/>
        </w:rPr>
        <w:t>AS</w:t>
      </w:r>
      <w:r w:rsidRPr="00367A5D">
        <w:rPr>
          <w:rFonts w:ascii="Roboto Mono" w:hAnsi="Roboto Mono"/>
          <w:color w:val="202124"/>
          <w:sz w:val="18"/>
          <w:szCs w:val="18"/>
        </w:rPr>
        <w:t xml:space="preserve"> </w:t>
      </w:r>
      <w:r w:rsidRPr="00367A5D">
        <w:rPr>
          <w:rFonts w:ascii="Roboto Mono" w:hAnsi="Roboto Mono"/>
          <w:color w:val="000000"/>
          <w:sz w:val="18"/>
          <w:szCs w:val="18"/>
        </w:rPr>
        <w:t>b</w:t>
      </w:r>
    </w:p>
    <w:p w14:paraId="53DAA783" w14:textId="77777777" w:rsidR="1086ECB2"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1086ECB2" w:rsidRPr="00367A5D">
        <w:rPr>
          <w:rFonts w:ascii="Roboto Mono" w:eastAsia="Aptos Narrow" w:hAnsi="Roboto Mono"/>
          <w:color w:val="1967D2"/>
          <w:sz w:val="18"/>
          <w:szCs w:val="18"/>
        </w:rPr>
        <w:t>ON</w:t>
      </w:r>
      <w:r w:rsidR="1086ECB2" w:rsidRPr="00367A5D">
        <w:rPr>
          <w:rFonts w:ascii="Roboto Mono" w:eastAsia="Aptos Narrow" w:hAnsi="Roboto Mono"/>
          <w:color w:val="202124"/>
          <w:sz w:val="18"/>
          <w:szCs w:val="18"/>
        </w:rPr>
        <w:t xml:space="preserve"> </w:t>
      </w:r>
      <w:r w:rsidR="1086ECB2" w:rsidRPr="00367A5D">
        <w:rPr>
          <w:rFonts w:ascii="Roboto Mono" w:eastAsia="Aptos Narrow" w:hAnsi="Roboto Mono"/>
          <w:color w:val="000000"/>
          <w:sz w:val="18"/>
          <w:szCs w:val="18"/>
        </w:rPr>
        <w:t>v.safegraph_brand_ids</w:t>
      </w:r>
      <w:r w:rsidR="1086ECB2" w:rsidRPr="00367A5D">
        <w:rPr>
          <w:rFonts w:ascii="Roboto Mono" w:eastAsia="Aptos Narrow" w:hAnsi="Roboto Mono"/>
          <w:color w:val="202124"/>
          <w:sz w:val="18"/>
          <w:szCs w:val="18"/>
        </w:rPr>
        <w:t xml:space="preserve"> = </w:t>
      </w:r>
      <w:r w:rsidR="1086ECB2" w:rsidRPr="00367A5D">
        <w:rPr>
          <w:rFonts w:ascii="Roboto Mono" w:eastAsia="Aptos Narrow" w:hAnsi="Roboto Mono"/>
          <w:color w:val="000000"/>
          <w:sz w:val="18"/>
          <w:szCs w:val="18"/>
        </w:rPr>
        <w:t>b.safegraph_brand_id</w:t>
      </w:r>
    </w:p>
    <w:p w14:paraId="065931BF" w14:textId="77777777" w:rsidR="1086ECB2" w:rsidRPr="00367A5D" w:rsidRDefault="1086ECB2" w:rsidP="000C1CCB">
      <w:pPr>
        <w:shd w:val="clear" w:color="auto" w:fill="FFFFFF"/>
        <w:spacing w:line="270" w:lineRule="atLeast"/>
        <w:ind w:left="720"/>
        <w:rPr>
          <w:rFonts w:ascii="Roboto Mono" w:hAnsi="Roboto Mono"/>
          <w:color w:val="202124"/>
          <w:sz w:val="18"/>
          <w:szCs w:val="18"/>
        </w:rPr>
      </w:pPr>
      <w:r w:rsidRPr="00367A5D">
        <w:rPr>
          <w:rFonts w:ascii="Roboto Mono" w:eastAsia="Aptos Narrow" w:hAnsi="Roboto Mono"/>
          <w:color w:val="1967D2"/>
          <w:sz w:val="18"/>
          <w:szCs w:val="18"/>
        </w:rPr>
        <w:t>WHERE</w:t>
      </w:r>
    </w:p>
    <w:p w14:paraId="26D6281B"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000000"/>
          <w:sz w:val="18"/>
          <w:szCs w:val="18"/>
        </w:rPr>
        <w:t>b.naics_code</w:t>
      </w:r>
      <w:r w:rsidRPr="00367A5D">
        <w:rPr>
          <w:rFonts w:ascii="Roboto Mono" w:hAnsi="Roboto Mono"/>
          <w:color w:val="202124"/>
          <w:sz w:val="18"/>
          <w:szCs w:val="18"/>
        </w:rPr>
        <w:t xml:space="preserve"> = </w:t>
      </w:r>
      <w:r w:rsidRPr="00367A5D">
        <w:rPr>
          <w:rFonts w:ascii="Roboto Mono" w:hAnsi="Roboto Mono"/>
          <w:color w:val="B06000"/>
          <w:sz w:val="18"/>
          <w:szCs w:val="18"/>
        </w:rPr>
        <w:t>453210</w:t>
      </w:r>
      <w:r w:rsidRPr="00367A5D">
        <w:rPr>
          <w:rFonts w:ascii="Roboto Mono" w:hAnsi="Roboto Mono"/>
          <w:color w:val="202124"/>
          <w:sz w:val="18"/>
          <w:szCs w:val="18"/>
        </w:rPr>
        <w:t xml:space="preserve">   </w:t>
      </w:r>
      <w:r w:rsidRPr="00367A5D">
        <w:rPr>
          <w:rFonts w:ascii="Roboto Mono" w:hAnsi="Roboto Mono"/>
          <w:color w:val="B80672"/>
          <w:sz w:val="18"/>
          <w:szCs w:val="18"/>
        </w:rPr>
        <w:t>-- Office supply &amp; stationery stores</w:t>
      </w:r>
    </w:p>
    <w:p w14:paraId="00CD64BC"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1967D2"/>
          <w:sz w:val="18"/>
          <w:szCs w:val="18"/>
        </w:rPr>
        <w:t>GROUP</w:t>
      </w:r>
      <w:r w:rsidRPr="00367A5D">
        <w:rPr>
          <w:rFonts w:ascii="Roboto Mono" w:hAnsi="Roboto Mono"/>
          <w:color w:val="202124"/>
          <w:sz w:val="18"/>
          <w:szCs w:val="18"/>
        </w:rPr>
        <w:t xml:space="preserve"> </w:t>
      </w:r>
      <w:r w:rsidRPr="00367A5D">
        <w:rPr>
          <w:rFonts w:ascii="Roboto Mono" w:hAnsi="Roboto Mono"/>
          <w:color w:val="1967D2"/>
          <w:sz w:val="18"/>
          <w:szCs w:val="18"/>
        </w:rPr>
        <w:t>BY</w:t>
      </w:r>
    </w:p>
    <w:p w14:paraId="629E3A5D"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000000"/>
          <w:sz w:val="18"/>
          <w:szCs w:val="18"/>
        </w:rPr>
        <w:t>b.brand_name</w:t>
      </w:r>
    </w:p>
    <w:p w14:paraId="6B31F938" w14:textId="77777777" w:rsidR="000C1CCB" w:rsidRPr="00367A5D" w:rsidRDefault="000C1CCB" w:rsidP="000C1CCB">
      <w:pPr>
        <w:shd w:val="clear" w:color="auto" w:fill="FFFFFF"/>
        <w:spacing w:line="270" w:lineRule="atLeast"/>
        <w:ind w:left="720"/>
        <w:rPr>
          <w:rFonts w:ascii="Roboto Mono" w:hAnsi="Roboto Mono"/>
          <w:color w:val="202124"/>
          <w:sz w:val="18"/>
          <w:szCs w:val="18"/>
        </w:rPr>
      </w:pPr>
      <w:r w:rsidRPr="00367A5D">
        <w:rPr>
          <w:rFonts w:ascii="Roboto Mono" w:hAnsi="Roboto Mono"/>
          <w:color w:val="1967D2"/>
          <w:sz w:val="18"/>
          <w:szCs w:val="18"/>
        </w:rPr>
        <w:t>ORDER</w:t>
      </w:r>
      <w:r w:rsidRPr="00367A5D">
        <w:rPr>
          <w:rFonts w:ascii="Roboto Mono" w:hAnsi="Roboto Mono"/>
          <w:color w:val="202124"/>
          <w:sz w:val="18"/>
          <w:szCs w:val="18"/>
        </w:rPr>
        <w:t xml:space="preserve"> </w:t>
      </w:r>
      <w:r w:rsidRPr="00367A5D">
        <w:rPr>
          <w:rFonts w:ascii="Roboto Mono" w:hAnsi="Roboto Mono"/>
          <w:color w:val="1967D2"/>
          <w:sz w:val="18"/>
          <w:szCs w:val="18"/>
        </w:rPr>
        <w:t>BY</w:t>
      </w:r>
    </w:p>
    <w:p w14:paraId="73DC4C85" w14:textId="03194A7F" w:rsidR="000C1CCB" w:rsidRPr="00367A5D" w:rsidRDefault="000C1CCB" w:rsidP="000F1F14">
      <w:pPr>
        <w:shd w:val="clear" w:color="auto" w:fill="FFFFFF"/>
        <w:spacing w:line="270" w:lineRule="atLeast"/>
        <w:ind w:left="720"/>
        <w:rPr>
          <w:rFonts w:ascii="Roboto Mono" w:hAnsi="Roboto Mono"/>
          <w:color w:val="202124"/>
          <w:sz w:val="18"/>
          <w:szCs w:val="18"/>
        </w:rPr>
      </w:pPr>
      <w:r w:rsidRPr="00367A5D">
        <w:rPr>
          <w:rFonts w:ascii="Roboto Mono" w:hAnsi="Roboto Mono"/>
          <w:color w:val="202124"/>
          <w:sz w:val="18"/>
          <w:szCs w:val="18"/>
        </w:rPr>
        <w:t xml:space="preserve">  </w:t>
      </w:r>
      <w:r w:rsidRPr="00367A5D">
        <w:rPr>
          <w:rFonts w:ascii="Roboto Mono" w:hAnsi="Roboto Mono"/>
          <w:color w:val="000000"/>
          <w:sz w:val="18"/>
          <w:szCs w:val="18"/>
        </w:rPr>
        <w:t>total_visits</w:t>
      </w:r>
      <w:r w:rsidRPr="00367A5D">
        <w:rPr>
          <w:rFonts w:ascii="Roboto Mono" w:hAnsi="Roboto Mono"/>
          <w:color w:val="202124"/>
          <w:sz w:val="18"/>
          <w:szCs w:val="18"/>
        </w:rPr>
        <w:t xml:space="preserve"> </w:t>
      </w:r>
      <w:r w:rsidRPr="00367A5D">
        <w:rPr>
          <w:rFonts w:ascii="Roboto Mono" w:hAnsi="Roboto Mono"/>
          <w:color w:val="1967D2"/>
          <w:sz w:val="18"/>
          <w:szCs w:val="18"/>
        </w:rPr>
        <w:t>DESC</w:t>
      </w:r>
      <w:r w:rsidRPr="00367A5D">
        <w:rPr>
          <w:rFonts w:ascii="Roboto Mono" w:hAnsi="Roboto Mono"/>
          <w:color w:val="202124"/>
          <w:sz w:val="18"/>
          <w:szCs w:val="18"/>
        </w:rPr>
        <w:t>;</w:t>
      </w:r>
    </w:p>
    <w:p w14:paraId="65708F2A" w14:textId="77777777" w:rsidR="000C1CCB" w:rsidRPr="00367A5D" w:rsidRDefault="000C1CCB" w:rsidP="000C1CCB">
      <w:pPr>
        <w:shd w:val="clear" w:color="auto" w:fill="FFFFFF"/>
        <w:spacing w:line="270" w:lineRule="atLeast"/>
        <w:rPr>
          <w:rFonts w:ascii="Roboto Mono" w:hAnsi="Roboto Mono"/>
          <w:color w:val="202124"/>
          <w:sz w:val="18"/>
          <w:szCs w:val="18"/>
        </w:rPr>
      </w:pPr>
      <w:r w:rsidRPr="00367A5D">
        <w:rPr>
          <w:rFonts w:ascii="Roboto Mono" w:hAnsi="Roboto Mono"/>
          <w:color w:val="B80672"/>
          <w:sz w:val="18"/>
          <w:szCs w:val="18"/>
        </w:rPr>
        <w:t>-- Optional: Preview the result</w:t>
      </w:r>
    </w:p>
    <w:p w14:paraId="2A311A0C" w14:textId="77777777" w:rsidR="000C1CCB" w:rsidRPr="00367A5D" w:rsidRDefault="000C1CCB" w:rsidP="000C1CCB">
      <w:pPr>
        <w:shd w:val="clear" w:color="auto" w:fill="FFFFFF"/>
        <w:spacing w:line="270" w:lineRule="atLeast"/>
        <w:rPr>
          <w:rFonts w:ascii="Roboto Mono" w:hAnsi="Roboto Mono"/>
          <w:color w:val="202124"/>
          <w:sz w:val="18"/>
          <w:szCs w:val="18"/>
        </w:rPr>
      </w:pPr>
      <w:r w:rsidRPr="00367A5D">
        <w:rPr>
          <w:rFonts w:ascii="Roboto Mono" w:hAnsi="Roboto Mono"/>
          <w:color w:val="B80672"/>
          <w:sz w:val="18"/>
          <w:szCs w:val="18"/>
        </w:rPr>
        <w:t>-- SELECT * FROM `group7-fa25-mgmt58200-final.safegraph.tot_visit_brand_Step1`;</w:t>
      </w:r>
    </w:p>
    <w:p w14:paraId="39B9D78F" w14:textId="77777777" w:rsidR="000C1CCB" w:rsidRDefault="000C1CCB" w:rsidP="589FDACC">
      <w:pPr>
        <w:shd w:val="clear" w:color="auto" w:fill="FFFFFF" w:themeFill="background1"/>
        <w:rPr>
          <w:color w:val="000000" w:themeColor="text1"/>
        </w:rPr>
      </w:pPr>
    </w:p>
    <w:p w14:paraId="7E961DE6"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0ED88EF" w14:textId="5F5DB970"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Aggregate weekly visits and average dwell time by brand,</w:t>
      </w:r>
      <w:r>
        <w:rPr>
          <w:rFonts w:ascii="Roboto Mono" w:hAnsi="Roboto Mono"/>
          <w:color w:val="202124"/>
          <w:sz w:val="18"/>
          <w:szCs w:val="18"/>
        </w:rPr>
        <w:t xml:space="preserve"> </w:t>
      </w:r>
      <w:r>
        <w:rPr>
          <w:rFonts w:ascii="Roboto Mono" w:hAnsi="Roboto Mono"/>
          <w:color w:val="B80672"/>
          <w:sz w:val="18"/>
          <w:szCs w:val="18"/>
        </w:rPr>
        <w:t>enriched with demographic attributes (K–12, working-age, education)</w:t>
      </w:r>
    </w:p>
    <w:p w14:paraId="7A8D7511" w14:textId="0C375AAF"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FD0F57A"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2E661D2B"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1: Extract and parse daily visit data from SafeGraph</w:t>
      </w:r>
    </w:p>
    <w:p w14:paraId="1E79B7EA"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E9155D0"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parsed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895E32D"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p>
    <w:p w14:paraId="593934A6"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v.date_range_start</w:t>
      </w:r>
      <w:r>
        <w:rPr>
          <w:rFonts w:ascii="Roboto Mono" w:eastAsia="Aptos Narrow" w:hAnsi="Roboto Mono"/>
          <w:color w:val="202124"/>
          <w:sz w:val="18"/>
          <w:szCs w:val="18"/>
        </w:rPr>
        <w:t>,</w:t>
      </w:r>
    </w:p>
    <w:p w14:paraId="02A5B573"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v.date_range_end</w:t>
      </w:r>
      <w:r>
        <w:rPr>
          <w:rFonts w:ascii="Roboto Mono" w:eastAsia="Aptos Narrow" w:hAnsi="Roboto Mono"/>
          <w:color w:val="202124"/>
          <w:sz w:val="18"/>
          <w:szCs w:val="18"/>
        </w:rPr>
        <w:t>,</w:t>
      </w:r>
    </w:p>
    <w:p w14:paraId="2A2EBAE5"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b.brand_name</w:t>
      </w:r>
      <w:r>
        <w:rPr>
          <w:rFonts w:ascii="Roboto Mono" w:eastAsia="Aptos Narrow" w:hAnsi="Roboto Mono"/>
          <w:color w:val="202124"/>
          <w:sz w:val="18"/>
          <w:szCs w:val="18"/>
        </w:rPr>
        <w:t>,</w:t>
      </w:r>
    </w:p>
    <w:p w14:paraId="5DC4ACEC"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v.poi_cbg</w:t>
      </w:r>
      <w:r>
        <w:rPr>
          <w:rFonts w:ascii="Roboto Mono" w:hAnsi="Roboto Mono"/>
          <w:color w:val="202124"/>
          <w:sz w:val="18"/>
          <w:szCs w:val="18"/>
        </w:rPr>
        <w:t xml:space="preserve">,                                  </w:t>
      </w:r>
      <w:r>
        <w:rPr>
          <w:rFonts w:ascii="Roboto Mono" w:hAnsi="Roboto Mono"/>
          <w:color w:val="B80672"/>
          <w:sz w:val="18"/>
          <w:szCs w:val="18"/>
        </w:rPr>
        <w:t>-- Census block group identifier</w:t>
      </w:r>
    </w:p>
    <w:p w14:paraId="5D2AC062"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ARRAY</w:t>
      </w:r>
      <w:r>
        <w:rPr>
          <w:rFonts w:ascii="Roboto Mono" w:eastAsia="Aptos Narrow" w:hAnsi="Roboto Mono"/>
          <w:color w:val="3C4043"/>
          <w:sz w:val="18"/>
          <w:szCs w:val="18"/>
        </w:rPr>
        <w:t>(</w:t>
      </w:r>
    </w:p>
    <w:p w14:paraId="4C2369F6"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SELECT</w:t>
      </w:r>
      <w:r>
        <w:rPr>
          <w:rFonts w:ascii="Roboto Mono" w:eastAsia="Aptos Narrow" w:hAnsi="Roboto Mono"/>
          <w:color w:val="202124"/>
          <w:sz w:val="18"/>
          <w:szCs w:val="18"/>
        </w:rPr>
        <w:t xml:space="preserve"> </w:t>
      </w:r>
      <w:r>
        <w:rPr>
          <w:rFonts w:ascii="Roboto Mono" w:eastAsia="Aptos Narrow" w:hAnsi="Roboto Mono"/>
          <w:color w:val="1967D2"/>
          <w:sz w:val="18"/>
          <w:szCs w:val="18"/>
        </w:rPr>
        <w:t>SAFE_CAST</w:t>
      </w:r>
      <w:r>
        <w:rPr>
          <w:rFonts w:ascii="Roboto Mono" w:eastAsia="Aptos Narrow" w:hAnsi="Roboto Mono"/>
          <w:color w:val="3C4043"/>
          <w:sz w:val="18"/>
          <w:szCs w:val="18"/>
        </w:rPr>
        <w:t>(</w:t>
      </w:r>
      <w:r>
        <w:rPr>
          <w:rFonts w:ascii="Roboto Mono" w:eastAsia="Aptos Narrow" w:hAnsi="Roboto Mono"/>
          <w:color w:val="000000"/>
          <w:sz w:val="18"/>
          <w:szCs w:val="18"/>
        </w:rPr>
        <w:t>x</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1967D2"/>
          <w:sz w:val="18"/>
          <w:szCs w:val="18"/>
        </w:rPr>
        <w:t>INT64</w:t>
      </w:r>
      <w:r>
        <w:rPr>
          <w:rFonts w:ascii="Roboto Mono" w:eastAsia="Aptos Narrow" w:hAnsi="Roboto Mono"/>
          <w:color w:val="3C4043"/>
          <w:sz w:val="18"/>
          <w:szCs w:val="18"/>
        </w:rPr>
        <w:t>)</w:t>
      </w:r>
    </w:p>
    <w:p w14:paraId="05A4CD99"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FROM</w:t>
      </w:r>
      <w:r>
        <w:rPr>
          <w:rFonts w:ascii="Roboto Mono" w:eastAsia="Aptos Narrow" w:hAnsi="Roboto Mono"/>
          <w:color w:val="202124"/>
          <w:sz w:val="18"/>
          <w:szCs w:val="18"/>
        </w:rPr>
        <w:t xml:space="preserve"> </w:t>
      </w:r>
      <w:r>
        <w:rPr>
          <w:rFonts w:ascii="Roboto Mono" w:eastAsia="Aptos Narrow" w:hAnsi="Roboto Mono"/>
          <w:color w:val="1967D2"/>
          <w:sz w:val="18"/>
          <w:szCs w:val="18"/>
        </w:rPr>
        <w:t>UNNEST</w:t>
      </w:r>
      <w:r>
        <w:rPr>
          <w:rFonts w:ascii="Roboto Mono" w:eastAsia="Aptos Narrow" w:hAnsi="Roboto Mono"/>
          <w:color w:val="3C4043"/>
          <w:sz w:val="18"/>
          <w:szCs w:val="18"/>
        </w:rPr>
        <w:t>(</w:t>
      </w:r>
      <w:r>
        <w:rPr>
          <w:rFonts w:ascii="Roboto Mono" w:eastAsia="Aptos Narrow" w:hAnsi="Roboto Mono"/>
          <w:color w:val="1967D2"/>
          <w:sz w:val="18"/>
          <w:szCs w:val="18"/>
        </w:rPr>
        <w:t>SPLIT</w:t>
      </w:r>
      <w:r>
        <w:rPr>
          <w:rFonts w:ascii="Roboto Mono" w:eastAsia="Aptos Narrow" w:hAnsi="Roboto Mono"/>
          <w:color w:val="3C4043"/>
          <w:sz w:val="18"/>
          <w:szCs w:val="18"/>
        </w:rPr>
        <w:t>(</w:t>
      </w:r>
      <w:r>
        <w:rPr>
          <w:rFonts w:ascii="Roboto Mono" w:eastAsia="Aptos Narrow" w:hAnsi="Roboto Mono"/>
          <w:color w:val="1967D2"/>
          <w:sz w:val="18"/>
          <w:szCs w:val="18"/>
        </w:rPr>
        <w:t>REGEXP_REPLACE</w:t>
      </w:r>
      <w:r>
        <w:rPr>
          <w:rFonts w:ascii="Roboto Mono" w:eastAsia="Aptos Narrow" w:hAnsi="Roboto Mono"/>
          <w:color w:val="3C4043"/>
          <w:sz w:val="18"/>
          <w:szCs w:val="18"/>
        </w:rPr>
        <w:t>(</w:t>
      </w:r>
      <w:r>
        <w:rPr>
          <w:rFonts w:ascii="Roboto Mono" w:eastAsia="Aptos Narrow" w:hAnsi="Roboto Mono"/>
          <w:color w:val="000000"/>
          <w:sz w:val="18"/>
          <w:szCs w:val="18"/>
        </w:rPr>
        <w:t>v.visits_by_day</w:t>
      </w:r>
      <w:r>
        <w:rPr>
          <w:rFonts w:ascii="Roboto Mono" w:eastAsia="Aptos Narrow" w:hAnsi="Roboto Mono"/>
          <w:color w:val="202124"/>
          <w:sz w:val="18"/>
          <w:szCs w:val="18"/>
        </w:rPr>
        <w:t xml:space="preserve">, </w:t>
      </w:r>
      <w:r>
        <w:rPr>
          <w:rFonts w:ascii="Roboto Mono" w:eastAsia="Aptos Narrow" w:hAnsi="Roboto Mono"/>
          <w:color w:val="000000"/>
          <w:sz w:val="18"/>
          <w:szCs w:val="18"/>
        </w:rPr>
        <w:t>r</w:t>
      </w:r>
      <w:r>
        <w:rPr>
          <w:rFonts w:ascii="Roboto Mono" w:eastAsia="Aptos Narrow" w:hAnsi="Roboto Mono"/>
          <w:color w:val="188038"/>
          <w:sz w:val="18"/>
          <w:szCs w:val="18"/>
        </w:rPr>
        <w:t>'[\[\]\s]'</w:t>
      </w:r>
      <w:r>
        <w:rPr>
          <w:rFonts w:ascii="Roboto Mono" w:eastAsia="Aptos Narrow" w:hAnsi="Roboto Mono"/>
          <w:color w:val="202124"/>
          <w:sz w:val="18"/>
          <w:szCs w:val="18"/>
        </w:rPr>
        <w:t xml:space="preserve">, </w:t>
      </w:r>
      <w:r>
        <w:rPr>
          <w:rFonts w:ascii="Roboto Mono" w:eastAsia="Aptos Narrow" w:hAnsi="Roboto Mono"/>
          <w:color w:val="188038"/>
          <w:sz w:val="18"/>
          <w:szCs w:val="18"/>
        </w:rPr>
        <w:t>''</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88038"/>
          <w:sz w:val="18"/>
          <w:szCs w:val="18"/>
        </w:rPr>
        <w:t>','</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x</w:t>
      </w:r>
    </w:p>
    <w:p w14:paraId="1E702826"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visits_array</w:t>
      </w:r>
      <w:r>
        <w:rPr>
          <w:rFonts w:ascii="Roboto Mono" w:hAnsi="Roboto Mono"/>
          <w:color w:val="202124"/>
          <w:sz w:val="18"/>
          <w:szCs w:val="18"/>
        </w:rPr>
        <w:t xml:space="preserve">,                          </w:t>
      </w:r>
      <w:r>
        <w:rPr>
          <w:rFonts w:ascii="Roboto Mono" w:hAnsi="Roboto Mono"/>
          <w:color w:val="B80672"/>
          <w:sz w:val="18"/>
          <w:szCs w:val="18"/>
        </w:rPr>
        <w:t>-- Convert string array to integer array</w:t>
      </w:r>
    </w:p>
    <w:p w14:paraId="4FC0EACF"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v.median_dwell</w:t>
      </w:r>
      <w:r>
        <w:rPr>
          <w:rFonts w:ascii="Roboto Mono" w:hAnsi="Roboto Mono"/>
          <w:color w:val="202124"/>
          <w:sz w:val="18"/>
          <w:szCs w:val="18"/>
        </w:rPr>
        <w:t xml:space="preserve">                              </w:t>
      </w:r>
      <w:r>
        <w:rPr>
          <w:rFonts w:ascii="Roboto Mono" w:hAnsi="Roboto Mono"/>
          <w:color w:val="B80672"/>
          <w:sz w:val="18"/>
          <w:szCs w:val="18"/>
        </w:rPr>
        <w:t>-- Median dwell time per visit record</w:t>
      </w:r>
    </w:p>
    <w:p w14:paraId="36FCD919"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p>
    <w:p w14:paraId="1D215C04"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`group7-fa25-mgmt58200-final.safegraph.visits`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w:t>
      </w:r>
    </w:p>
    <w:p w14:paraId="23D3C751"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p>
    <w:p w14:paraId="0E923B4E"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`group7-fa25-mgmt58200-final.safegraph.brands`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b</w:t>
      </w:r>
    </w:p>
    <w:p w14:paraId="1AF9E0C0"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p>
    <w:p w14:paraId="7F2FEF2D"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v.safegraph_brand_ids</w:t>
      </w:r>
      <w:r>
        <w:rPr>
          <w:rFonts w:ascii="Roboto Mono" w:hAnsi="Roboto Mono"/>
          <w:color w:val="202124"/>
          <w:sz w:val="18"/>
          <w:szCs w:val="18"/>
        </w:rPr>
        <w:t xml:space="preserve"> = </w:t>
      </w:r>
      <w:r>
        <w:rPr>
          <w:rFonts w:ascii="Roboto Mono" w:hAnsi="Roboto Mono"/>
          <w:color w:val="000000"/>
          <w:sz w:val="18"/>
          <w:szCs w:val="18"/>
        </w:rPr>
        <w:t>b.safegraph_brand_id</w:t>
      </w:r>
    </w:p>
    <w:p w14:paraId="6CF791D9"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p>
    <w:p w14:paraId="70A31F73"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b.naics_code</w:t>
      </w:r>
      <w:r>
        <w:rPr>
          <w:rFonts w:ascii="Roboto Mono" w:hAnsi="Roboto Mono"/>
          <w:color w:val="202124"/>
          <w:sz w:val="18"/>
          <w:szCs w:val="18"/>
        </w:rPr>
        <w:t xml:space="preserve"> = </w:t>
      </w:r>
      <w:r>
        <w:rPr>
          <w:rFonts w:ascii="Roboto Mono" w:hAnsi="Roboto Mono"/>
          <w:color w:val="B06000"/>
          <w:sz w:val="18"/>
          <w:szCs w:val="18"/>
        </w:rPr>
        <w:t>453210</w:t>
      </w:r>
      <w:r>
        <w:rPr>
          <w:rFonts w:ascii="Roboto Mono" w:hAnsi="Roboto Mono"/>
          <w:color w:val="202124"/>
          <w:sz w:val="18"/>
          <w:szCs w:val="18"/>
        </w:rPr>
        <w:t xml:space="preserve">                       </w:t>
      </w:r>
      <w:r>
        <w:rPr>
          <w:rFonts w:ascii="Roboto Mono" w:hAnsi="Roboto Mono"/>
          <w:color w:val="B80672"/>
          <w:sz w:val="18"/>
          <w:szCs w:val="18"/>
        </w:rPr>
        <w:t>-- Filter for office supply stores</w:t>
      </w:r>
    </w:p>
    <w:p w14:paraId="6F6AC600" w14:textId="29982305"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AAA6CD5" w14:textId="77777777" w:rsidR="00FE489E" w:rsidRDefault="00FE489E" w:rsidP="005875CD">
      <w:pPr>
        <w:shd w:val="clear" w:color="auto" w:fill="FFFFFF"/>
        <w:spacing w:line="270" w:lineRule="atLeast"/>
        <w:ind w:left="720"/>
        <w:rPr>
          <w:rFonts w:ascii="Roboto Mono" w:hAnsi="Roboto Mono"/>
          <w:color w:val="202124"/>
          <w:sz w:val="18"/>
          <w:szCs w:val="18"/>
        </w:rPr>
      </w:pPr>
    </w:p>
    <w:p w14:paraId="16B1210B" w14:textId="77777777" w:rsidR="00FE489E" w:rsidRDefault="00FE489E" w:rsidP="005875CD">
      <w:pPr>
        <w:shd w:val="clear" w:color="auto" w:fill="FFFFFF"/>
        <w:spacing w:line="270" w:lineRule="atLeast"/>
        <w:ind w:left="720"/>
        <w:rPr>
          <w:rFonts w:ascii="Roboto Mono" w:hAnsi="Roboto Mono"/>
          <w:color w:val="202124"/>
          <w:sz w:val="18"/>
          <w:szCs w:val="18"/>
        </w:rPr>
      </w:pPr>
    </w:p>
    <w:p w14:paraId="464E8DE1" w14:textId="77777777" w:rsidR="00FE489E" w:rsidRDefault="00FE489E" w:rsidP="005875CD">
      <w:pPr>
        <w:shd w:val="clear" w:color="auto" w:fill="FFFFFF"/>
        <w:spacing w:line="270" w:lineRule="atLeast"/>
        <w:ind w:left="720"/>
        <w:rPr>
          <w:rFonts w:ascii="Roboto Mono" w:hAnsi="Roboto Mono"/>
          <w:color w:val="202124"/>
          <w:sz w:val="18"/>
          <w:szCs w:val="18"/>
        </w:rPr>
      </w:pPr>
    </w:p>
    <w:p w14:paraId="6E3AD540"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213DDA0"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2: Expand the array into daily visit rows</w:t>
      </w:r>
    </w:p>
    <w:p w14:paraId="2F2A3A30"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2070EF8"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000000"/>
          <w:sz w:val="18"/>
          <w:szCs w:val="18"/>
        </w:rPr>
        <w:t>expanded</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p>
    <w:p w14:paraId="63D5F72A"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SELECT</w:t>
      </w:r>
    </w:p>
    <w:p w14:paraId="2277F382"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brand_name</w:t>
      </w:r>
      <w:r>
        <w:rPr>
          <w:rFonts w:ascii="Roboto Mono" w:eastAsia="Aptos Narrow" w:hAnsi="Roboto Mono"/>
          <w:color w:val="202124"/>
          <w:sz w:val="18"/>
          <w:szCs w:val="18"/>
        </w:rPr>
        <w:t>,</w:t>
      </w:r>
    </w:p>
    <w:p w14:paraId="6EC58642"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poi_cbg</w:t>
      </w:r>
      <w:r>
        <w:rPr>
          <w:rFonts w:ascii="Roboto Mono" w:eastAsia="Aptos Narrow" w:hAnsi="Roboto Mono"/>
          <w:color w:val="202124"/>
          <w:sz w:val="18"/>
          <w:szCs w:val="18"/>
        </w:rPr>
        <w:t>,</w:t>
      </w:r>
    </w:p>
    <w:p w14:paraId="2ABC8F7C"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TIMESTAMP_ADD</w:t>
      </w:r>
      <w:r>
        <w:rPr>
          <w:rFonts w:ascii="Roboto Mono" w:eastAsia="Aptos Narrow" w:hAnsi="Roboto Mono"/>
          <w:color w:val="3C4043"/>
          <w:sz w:val="18"/>
          <w:szCs w:val="18"/>
        </w:rPr>
        <w:t>(</w:t>
      </w:r>
      <w:r>
        <w:rPr>
          <w:rFonts w:ascii="Roboto Mono" w:eastAsia="Aptos Narrow" w:hAnsi="Roboto Mono"/>
          <w:color w:val="000000"/>
          <w:sz w:val="18"/>
          <w:szCs w:val="18"/>
        </w:rPr>
        <w:t>date_range_start</w:t>
      </w:r>
      <w:r>
        <w:rPr>
          <w:rFonts w:ascii="Roboto Mono" w:eastAsia="Aptos Narrow" w:hAnsi="Roboto Mono"/>
          <w:color w:val="202124"/>
          <w:sz w:val="18"/>
          <w:szCs w:val="18"/>
        </w:rPr>
        <w:t xml:space="preserve">, </w:t>
      </w:r>
      <w:r>
        <w:rPr>
          <w:rFonts w:ascii="Roboto Mono" w:eastAsia="Aptos Narrow" w:hAnsi="Roboto Mono"/>
          <w:color w:val="1967D2"/>
          <w:sz w:val="18"/>
          <w:szCs w:val="18"/>
        </w:rPr>
        <w:t>INTERVAL</w:t>
      </w:r>
      <w:r>
        <w:rPr>
          <w:rFonts w:ascii="Roboto Mono" w:eastAsia="Aptos Narrow" w:hAnsi="Roboto Mono"/>
          <w:color w:val="202124"/>
          <w:sz w:val="18"/>
          <w:szCs w:val="18"/>
        </w:rPr>
        <w:t xml:space="preserve"> </w:t>
      </w:r>
      <w:r>
        <w:rPr>
          <w:rFonts w:ascii="Roboto Mono" w:eastAsia="Aptos Narrow" w:hAnsi="Roboto Mono"/>
          <w:color w:val="000000"/>
          <w:sz w:val="18"/>
          <w:szCs w:val="18"/>
        </w:rPr>
        <w:t>pos</w:t>
      </w:r>
      <w:r>
        <w:rPr>
          <w:rFonts w:ascii="Roboto Mono" w:eastAsia="Aptos Narrow" w:hAnsi="Roboto Mono"/>
          <w:color w:val="202124"/>
          <w:sz w:val="18"/>
          <w:szCs w:val="18"/>
        </w:rPr>
        <w:t xml:space="preserve"> </w:t>
      </w:r>
      <w:r>
        <w:rPr>
          <w:rFonts w:ascii="Roboto Mono" w:eastAsia="Aptos Narrow" w:hAnsi="Roboto Mono"/>
          <w:color w:val="000000"/>
          <w:sz w:val="18"/>
          <w:szCs w:val="18"/>
        </w:rPr>
        <w:t>DAY</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visit_date</w:t>
      </w:r>
      <w:r>
        <w:rPr>
          <w:rFonts w:ascii="Roboto Mono" w:eastAsia="Aptos Narrow" w:hAnsi="Roboto Mono"/>
          <w:color w:val="202124"/>
          <w:sz w:val="18"/>
          <w:szCs w:val="18"/>
        </w:rPr>
        <w:t>,</w:t>
      </w:r>
    </w:p>
    <w:p w14:paraId="1ED9451E"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value</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visits</w:t>
      </w:r>
      <w:r>
        <w:rPr>
          <w:rFonts w:ascii="Roboto Mono" w:eastAsia="Aptos Narrow" w:hAnsi="Roboto Mono"/>
          <w:color w:val="202124"/>
          <w:sz w:val="18"/>
          <w:szCs w:val="18"/>
        </w:rPr>
        <w:t>,</w:t>
      </w:r>
    </w:p>
    <w:p w14:paraId="103D44CD"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median_dwell</w:t>
      </w:r>
    </w:p>
    <w:p w14:paraId="19852918"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FROM</w:t>
      </w:r>
      <w:r>
        <w:rPr>
          <w:rFonts w:ascii="Roboto Mono" w:eastAsia="Aptos Narrow" w:hAnsi="Roboto Mono"/>
          <w:color w:val="202124"/>
          <w:sz w:val="18"/>
          <w:szCs w:val="18"/>
        </w:rPr>
        <w:t xml:space="preserve"> </w:t>
      </w:r>
    </w:p>
    <w:p w14:paraId="24862F2C"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parsed</w:t>
      </w:r>
      <w:r w:rsidR="1086ECB2">
        <w:rPr>
          <w:rFonts w:ascii="Roboto Mono" w:eastAsia="Aptos Narrow" w:hAnsi="Roboto Mono"/>
          <w:color w:val="202124"/>
          <w:sz w:val="18"/>
          <w:szCs w:val="18"/>
        </w:rPr>
        <w:t xml:space="preserve">, </w:t>
      </w:r>
    </w:p>
    <w:p w14:paraId="4ACC8054"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1967D2"/>
          <w:sz w:val="18"/>
          <w:szCs w:val="18"/>
        </w:rPr>
        <w:t>UNNEST</w:t>
      </w:r>
      <w:r w:rsidR="1086ECB2">
        <w:rPr>
          <w:rFonts w:ascii="Roboto Mono" w:eastAsia="Aptos Narrow" w:hAnsi="Roboto Mono"/>
          <w:color w:val="3C4043"/>
          <w:sz w:val="18"/>
          <w:szCs w:val="18"/>
        </w:rPr>
        <w:t>(</w:t>
      </w:r>
      <w:r w:rsidR="1086ECB2">
        <w:rPr>
          <w:rFonts w:ascii="Roboto Mono" w:eastAsia="Aptos Narrow" w:hAnsi="Roboto Mono"/>
          <w:color w:val="000000"/>
          <w:sz w:val="18"/>
          <w:szCs w:val="18"/>
        </w:rPr>
        <w:t>visits_array</w:t>
      </w:r>
      <w:r w:rsidR="1086ECB2">
        <w:rPr>
          <w:rFonts w:ascii="Roboto Mono" w:eastAsia="Aptos Narrow" w:hAnsi="Roboto Mono"/>
          <w:color w:val="3C4043"/>
          <w:sz w:val="18"/>
          <w:szCs w:val="18"/>
        </w:rPr>
        <w:t>)</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AS</w:t>
      </w:r>
      <w:r w:rsidR="1086ECB2">
        <w:rPr>
          <w:rFonts w:ascii="Roboto Mono" w:eastAsia="Aptos Narrow" w:hAnsi="Roboto Mono"/>
          <w:color w:val="202124"/>
          <w:sz w:val="18"/>
          <w:szCs w:val="18"/>
        </w:rPr>
        <w:t xml:space="preserve"> </w:t>
      </w:r>
      <w:r w:rsidR="1086ECB2">
        <w:rPr>
          <w:rFonts w:ascii="Roboto Mono" w:eastAsia="Aptos Narrow" w:hAnsi="Roboto Mono"/>
          <w:color w:val="000000"/>
          <w:sz w:val="18"/>
          <w:szCs w:val="18"/>
        </w:rPr>
        <w:t>value</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WITH</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OFFSET</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AS</w:t>
      </w:r>
      <w:r w:rsidR="1086ECB2">
        <w:rPr>
          <w:rFonts w:ascii="Roboto Mono" w:eastAsia="Aptos Narrow" w:hAnsi="Roboto Mono"/>
          <w:color w:val="202124"/>
          <w:sz w:val="18"/>
          <w:szCs w:val="18"/>
        </w:rPr>
        <w:t xml:space="preserve"> </w:t>
      </w:r>
      <w:r w:rsidR="1086ECB2">
        <w:rPr>
          <w:rFonts w:ascii="Roboto Mono" w:eastAsia="Aptos Narrow" w:hAnsi="Roboto Mono"/>
          <w:color w:val="000000"/>
          <w:sz w:val="18"/>
          <w:szCs w:val="18"/>
        </w:rPr>
        <w:t>pos</w:t>
      </w:r>
    </w:p>
    <w:p w14:paraId="6E64CC19" w14:textId="40775769"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3C4043"/>
          <w:sz w:val="18"/>
          <w:szCs w:val="18"/>
        </w:rPr>
        <w:t>)</w:t>
      </w:r>
      <w:r>
        <w:rPr>
          <w:rFonts w:ascii="Roboto Mono" w:eastAsia="Aptos Narrow" w:hAnsi="Roboto Mono"/>
          <w:color w:val="202124"/>
          <w:sz w:val="18"/>
          <w:szCs w:val="18"/>
        </w:rPr>
        <w:t>,</w:t>
      </w:r>
    </w:p>
    <w:p w14:paraId="2BF6DF8F"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8EB29D2"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3: Aggregate to weekly level</w:t>
      </w:r>
    </w:p>
    <w:p w14:paraId="30B031F6"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72796795"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000000"/>
          <w:sz w:val="18"/>
          <w:szCs w:val="18"/>
        </w:rPr>
        <w:t>weekly_visits</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p>
    <w:p w14:paraId="3687A854"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SELECT</w:t>
      </w:r>
      <w:r w:rsidR="005875CD">
        <w:rPr>
          <w:rFonts w:ascii="Roboto Mono" w:hAnsi="Roboto Mono"/>
          <w:color w:val="202124"/>
          <w:sz w:val="18"/>
          <w:szCs w:val="18"/>
        </w:rPr>
        <w:t xml:space="preserve"> </w:t>
      </w:r>
    </w:p>
    <w:p w14:paraId="0D517942"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brand_name</w:t>
      </w:r>
      <w:r>
        <w:rPr>
          <w:rFonts w:ascii="Roboto Mono" w:eastAsia="Aptos Narrow" w:hAnsi="Roboto Mono"/>
          <w:color w:val="202124"/>
          <w:sz w:val="18"/>
          <w:szCs w:val="18"/>
        </w:rPr>
        <w:t>,</w:t>
      </w:r>
    </w:p>
    <w:p w14:paraId="09A58B2F"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poi_cbg</w:t>
      </w:r>
      <w:r>
        <w:rPr>
          <w:rFonts w:ascii="Roboto Mono" w:eastAsia="Aptos Narrow" w:hAnsi="Roboto Mono"/>
          <w:color w:val="202124"/>
          <w:sz w:val="18"/>
          <w:szCs w:val="18"/>
        </w:rPr>
        <w:t>,</w:t>
      </w:r>
    </w:p>
    <w:p w14:paraId="2ED93203"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DATE_TRUNC</w:t>
      </w:r>
      <w:r>
        <w:rPr>
          <w:rFonts w:ascii="Roboto Mono" w:eastAsia="Aptos Narrow" w:hAnsi="Roboto Mono"/>
          <w:color w:val="3C4043"/>
          <w:sz w:val="18"/>
          <w:szCs w:val="18"/>
        </w:rPr>
        <w:t>(</w:t>
      </w:r>
      <w:r>
        <w:rPr>
          <w:rFonts w:ascii="Roboto Mono" w:eastAsia="Aptos Narrow" w:hAnsi="Roboto Mono"/>
          <w:color w:val="1967D2"/>
          <w:sz w:val="18"/>
          <w:szCs w:val="18"/>
        </w:rPr>
        <w:t>DATE</w:t>
      </w:r>
      <w:r>
        <w:rPr>
          <w:rFonts w:ascii="Roboto Mono" w:eastAsia="Aptos Narrow" w:hAnsi="Roboto Mono"/>
          <w:color w:val="3C4043"/>
          <w:sz w:val="18"/>
          <w:szCs w:val="18"/>
        </w:rPr>
        <w:t>(</w:t>
      </w:r>
      <w:r>
        <w:rPr>
          <w:rFonts w:ascii="Roboto Mono" w:eastAsia="Aptos Narrow" w:hAnsi="Roboto Mono"/>
          <w:color w:val="000000"/>
          <w:sz w:val="18"/>
          <w:szCs w:val="18"/>
        </w:rPr>
        <w:t>visit_date</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000000"/>
          <w:sz w:val="18"/>
          <w:szCs w:val="18"/>
        </w:rPr>
        <w:t>WEEK</w:t>
      </w:r>
      <w:r>
        <w:rPr>
          <w:rFonts w:ascii="Roboto Mono" w:eastAsia="Aptos Narrow" w:hAnsi="Roboto Mono"/>
          <w:color w:val="3C4043"/>
          <w:sz w:val="18"/>
          <w:szCs w:val="18"/>
        </w:rPr>
        <w:t>(</w:t>
      </w:r>
      <w:r>
        <w:rPr>
          <w:rFonts w:ascii="Roboto Mono" w:eastAsia="Aptos Narrow" w:hAnsi="Roboto Mono"/>
          <w:color w:val="000000"/>
          <w:sz w:val="18"/>
          <w:szCs w:val="18"/>
        </w:rPr>
        <w:t>MONDAY</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week_start</w:t>
      </w:r>
      <w:r>
        <w:rPr>
          <w:rFonts w:ascii="Roboto Mono" w:eastAsia="Aptos Narrow" w:hAnsi="Roboto Mono"/>
          <w:color w:val="202124"/>
          <w:sz w:val="18"/>
          <w:szCs w:val="18"/>
        </w:rPr>
        <w:t>,</w:t>
      </w:r>
    </w:p>
    <w:p w14:paraId="5D606FCF"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visits</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weekly_visits</w:t>
      </w:r>
      <w:r>
        <w:rPr>
          <w:rFonts w:ascii="Roboto Mono" w:eastAsia="Aptos Narrow" w:hAnsi="Roboto Mono"/>
          <w:color w:val="202124"/>
          <w:sz w:val="18"/>
          <w:szCs w:val="18"/>
        </w:rPr>
        <w:t>,</w:t>
      </w:r>
    </w:p>
    <w:p w14:paraId="57AE466B"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AVG</w:t>
      </w:r>
      <w:r>
        <w:rPr>
          <w:rFonts w:ascii="Roboto Mono" w:eastAsia="Aptos Narrow" w:hAnsi="Roboto Mono"/>
          <w:color w:val="3C4043"/>
          <w:sz w:val="18"/>
          <w:szCs w:val="18"/>
        </w:rPr>
        <w:t>(</w:t>
      </w:r>
      <w:r>
        <w:rPr>
          <w:rFonts w:ascii="Roboto Mono" w:eastAsia="Aptos Narrow" w:hAnsi="Roboto Mono"/>
          <w:color w:val="000000"/>
          <w:sz w:val="18"/>
          <w:szCs w:val="18"/>
        </w:rPr>
        <w:t>median_dwell</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avg_dwell_time</w:t>
      </w:r>
    </w:p>
    <w:p w14:paraId="53D05821"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FROM</w:t>
      </w:r>
      <w:r>
        <w:rPr>
          <w:rFonts w:ascii="Roboto Mono" w:eastAsia="Aptos Narrow" w:hAnsi="Roboto Mono"/>
          <w:color w:val="202124"/>
          <w:sz w:val="18"/>
          <w:szCs w:val="18"/>
        </w:rPr>
        <w:t xml:space="preserve"> </w:t>
      </w:r>
    </w:p>
    <w:p w14:paraId="7AD1BAFC"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expanded</w:t>
      </w:r>
    </w:p>
    <w:p w14:paraId="5AFF3CF2"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p>
    <w:p w14:paraId="0CD2033B"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202124"/>
          <w:sz w:val="18"/>
          <w:szCs w:val="18"/>
        </w:rPr>
        <w:t xml:space="preserve"> </w:t>
      </w:r>
      <w:r w:rsidR="1086ECB2">
        <w:rPr>
          <w:rFonts w:ascii="Roboto Mono" w:eastAsia="Aptos Narrow" w:hAnsi="Roboto Mono"/>
          <w:color w:val="000000"/>
          <w:sz w:val="18"/>
          <w:szCs w:val="18"/>
        </w:rPr>
        <w:t>visit_date</w:t>
      </w:r>
      <w:r w:rsidR="1086ECB2">
        <w:rPr>
          <w:rFonts w:ascii="Roboto Mono" w:eastAsia="Aptos Narrow" w:hAnsi="Roboto Mono"/>
          <w:color w:val="202124"/>
          <w:sz w:val="18"/>
          <w:szCs w:val="18"/>
        </w:rPr>
        <w:t xml:space="preserve"> </w:t>
      </w:r>
      <w:r w:rsidR="1086ECB2">
        <w:rPr>
          <w:rFonts w:ascii="Roboto Mono" w:eastAsia="Aptos Narrow" w:hAnsi="Roboto Mono"/>
          <w:color w:val="3C4043"/>
          <w:sz w:val="18"/>
          <w:szCs w:val="18"/>
        </w:rPr>
        <w:t>&gt;=</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TIMESTAMP</w:t>
      </w:r>
      <w:r w:rsidR="1086ECB2">
        <w:rPr>
          <w:rFonts w:ascii="Roboto Mono" w:eastAsia="Aptos Narrow" w:hAnsi="Roboto Mono"/>
          <w:color w:val="3C4043"/>
          <w:sz w:val="18"/>
          <w:szCs w:val="18"/>
        </w:rPr>
        <w:t>(</w:t>
      </w:r>
      <w:r w:rsidR="1086ECB2">
        <w:rPr>
          <w:rFonts w:ascii="Roboto Mono" w:eastAsia="Aptos Narrow" w:hAnsi="Roboto Mono"/>
          <w:color w:val="188038"/>
          <w:sz w:val="18"/>
          <w:szCs w:val="18"/>
        </w:rPr>
        <w:t>'2020-01-01 05:00:00 UTC'</w:t>
      </w:r>
      <w:r w:rsidR="1086ECB2">
        <w:rPr>
          <w:rFonts w:ascii="Roboto Mono" w:eastAsia="Aptos Narrow" w:hAnsi="Roboto Mono"/>
          <w:color w:val="3C4043"/>
          <w:sz w:val="18"/>
          <w:szCs w:val="18"/>
        </w:rPr>
        <w:t>)</w:t>
      </w:r>
    </w:p>
    <w:p w14:paraId="6FD2B6D0"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AND</w:t>
      </w:r>
      <w:r>
        <w:rPr>
          <w:rFonts w:ascii="Roboto Mono" w:eastAsia="Aptos Narrow" w:hAnsi="Roboto Mono"/>
          <w:color w:val="202124"/>
          <w:sz w:val="18"/>
          <w:szCs w:val="18"/>
        </w:rPr>
        <w:t xml:space="preserve"> </w:t>
      </w:r>
      <w:r>
        <w:rPr>
          <w:rFonts w:ascii="Roboto Mono" w:eastAsia="Aptos Narrow" w:hAnsi="Roboto Mono"/>
          <w:color w:val="000000"/>
          <w:sz w:val="18"/>
          <w:szCs w:val="18"/>
        </w:rPr>
        <w:t>visit_date</w:t>
      </w:r>
      <w:r>
        <w:rPr>
          <w:rFonts w:ascii="Roboto Mono" w:eastAsia="Aptos Narrow" w:hAnsi="Roboto Mono"/>
          <w:color w:val="202124"/>
          <w:sz w:val="18"/>
          <w:szCs w:val="18"/>
        </w:rPr>
        <w:t xml:space="preserve"> </w:t>
      </w:r>
      <w:r>
        <w:rPr>
          <w:rFonts w:ascii="Roboto Mono" w:eastAsia="Aptos Narrow" w:hAnsi="Roboto Mono"/>
          <w:color w:val="3C4043"/>
          <w:sz w:val="18"/>
          <w:szCs w:val="18"/>
        </w:rPr>
        <w:t>&lt;</w:t>
      </w:r>
      <w:r>
        <w:rPr>
          <w:rFonts w:ascii="Roboto Mono" w:eastAsia="Aptos Narrow" w:hAnsi="Roboto Mono"/>
          <w:color w:val="202124"/>
          <w:sz w:val="18"/>
          <w:szCs w:val="18"/>
        </w:rPr>
        <w:t xml:space="preserve"> </w:t>
      </w:r>
      <w:r>
        <w:rPr>
          <w:rFonts w:ascii="Roboto Mono" w:eastAsia="Aptos Narrow" w:hAnsi="Roboto Mono"/>
          <w:color w:val="1967D2"/>
          <w:sz w:val="18"/>
          <w:szCs w:val="18"/>
        </w:rPr>
        <w:t>TIMESTAMP</w:t>
      </w:r>
      <w:r>
        <w:rPr>
          <w:rFonts w:ascii="Roboto Mono" w:eastAsia="Aptos Narrow" w:hAnsi="Roboto Mono"/>
          <w:color w:val="3C4043"/>
          <w:sz w:val="18"/>
          <w:szCs w:val="18"/>
        </w:rPr>
        <w:t>(</w:t>
      </w:r>
      <w:r>
        <w:rPr>
          <w:rFonts w:ascii="Roboto Mono" w:eastAsia="Aptos Narrow" w:hAnsi="Roboto Mono"/>
          <w:color w:val="188038"/>
          <w:sz w:val="18"/>
          <w:szCs w:val="18"/>
        </w:rPr>
        <w:t>'2020-05-01 00:00:00 UTC'</w:t>
      </w:r>
      <w:r>
        <w:rPr>
          <w:rFonts w:ascii="Roboto Mono" w:eastAsia="Aptos Narrow" w:hAnsi="Roboto Mono"/>
          <w:color w:val="3C4043"/>
          <w:sz w:val="18"/>
          <w:szCs w:val="18"/>
        </w:rPr>
        <w:t>)</w:t>
      </w:r>
    </w:p>
    <w:p w14:paraId="01BC353D"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GROUP</w:t>
      </w:r>
      <w:r>
        <w:rPr>
          <w:rFonts w:ascii="Roboto Mono" w:eastAsia="Aptos Narrow" w:hAnsi="Roboto Mono"/>
          <w:color w:val="202124"/>
          <w:sz w:val="18"/>
          <w:szCs w:val="18"/>
        </w:rPr>
        <w:t xml:space="preserve"> </w:t>
      </w:r>
      <w:r>
        <w:rPr>
          <w:rFonts w:ascii="Roboto Mono" w:eastAsia="Aptos Narrow" w:hAnsi="Roboto Mono"/>
          <w:color w:val="1967D2"/>
          <w:sz w:val="18"/>
          <w:szCs w:val="18"/>
        </w:rPr>
        <w:t>BY</w:t>
      </w:r>
      <w:r>
        <w:rPr>
          <w:rFonts w:ascii="Roboto Mono" w:eastAsia="Aptos Narrow" w:hAnsi="Roboto Mono"/>
          <w:color w:val="202124"/>
          <w:sz w:val="18"/>
          <w:szCs w:val="18"/>
        </w:rPr>
        <w:t xml:space="preserve"> </w:t>
      </w:r>
    </w:p>
    <w:p w14:paraId="2C531963"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brand_name</w:t>
      </w:r>
      <w:r w:rsidR="1086ECB2">
        <w:rPr>
          <w:rFonts w:ascii="Roboto Mono" w:eastAsia="Aptos Narrow" w:hAnsi="Roboto Mono"/>
          <w:color w:val="202124"/>
          <w:sz w:val="18"/>
          <w:szCs w:val="18"/>
        </w:rPr>
        <w:t xml:space="preserve">, </w:t>
      </w:r>
      <w:r w:rsidR="1086ECB2">
        <w:rPr>
          <w:rFonts w:ascii="Roboto Mono" w:eastAsia="Aptos Narrow" w:hAnsi="Roboto Mono"/>
          <w:color w:val="000000"/>
          <w:sz w:val="18"/>
          <w:szCs w:val="18"/>
        </w:rPr>
        <w:t>poi_cbg</w:t>
      </w:r>
      <w:r w:rsidR="1086ECB2">
        <w:rPr>
          <w:rFonts w:ascii="Roboto Mono" w:eastAsia="Aptos Narrow" w:hAnsi="Roboto Mono"/>
          <w:color w:val="202124"/>
          <w:sz w:val="18"/>
          <w:szCs w:val="18"/>
        </w:rPr>
        <w:t xml:space="preserve">, </w:t>
      </w:r>
      <w:r w:rsidR="1086ECB2">
        <w:rPr>
          <w:rFonts w:ascii="Roboto Mono" w:eastAsia="Aptos Narrow" w:hAnsi="Roboto Mono"/>
          <w:color w:val="000000"/>
          <w:sz w:val="18"/>
          <w:szCs w:val="18"/>
        </w:rPr>
        <w:t>week_start</w:t>
      </w:r>
    </w:p>
    <w:p w14:paraId="5BA075C3" w14:textId="1B7472E1"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3C4043"/>
          <w:sz w:val="18"/>
          <w:szCs w:val="18"/>
        </w:rPr>
        <w:t>)</w:t>
      </w:r>
      <w:r>
        <w:rPr>
          <w:rFonts w:ascii="Roboto Mono" w:eastAsia="Aptos Narrow" w:hAnsi="Roboto Mono"/>
          <w:color w:val="202124"/>
          <w:sz w:val="18"/>
          <w:szCs w:val="18"/>
        </w:rPr>
        <w:t>,</w:t>
      </w:r>
    </w:p>
    <w:p w14:paraId="35D2A91C"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DAE66E5"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4: Prepare demographic data by Census Block Group (CBG)</w:t>
      </w:r>
    </w:p>
    <w:p w14:paraId="56AE4338"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7655A810"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000000"/>
          <w:sz w:val="18"/>
          <w:szCs w:val="18"/>
        </w:rPr>
        <w:t>cbg_demogs</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p>
    <w:p w14:paraId="4F1D5D28"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SELECT</w:t>
      </w:r>
      <w:r w:rsidR="005875CD">
        <w:rPr>
          <w:rFonts w:ascii="Roboto Mono" w:hAnsi="Roboto Mono"/>
          <w:color w:val="202124"/>
          <w:sz w:val="18"/>
          <w:szCs w:val="18"/>
        </w:rPr>
        <w:t xml:space="preserve"> </w:t>
      </w:r>
    </w:p>
    <w:p w14:paraId="348B9E39"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cbg</w:t>
      </w:r>
      <w:r>
        <w:rPr>
          <w:rFonts w:ascii="Roboto Mono" w:eastAsia="Aptos Narrow" w:hAnsi="Roboto Mono"/>
          <w:color w:val="202124"/>
          <w:sz w:val="18"/>
          <w:szCs w:val="18"/>
        </w:rPr>
        <w:t>,</w:t>
      </w:r>
    </w:p>
    <w:p w14:paraId="6B41D09D"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K–12 population (ages 5–17)</w:t>
      </w:r>
    </w:p>
    <w:p w14:paraId="56ED040E"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3C4043"/>
          <w:sz w:val="18"/>
          <w:szCs w:val="18"/>
        </w:rPr>
        <w:t>(</w:t>
      </w:r>
      <w:r>
        <w:rPr>
          <w:rFonts w:ascii="Roboto Mono" w:eastAsia="Aptos Narrow" w:hAnsi="Roboto Mono"/>
          <w:color w:val="000000"/>
          <w:sz w:val="18"/>
          <w:szCs w:val="18"/>
        </w:rPr>
        <w:t>`pop_m_5-9`</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000000"/>
          <w:sz w:val="18"/>
          <w:szCs w:val="18"/>
        </w:rPr>
        <w:t>`pop_m_10-14`</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000000"/>
          <w:sz w:val="18"/>
          <w:szCs w:val="18"/>
        </w:rPr>
        <w:t>`pop_m_15-17`</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p>
    <w:p w14:paraId="5DC17203"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`pop_f_5-9`</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000000"/>
          <w:sz w:val="18"/>
          <w:szCs w:val="18"/>
        </w:rPr>
        <w:t>`pop_f_10-14`</w:t>
      </w:r>
      <w:r>
        <w:rPr>
          <w:rFonts w:ascii="Roboto Mono" w:eastAsia="Aptos Narrow" w:hAnsi="Roboto Mono"/>
          <w:color w:val="202124"/>
          <w:sz w:val="18"/>
          <w:szCs w:val="18"/>
        </w:rPr>
        <w:t xml:space="preserve"> </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000000"/>
          <w:sz w:val="18"/>
          <w:szCs w:val="18"/>
        </w:rPr>
        <w:t>`pop_f_15-17`</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k12_population</w:t>
      </w:r>
      <w:r>
        <w:rPr>
          <w:rFonts w:ascii="Roboto Mono" w:eastAsia="Aptos Narrow" w:hAnsi="Roboto Mono"/>
          <w:color w:val="202124"/>
          <w:sz w:val="18"/>
          <w:szCs w:val="18"/>
        </w:rPr>
        <w:t>,</w:t>
      </w:r>
    </w:p>
    <w:p w14:paraId="613FD0A1" w14:textId="77777777" w:rsidR="005875CD" w:rsidRDefault="005875CD" w:rsidP="005875CD">
      <w:pPr>
        <w:shd w:val="clear" w:color="auto" w:fill="FFFFFF"/>
        <w:spacing w:line="270" w:lineRule="atLeast"/>
        <w:ind w:left="720"/>
        <w:rPr>
          <w:rFonts w:ascii="Roboto Mono" w:hAnsi="Roboto Mono"/>
          <w:color w:val="202124"/>
          <w:sz w:val="18"/>
          <w:szCs w:val="18"/>
        </w:rPr>
      </w:pPr>
    </w:p>
    <w:p w14:paraId="68338DC6"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Working-age population (ages 18–64)</w:t>
      </w:r>
    </w:p>
    <w:p w14:paraId="1CD2C43E"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000000"/>
          <w:sz w:val="18"/>
          <w:szCs w:val="18"/>
        </w:rPr>
        <w:t>`pop_m_18-19`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`pop_m_20`</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`pop_m_21`</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`pop_m_22-24`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`pop_m_25-29`</w:t>
      </w:r>
      <w:r>
        <w:rPr>
          <w:rFonts w:ascii="Roboto Mono" w:hAnsi="Roboto Mono"/>
          <w:color w:val="202124"/>
          <w:sz w:val="18"/>
          <w:szCs w:val="18"/>
        </w:rPr>
        <w:t xml:space="preserve"> </w:t>
      </w:r>
      <w:r>
        <w:rPr>
          <w:rFonts w:ascii="Roboto Mono" w:hAnsi="Roboto Mono"/>
          <w:color w:val="3C4043"/>
          <w:sz w:val="18"/>
          <w:szCs w:val="18"/>
        </w:rPr>
        <w:t>+</w:t>
      </w:r>
    </w:p>
    <w:p w14:paraId="5CBF33CC"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`pop_m_30-34`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`pop_m_35-39`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`pop_m_40-44`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`pop_m_45-49`</w:t>
      </w:r>
      <w:r>
        <w:rPr>
          <w:rFonts w:ascii="Roboto Mono" w:hAnsi="Roboto Mono"/>
          <w:color w:val="202124"/>
          <w:sz w:val="18"/>
          <w:szCs w:val="18"/>
        </w:rPr>
        <w:t xml:space="preserve"> </w:t>
      </w:r>
      <w:r>
        <w:rPr>
          <w:rFonts w:ascii="Roboto Mono" w:hAnsi="Roboto Mono"/>
          <w:color w:val="3C4043"/>
          <w:sz w:val="18"/>
          <w:szCs w:val="18"/>
        </w:rPr>
        <w:t>+</w:t>
      </w:r>
    </w:p>
    <w:p w14:paraId="2E32F892"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`pop_m_50-54`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`pop_m_55-59`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`pop_m_60-61`</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`pop_m_62-64`</w:t>
      </w:r>
      <w:r>
        <w:rPr>
          <w:rFonts w:ascii="Roboto Mono" w:hAnsi="Roboto Mono"/>
          <w:color w:val="202124"/>
          <w:sz w:val="18"/>
          <w:szCs w:val="18"/>
        </w:rPr>
        <w:t xml:space="preserve"> </w:t>
      </w:r>
      <w:r>
        <w:rPr>
          <w:rFonts w:ascii="Roboto Mono" w:hAnsi="Roboto Mono"/>
          <w:color w:val="3C4043"/>
          <w:sz w:val="18"/>
          <w:szCs w:val="18"/>
        </w:rPr>
        <w:t>+</w:t>
      </w:r>
    </w:p>
    <w:p w14:paraId="7476BC3F"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`pop_f_18-19`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`pop_f_20`</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`pop_f_21`</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`pop_f_22-24`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`pop_f_25-29`</w:t>
      </w:r>
      <w:r>
        <w:rPr>
          <w:rFonts w:ascii="Roboto Mono" w:hAnsi="Roboto Mono"/>
          <w:color w:val="202124"/>
          <w:sz w:val="18"/>
          <w:szCs w:val="18"/>
        </w:rPr>
        <w:t xml:space="preserve"> </w:t>
      </w:r>
      <w:r>
        <w:rPr>
          <w:rFonts w:ascii="Roboto Mono" w:hAnsi="Roboto Mono"/>
          <w:color w:val="3C4043"/>
          <w:sz w:val="18"/>
          <w:szCs w:val="18"/>
        </w:rPr>
        <w:t>+</w:t>
      </w:r>
    </w:p>
    <w:p w14:paraId="0A20BA78"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`pop_f_30-34`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`pop_f_35-39`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`pop_f_40-44`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`pop_f_45-49`</w:t>
      </w:r>
      <w:r>
        <w:rPr>
          <w:rFonts w:ascii="Roboto Mono" w:hAnsi="Roboto Mono"/>
          <w:color w:val="202124"/>
          <w:sz w:val="18"/>
          <w:szCs w:val="18"/>
        </w:rPr>
        <w:t xml:space="preserve"> </w:t>
      </w:r>
      <w:r>
        <w:rPr>
          <w:rFonts w:ascii="Roboto Mono" w:hAnsi="Roboto Mono"/>
          <w:color w:val="3C4043"/>
          <w:sz w:val="18"/>
          <w:szCs w:val="18"/>
        </w:rPr>
        <w:t>+</w:t>
      </w:r>
    </w:p>
    <w:p w14:paraId="68AB84C2" w14:textId="01EA13EA" w:rsidR="005875CD" w:rsidRDefault="005875CD" w:rsidP="00FE489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`pop_f_50-54`</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`pop_f_55-59`</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`pop_f_60-61`</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`pop_f_62-64`</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working_age_population</w:t>
      </w:r>
      <w:r>
        <w:rPr>
          <w:rFonts w:ascii="Roboto Mono" w:hAnsi="Roboto Mono"/>
          <w:color w:val="202124"/>
          <w:sz w:val="18"/>
          <w:szCs w:val="18"/>
        </w:rPr>
        <w:t>,</w:t>
      </w:r>
    </w:p>
    <w:p w14:paraId="1710EDF5"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Education level counts</w:t>
      </w:r>
    </w:p>
    <w:p w14:paraId="7F857D8F"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edu_hs</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edu_high_school</w:t>
      </w:r>
      <w:r>
        <w:rPr>
          <w:rFonts w:ascii="Roboto Mono" w:eastAsia="Aptos Narrow" w:hAnsi="Roboto Mono"/>
          <w:color w:val="202124"/>
          <w:sz w:val="18"/>
          <w:szCs w:val="18"/>
        </w:rPr>
        <w:t>,</w:t>
      </w:r>
    </w:p>
    <w:p w14:paraId="3F2EC193"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edu_coll_assoc</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edu_associates</w:t>
      </w:r>
      <w:r>
        <w:rPr>
          <w:rFonts w:ascii="Roboto Mono" w:eastAsia="Aptos Narrow" w:hAnsi="Roboto Mono"/>
          <w:color w:val="202124"/>
          <w:sz w:val="18"/>
          <w:szCs w:val="18"/>
        </w:rPr>
        <w:t>,</w:t>
      </w:r>
    </w:p>
    <w:p w14:paraId="7FC4EA28"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edu_coll_bach</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edu_bachelor</w:t>
      </w:r>
      <w:r>
        <w:rPr>
          <w:rFonts w:ascii="Roboto Mono" w:eastAsia="Aptos Narrow" w:hAnsi="Roboto Mono"/>
          <w:color w:val="202124"/>
          <w:sz w:val="18"/>
          <w:szCs w:val="18"/>
        </w:rPr>
        <w:t>,</w:t>
      </w:r>
    </w:p>
    <w:p w14:paraId="405804DB"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edu_coll_mast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edu_masters</w:t>
      </w:r>
    </w:p>
    <w:p w14:paraId="3CDCAC78" w14:textId="7D3B46A8" w:rsidR="1086ECB2" w:rsidRDefault="1086ECB2" w:rsidP="00FE489E">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FROM</w:t>
      </w:r>
      <w:r>
        <w:rPr>
          <w:rFonts w:ascii="Roboto Mono" w:eastAsia="Aptos Narrow" w:hAnsi="Roboto Mono"/>
          <w:color w:val="202124"/>
          <w:sz w:val="18"/>
          <w:szCs w:val="18"/>
        </w:rPr>
        <w:t xml:space="preserve"> </w:t>
      </w:r>
      <w:r>
        <w:rPr>
          <w:rFonts w:ascii="Roboto Mono" w:eastAsia="Aptos Narrow" w:hAnsi="Roboto Mono"/>
          <w:color w:val="000000"/>
          <w:sz w:val="18"/>
          <w:szCs w:val="18"/>
        </w:rPr>
        <w:t>`group7-fa25-mgmt58200-final.safegraph.cbg_demographics`</w:t>
      </w:r>
    </w:p>
    <w:p w14:paraId="1286D17B" w14:textId="6380398E"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3C4043"/>
          <w:sz w:val="18"/>
          <w:szCs w:val="18"/>
        </w:rPr>
        <w:t>)</w:t>
      </w:r>
    </w:p>
    <w:p w14:paraId="591F12E8"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825231A"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5: Join weekly visit data with demographics and summarize by brand</w:t>
      </w:r>
    </w:p>
    <w:p w14:paraId="63C06799" w14:textId="77777777" w:rsidR="005875CD" w:rsidRDefault="005875CD" w:rsidP="005875CD">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753398A"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7ED33E9E"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000000"/>
          <w:sz w:val="18"/>
          <w:szCs w:val="18"/>
        </w:rPr>
        <w:t>w.brand_name</w:t>
      </w:r>
      <w:r>
        <w:rPr>
          <w:rFonts w:ascii="Roboto Mono" w:eastAsia="Aptos Narrow" w:hAnsi="Roboto Mono"/>
          <w:color w:val="202124"/>
          <w:sz w:val="18"/>
          <w:szCs w:val="18"/>
        </w:rPr>
        <w:t>,</w:t>
      </w:r>
    </w:p>
    <w:p w14:paraId="09162B4A"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w.weekly_visits</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total_weekly_visits</w:t>
      </w:r>
      <w:r>
        <w:rPr>
          <w:rFonts w:ascii="Roboto Mono" w:eastAsia="Aptos Narrow" w:hAnsi="Roboto Mono"/>
          <w:color w:val="202124"/>
          <w:sz w:val="18"/>
          <w:szCs w:val="18"/>
        </w:rPr>
        <w:t>,</w:t>
      </w:r>
    </w:p>
    <w:p w14:paraId="32875AF9"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AVG</w:t>
      </w:r>
      <w:r>
        <w:rPr>
          <w:rFonts w:ascii="Roboto Mono" w:eastAsia="Aptos Narrow" w:hAnsi="Roboto Mono"/>
          <w:color w:val="3C4043"/>
          <w:sz w:val="18"/>
          <w:szCs w:val="18"/>
        </w:rPr>
        <w:t>(</w:t>
      </w:r>
      <w:r>
        <w:rPr>
          <w:rFonts w:ascii="Roboto Mono" w:eastAsia="Aptos Narrow" w:hAnsi="Roboto Mono"/>
          <w:color w:val="000000"/>
          <w:sz w:val="18"/>
          <w:szCs w:val="18"/>
        </w:rPr>
        <w:t>w.avg_dwell_time</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avg_dwell_time</w:t>
      </w:r>
      <w:r>
        <w:rPr>
          <w:rFonts w:ascii="Roboto Mono" w:eastAsia="Aptos Narrow" w:hAnsi="Roboto Mono"/>
          <w:color w:val="202124"/>
          <w:sz w:val="18"/>
          <w:szCs w:val="18"/>
        </w:rPr>
        <w:t>,</w:t>
      </w:r>
    </w:p>
    <w:p w14:paraId="0DB9D8ED"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d.k12_population</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total_k12_population</w:t>
      </w:r>
      <w:r>
        <w:rPr>
          <w:rFonts w:ascii="Roboto Mono" w:eastAsia="Aptos Narrow" w:hAnsi="Roboto Mono"/>
          <w:color w:val="202124"/>
          <w:sz w:val="18"/>
          <w:szCs w:val="18"/>
        </w:rPr>
        <w:t>,</w:t>
      </w:r>
    </w:p>
    <w:p w14:paraId="2DC3C71A"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d.working_age_population</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total_working_age_population</w:t>
      </w:r>
      <w:r>
        <w:rPr>
          <w:rFonts w:ascii="Roboto Mono" w:eastAsia="Aptos Narrow" w:hAnsi="Roboto Mono"/>
          <w:color w:val="202124"/>
          <w:sz w:val="18"/>
          <w:szCs w:val="18"/>
        </w:rPr>
        <w:t>,</w:t>
      </w:r>
    </w:p>
    <w:p w14:paraId="4ABA0377"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d.edu_high_school</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total_high_school</w:t>
      </w:r>
      <w:r>
        <w:rPr>
          <w:rFonts w:ascii="Roboto Mono" w:eastAsia="Aptos Narrow" w:hAnsi="Roboto Mono"/>
          <w:color w:val="202124"/>
          <w:sz w:val="18"/>
          <w:szCs w:val="18"/>
        </w:rPr>
        <w:t>,</w:t>
      </w:r>
    </w:p>
    <w:p w14:paraId="5D23CFF5"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d.edu_associates</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total_associates</w:t>
      </w:r>
      <w:r>
        <w:rPr>
          <w:rFonts w:ascii="Roboto Mono" w:eastAsia="Aptos Narrow" w:hAnsi="Roboto Mono"/>
          <w:color w:val="202124"/>
          <w:sz w:val="18"/>
          <w:szCs w:val="18"/>
        </w:rPr>
        <w:t>,</w:t>
      </w:r>
    </w:p>
    <w:p w14:paraId="41EDE124"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d.edu_bachelor</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total_bachelor</w:t>
      </w:r>
      <w:r>
        <w:rPr>
          <w:rFonts w:ascii="Roboto Mono" w:eastAsia="Aptos Narrow" w:hAnsi="Roboto Mono"/>
          <w:color w:val="202124"/>
          <w:sz w:val="18"/>
          <w:szCs w:val="18"/>
        </w:rPr>
        <w:t>,</w:t>
      </w:r>
    </w:p>
    <w:p w14:paraId="5DE2F493" w14:textId="77777777" w:rsidR="1086ECB2"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202124"/>
          <w:sz w:val="18"/>
          <w:szCs w:val="18"/>
        </w:rPr>
        <w:t xml:space="preserve">  </w:t>
      </w:r>
      <w:r>
        <w:rPr>
          <w:rFonts w:ascii="Roboto Mono" w:eastAsia="Aptos Narrow" w:hAnsi="Roboto Mono"/>
          <w:color w:val="1967D2"/>
          <w:sz w:val="18"/>
          <w:szCs w:val="18"/>
        </w:rPr>
        <w:t>SUM</w:t>
      </w:r>
      <w:r>
        <w:rPr>
          <w:rFonts w:ascii="Roboto Mono" w:eastAsia="Aptos Narrow" w:hAnsi="Roboto Mono"/>
          <w:color w:val="3C4043"/>
          <w:sz w:val="18"/>
          <w:szCs w:val="18"/>
        </w:rPr>
        <w:t>(</w:t>
      </w:r>
      <w:r>
        <w:rPr>
          <w:rFonts w:ascii="Roboto Mono" w:eastAsia="Aptos Narrow" w:hAnsi="Roboto Mono"/>
          <w:color w:val="000000"/>
          <w:sz w:val="18"/>
          <w:szCs w:val="18"/>
        </w:rPr>
        <w:t>d.edu_masters</w:t>
      </w:r>
      <w:r>
        <w:rPr>
          <w:rFonts w:ascii="Roboto Mono" w:eastAsia="Aptos Narrow" w:hAnsi="Roboto Mono"/>
          <w:color w:val="3C4043"/>
          <w:sz w:val="18"/>
          <w:szCs w:val="18"/>
        </w:rPr>
        <w:t>)</w:t>
      </w:r>
      <w:r>
        <w:rPr>
          <w:rFonts w:ascii="Roboto Mono" w:eastAsia="Aptos Narrow" w:hAnsi="Roboto Mono"/>
          <w:color w:val="202124"/>
          <w:sz w:val="18"/>
          <w:szCs w:val="18"/>
        </w:rPr>
        <w:t xml:space="preserve"> </w:t>
      </w:r>
      <w:r>
        <w:rPr>
          <w:rFonts w:ascii="Roboto Mono" w:eastAsia="Aptos Narrow" w:hAnsi="Roboto Mono"/>
          <w:color w:val="1967D2"/>
          <w:sz w:val="18"/>
          <w:szCs w:val="18"/>
        </w:rPr>
        <w:t>AS</w:t>
      </w:r>
      <w:r>
        <w:rPr>
          <w:rFonts w:ascii="Roboto Mono" w:eastAsia="Aptos Narrow" w:hAnsi="Roboto Mono"/>
          <w:color w:val="202124"/>
          <w:sz w:val="18"/>
          <w:szCs w:val="18"/>
        </w:rPr>
        <w:t xml:space="preserve"> </w:t>
      </w:r>
      <w:r>
        <w:rPr>
          <w:rFonts w:ascii="Roboto Mono" w:eastAsia="Aptos Narrow" w:hAnsi="Roboto Mono"/>
          <w:color w:val="000000"/>
          <w:sz w:val="18"/>
          <w:szCs w:val="18"/>
        </w:rPr>
        <w:t>total_masters</w:t>
      </w:r>
    </w:p>
    <w:p w14:paraId="66CD84B7"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1967D2"/>
          <w:sz w:val="18"/>
          <w:szCs w:val="18"/>
        </w:rPr>
        <w:t>FROM</w:t>
      </w:r>
      <w:r>
        <w:rPr>
          <w:rFonts w:ascii="Roboto Mono" w:eastAsia="Aptos Narrow" w:hAnsi="Roboto Mono"/>
          <w:color w:val="202124"/>
          <w:sz w:val="18"/>
          <w:szCs w:val="18"/>
        </w:rPr>
        <w:t xml:space="preserve"> </w:t>
      </w:r>
    </w:p>
    <w:p w14:paraId="75694E19"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weekly_visits</w:t>
      </w:r>
      <w:r w:rsidR="1086ECB2">
        <w:rPr>
          <w:rFonts w:ascii="Roboto Mono" w:eastAsia="Aptos Narrow"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sidR="1086ECB2">
        <w:rPr>
          <w:rFonts w:ascii="Roboto Mono" w:eastAsia="Aptos Narrow" w:hAnsi="Roboto Mono"/>
          <w:color w:val="000000"/>
          <w:sz w:val="18"/>
          <w:szCs w:val="18"/>
        </w:rPr>
        <w:t>w</w:t>
      </w:r>
    </w:p>
    <w:p w14:paraId="63E60B51"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LEFT</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p>
    <w:p w14:paraId="0B4D1465"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cbg_demogs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t>
      </w:r>
    </w:p>
    <w:p w14:paraId="271424BC"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p>
    <w:p w14:paraId="4AD2030F" w14:textId="77777777" w:rsidR="005875CD"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w.poi_cbg</w:t>
      </w:r>
      <w:r>
        <w:rPr>
          <w:rFonts w:ascii="Roboto Mono" w:hAnsi="Roboto Mono"/>
          <w:color w:val="202124"/>
          <w:sz w:val="18"/>
          <w:szCs w:val="18"/>
        </w:rPr>
        <w:t xml:space="preserve"> = </w:t>
      </w:r>
      <w:r>
        <w:rPr>
          <w:rFonts w:ascii="Roboto Mono" w:hAnsi="Roboto Mono"/>
          <w:color w:val="000000"/>
          <w:sz w:val="18"/>
          <w:szCs w:val="18"/>
        </w:rPr>
        <w:t>d.cbg</w:t>
      </w:r>
    </w:p>
    <w:p w14:paraId="75CC2A37"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1967D2"/>
          <w:sz w:val="18"/>
          <w:szCs w:val="18"/>
        </w:rPr>
        <w:t>GROUP</w:t>
      </w:r>
      <w:r>
        <w:rPr>
          <w:rFonts w:ascii="Roboto Mono" w:eastAsia="Aptos Narrow" w:hAnsi="Roboto Mono"/>
          <w:color w:val="202124"/>
          <w:sz w:val="18"/>
          <w:szCs w:val="18"/>
        </w:rPr>
        <w:t xml:space="preserve"> </w:t>
      </w:r>
      <w:r>
        <w:rPr>
          <w:rFonts w:ascii="Roboto Mono" w:eastAsia="Aptos Narrow" w:hAnsi="Roboto Mono"/>
          <w:color w:val="1967D2"/>
          <w:sz w:val="18"/>
          <w:szCs w:val="18"/>
        </w:rPr>
        <w:t>BY</w:t>
      </w:r>
      <w:r>
        <w:rPr>
          <w:rFonts w:ascii="Roboto Mono" w:eastAsia="Aptos Narrow" w:hAnsi="Roboto Mono"/>
          <w:color w:val="202124"/>
          <w:sz w:val="18"/>
          <w:szCs w:val="18"/>
        </w:rPr>
        <w:t xml:space="preserve"> </w:t>
      </w:r>
    </w:p>
    <w:p w14:paraId="347C8308" w14:textId="77777777" w:rsidR="1086ECB2" w:rsidRDefault="005875CD" w:rsidP="005875C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w.brand_name</w:t>
      </w:r>
    </w:p>
    <w:p w14:paraId="27BB97E9" w14:textId="77777777" w:rsidR="005875CD" w:rsidRDefault="1086ECB2" w:rsidP="005875CD">
      <w:pPr>
        <w:shd w:val="clear" w:color="auto" w:fill="FFFFFF"/>
        <w:spacing w:line="270" w:lineRule="atLeast"/>
        <w:ind w:left="720"/>
        <w:rPr>
          <w:rFonts w:ascii="Roboto Mono" w:hAnsi="Roboto Mono"/>
          <w:color w:val="202124"/>
          <w:sz w:val="18"/>
          <w:szCs w:val="18"/>
        </w:rPr>
      </w:pPr>
      <w:r>
        <w:rPr>
          <w:rFonts w:ascii="Roboto Mono" w:eastAsia="Aptos Narrow" w:hAnsi="Roboto Mono"/>
          <w:color w:val="1967D2"/>
          <w:sz w:val="18"/>
          <w:szCs w:val="18"/>
        </w:rPr>
        <w:t>ORDER</w:t>
      </w:r>
      <w:r>
        <w:rPr>
          <w:rFonts w:ascii="Roboto Mono" w:eastAsia="Aptos Narrow" w:hAnsi="Roboto Mono"/>
          <w:color w:val="202124"/>
          <w:sz w:val="18"/>
          <w:szCs w:val="18"/>
        </w:rPr>
        <w:t xml:space="preserve"> </w:t>
      </w:r>
      <w:r>
        <w:rPr>
          <w:rFonts w:ascii="Roboto Mono" w:eastAsia="Aptos Narrow" w:hAnsi="Roboto Mono"/>
          <w:color w:val="1967D2"/>
          <w:sz w:val="18"/>
          <w:szCs w:val="18"/>
        </w:rPr>
        <w:t>BY</w:t>
      </w:r>
      <w:r>
        <w:rPr>
          <w:rFonts w:ascii="Roboto Mono" w:eastAsia="Aptos Narrow" w:hAnsi="Roboto Mono"/>
          <w:color w:val="202124"/>
          <w:sz w:val="18"/>
          <w:szCs w:val="18"/>
        </w:rPr>
        <w:t xml:space="preserve"> </w:t>
      </w:r>
    </w:p>
    <w:p w14:paraId="251556D0" w14:textId="05521F9D" w:rsidR="1086ECB2" w:rsidRDefault="005875CD" w:rsidP="00694C40">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sidR="1086ECB2">
        <w:rPr>
          <w:rFonts w:ascii="Roboto Mono" w:eastAsia="Aptos Narrow" w:hAnsi="Roboto Mono"/>
          <w:color w:val="000000"/>
          <w:sz w:val="18"/>
          <w:szCs w:val="18"/>
        </w:rPr>
        <w:t>total_weekly_visits</w:t>
      </w:r>
      <w:r w:rsidR="1086ECB2">
        <w:rPr>
          <w:rFonts w:ascii="Roboto Mono" w:eastAsia="Aptos Narrow" w:hAnsi="Roboto Mono"/>
          <w:color w:val="202124"/>
          <w:sz w:val="18"/>
          <w:szCs w:val="18"/>
        </w:rPr>
        <w:t xml:space="preserve"> </w:t>
      </w:r>
      <w:r w:rsidR="1086ECB2">
        <w:rPr>
          <w:rFonts w:ascii="Roboto Mono" w:eastAsia="Aptos Narrow" w:hAnsi="Roboto Mono"/>
          <w:color w:val="1967D2"/>
          <w:sz w:val="18"/>
          <w:szCs w:val="18"/>
        </w:rPr>
        <w:t>DESC</w:t>
      </w:r>
      <w:r w:rsidR="1086ECB2">
        <w:rPr>
          <w:rFonts w:ascii="Roboto Mono" w:eastAsia="Aptos Narrow" w:hAnsi="Roboto Mono"/>
          <w:color w:val="202124"/>
          <w:sz w:val="18"/>
          <w:szCs w:val="18"/>
        </w:rPr>
        <w:t>;</w:t>
      </w:r>
    </w:p>
    <w:p w14:paraId="29EC8DDF" w14:textId="77777777" w:rsidR="00694C40" w:rsidRDefault="00694C40" w:rsidP="00694C40">
      <w:pPr>
        <w:shd w:val="clear" w:color="auto" w:fill="FFFFFF"/>
        <w:spacing w:line="270" w:lineRule="atLeast"/>
        <w:ind w:left="720"/>
        <w:rPr>
          <w:rFonts w:ascii="Roboto Mono" w:hAnsi="Roboto Mono"/>
          <w:color w:val="202124"/>
          <w:sz w:val="18"/>
          <w:szCs w:val="18"/>
        </w:rPr>
      </w:pPr>
    </w:p>
    <w:p w14:paraId="17EB4845" w14:textId="77777777" w:rsidR="00694C40" w:rsidRPr="00694C40" w:rsidRDefault="00694C40" w:rsidP="00694C40">
      <w:pPr>
        <w:shd w:val="clear" w:color="auto" w:fill="FFFFFF"/>
        <w:spacing w:line="270" w:lineRule="atLeast"/>
        <w:ind w:left="720"/>
        <w:rPr>
          <w:rFonts w:ascii="Roboto Mono" w:hAnsi="Roboto Mono"/>
          <w:color w:val="202124"/>
          <w:sz w:val="18"/>
          <w:szCs w:val="18"/>
        </w:rPr>
      </w:pPr>
    </w:p>
    <w:p w14:paraId="4C0D35AB" w14:textId="472C8FA2" w:rsidR="003757AA" w:rsidRPr="00FD370E" w:rsidRDefault="1086ECB2" w:rsidP="00FD370E">
      <w:pPr>
        <w:shd w:val="clear" w:color="auto" w:fill="FFFFFF" w:themeFill="background1"/>
        <w:spacing w:line="270" w:lineRule="atLeast"/>
        <w:rPr>
          <w:b/>
          <w:bCs/>
          <w:color w:val="4472C4" w:themeColor="accent1"/>
        </w:rPr>
      </w:pPr>
      <w:r w:rsidRPr="589FDACC">
        <w:rPr>
          <w:b/>
          <w:bCs/>
          <w:color w:val="4472C4" w:themeColor="accent1"/>
        </w:rPr>
        <w:t>Question</w:t>
      </w:r>
      <w:r w:rsidR="00FD370E">
        <w:rPr>
          <w:b/>
          <w:bCs/>
          <w:color w:val="4472C4" w:themeColor="accent1"/>
        </w:rPr>
        <w:t xml:space="preserve"> </w:t>
      </w:r>
      <w:r w:rsidRPr="589FDACC">
        <w:rPr>
          <w:b/>
          <w:bCs/>
          <w:color w:val="4472C4" w:themeColor="accent1"/>
        </w:rPr>
        <w:t>2: -</w:t>
      </w:r>
    </w:p>
    <w:p w14:paraId="01BB1A11"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1E3AD4F"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1: Create a clean, weekly aggregated dataset for office supply visits</w:t>
      </w:r>
    </w:p>
    <w:p w14:paraId="47374A69"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2627FFED"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Drop the table if it already exists (to avoid duplicates)</w:t>
      </w:r>
    </w:p>
    <w:p w14:paraId="6415ED12" w14:textId="5DF27D14"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DROP</w:t>
      </w:r>
      <w:r>
        <w:rPr>
          <w:rFonts w:ascii="Roboto Mono" w:hAnsi="Roboto Mono"/>
          <w:color w:val="202124"/>
          <w:sz w:val="18"/>
          <w:szCs w:val="18"/>
        </w:rPr>
        <w:t xml:space="preserve"> </w:t>
      </w:r>
      <w:r>
        <w:rPr>
          <w:rFonts w:ascii="Roboto Mono" w:hAnsi="Roboto Mono"/>
          <w:color w:val="1967D2"/>
          <w:sz w:val="18"/>
          <w:szCs w:val="18"/>
        </w:rPr>
        <w:t>TABLE</w:t>
      </w:r>
      <w:r>
        <w:rPr>
          <w:rFonts w:ascii="Roboto Mono" w:hAnsi="Roboto Mono"/>
          <w:color w:val="202124"/>
          <w:sz w:val="18"/>
          <w:szCs w:val="18"/>
        </w:rPr>
        <w:t xml:space="preserve"> </w:t>
      </w:r>
      <w:r>
        <w:rPr>
          <w:rFonts w:ascii="Roboto Mono" w:hAnsi="Roboto Mono"/>
          <w:color w:val="1967D2"/>
          <w:sz w:val="18"/>
          <w:szCs w:val="18"/>
        </w:rPr>
        <w:t>IF</w:t>
      </w:r>
      <w:r>
        <w:rPr>
          <w:rFonts w:ascii="Roboto Mono" w:hAnsi="Roboto Mono"/>
          <w:color w:val="202124"/>
          <w:sz w:val="18"/>
          <w:szCs w:val="18"/>
        </w:rPr>
        <w:t xml:space="preserve"> </w:t>
      </w:r>
      <w:r>
        <w:rPr>
          <w:rFonts w:ascii="Roboto Mono" w:hAnsi="Roboto Mono"/>
          <w:color w:val="1967D2"/>
          <w:sz w:val="18"/>
          <w:szCs w:val="18"/>
        </w:rPr>
        <w:t>EXISTS</w:t>
      </w: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safegraph.Wekly_visit_Step_2</w:t>
      </w:r>
      <w:r>
        <w:rPr>
          <w:rFonts w:ascii="Roboto Mono" w:hAnsi="Roboto Mono"/>
          <w:color w:val="202124"/>
          <w:sz w:val="18"/>
          <w:szCs w:val="18"/>
        </w:rPr>
        <w:t>;</w:t>
      </w:r>
    </w:p>
    <w:p w14:paraId="3834A7ED"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Create a new table for weekly visit summaries</w:t>
      </w:r>
    </w:p>
    <w:p w14:paraId="571B0783"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CREATE</w:t>
      </w:r>
      <w:r>
        <w:rPr>
          <w:rFonts w:ascii="Roboto Mono" w:hAnsi="Roboto Mono"/>
          <w:color w:val="202124"/>
          <w:sz w:val="18"/>
          <w:szCs w:val="18"/>
        </w:rPr>
        <w:t xml:space="preserve"> </w:t>
      </w:r>
      <w:r>
        <w:rPr>
          <w:rFonts w:ascii="Roboto Mono" w:hAnsi="Roboto Mono"/>
          <w:color w:val="1967D2"/>
          <w:sz w:val="18"/>
          <w:szCs w:val="18"/>
        </w:rPr>
        <w:t>TABLE</w:t>
      </w: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safegraph.Wekly_visit_Step_2</w:t>
      </w:r>
      <w:r>
        <w:rPr>
          <w:rFonts w:ascii="Roboto Mono" w:hAnsi="Roboto Mono"/>
          <w:color w:val="202124"/>
          <w:sz w:val="18"/>
          <w:szCs w:val="18"/>
        </w:rPr>
        <w:t xml:space="preserve"> </w:t>
      </w:r>
      <w:r>
        <w:rPr>
          <w:rFonts w:ascii="Roboto Mono" w:hAnsi="Roboto Mono"/>
          <w:color w:val="1967D2"/>
          <w:sz w:val="18"/>
          <w:szCs w:val="18"/>
        </w:rPr>
        <w:t>AS</w:t>
      </w:r>
    </w:p>
    <w:p w14:paraId="42FC1351"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WITH</w:t>
      </w:r>
    </w:p>
    <w:p w14:paraId="66DFA4BF"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parsed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2CC0238E"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6220D534"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v.postal_code</w:t>
      </w:r>
      <w:r>
        <w:rPr>
          <w:rFonts w:ascii="Roboto Mono" w:hAnsi="Roboto Mono"/>
          <w:color w:val="202124"/>
          <w:sz w:val="18"/>
          <w:szCs w:val="18"/>
        </w:rPr>
        <w:t>,</w:t>
      </w:r>
    </w:p>
    <w:p w14:paraId="20A004D5"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v.date_range_start</w:t>
      </w:r>
      <w:r>
        <w:rPr>
          <w:rFonts w:ascii="Roboto Mono" w:hAnsi="Roboto Mono"/>
          <w:color w:val="202124"/>
          <w:sz w:val="18"/>
          <w:szCs w:val="18"/>
        </w:rPr>
        <w:t>,</w:t>
      </w:r>
    </w:p>
    <w:p w14:paraId="35E62A29"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v.date_range_end</w:t>
      </w:r>
      <w:r>
        <w:rPr>
          <w:rFonts w:ascii="Roboto Mono" w:hAnsi="Roboto Mono"/>
          <w:color w:val="202124"/>
          <w:sz w:val="18"/>
          <w:szCs w:val="18"/>
        </w:rPr>
        <w:t>,</w:t>
      </w:r>
    </w:p>
    <w:p w14:paraId="59EC2502"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b.brand_name</w:t>
      </w:r>
      <w:r>
        <w:rPr>
          <w:rFonts w:ascii="Roboto Mono" w:hAnsi="Roboto Mono"/>
          <w:color w:val="202124"/>
          <w:sz w:val="18"/>
          <w:szCs w:val="18"/>
        </w:rPr>
        <w:t>,</w:t>
      </w:r>
    </w:p>
    <w:p w14:paraId="5354ADD2"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Convert visits_by_day string (e.g., "[1, 2, 3, ...]") into an integer array</w:t>
      </w:r>
    </w:p>
    <w:p w14:paraId="729D20EF"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ARRAY</w:t>
      </w:r>
      <w:r>
        <w:rPr>
          <w:rFonts w:ascii="Roboto Mono" w:hAnsi="Roboto Mono"/>
          <w:color w:val="3C4043"/>
          <w:sz w:val="18"/>
          <w:szCs w:val="18"/>
        </w:rPr>
        <w:t>(</w:t>
      </w:r>
    </w:p>
    <w:p w14:paraId="11057440"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SAFE_CAST</w:t>
      </w:r>
      <w:r>
        <w:rPr>
          <w:rFonts w:ascii="Roboto Mono" w:hAnsi="Roboto Mono"/>
          <w:color w:val="3C4043"/>
          <w:sz w:val="18"/>
          <w:szCs w:val="18"/>
        </w:rPr>
        <w:t>(</w:t>
      </w:r>
      <w:r>
        <w:rPr>
          <w:rFonts w:ascii="Roboto Mono" w:hAnsi="Roboto Mono"/>
          <w:color w:val="000000"/>
          <w:sz w:val="18"/>
          <w:szCs w:val="18"/>
        </w:rPr>
        <w:t>x</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1967D2"/>
          <w:sz w:val="18"/>
          <w:szCs w:val="18"/>
        </w:rPr>
        <w:t>INT64</w:t>
      </w:r>
      <w:r>
        <w:rPr>
          <w:rFonts w:ascii="Roboto Mono" w:hAnsi="Roboto Mono"/>
          <w:color w:val="3C4043"/>
          <w:sz w:val="18"/>
          <w:szCs w:val="18"/>
        </w:rPr>
        <w:t>)</w:t>
      </w:r>
    </w:p>
    <w:p w14:paraId="194985A8"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967D2"/>
          <w:sz w:val="18"/>
          <w:szCs w:val="18"/>
        </w:rPr>
        <w:t>UNNEST</w:t>
      </w:r>
      <w:r>
        <w:rPr>
          <w:rFonts w:ascii="Roboto Mono" w:hAnsi="Roboto Mono"/>
          <w:color w:val="3C4043"/>
          <w:sz w:val="18"/>
          <w:szCs w:val="18"/>
        </w:rPr>
        <w:t>(</w:t>
      </w:r>
      <w:r>
        <w:rPr>
          <w:rFonts w:ascii="Roboto Mono" w:hAnsi="Roboto Mono"/>
          <w:color w:val="1967D2"/>
          <w:sz w:val="18"/>
          <w:szCs w:val="18"/>
        </w:rPr>
        <w:t>SPLIT</w:t>
      </w:r>
      <w:r>
        <w:rPr>
          <w:rFonts w:ascii="Roboto Mono" w:hAnsi="Roboto Mono"/>
          <w:color w:val="3C4043"/>
          <w:sz w:val="18"/>
          <w:szCs w:val="18"/>
        </w:rPr>
        <w:t>(</w:t>
      </w:r>
      <w:r>
        <w:rPr>
          <w:rFonts w:ascii="Roboto Mono" w:hAnsi="Roboto Mono"/>
          <w:color w:val="1967D2"/>
          <w:sz w:val="18"/>
          <w:szCs w:val="18"/>
        </w:rPr>
        <w:t>REGEXP_REPLACE</w:t>
      </w:r>
      <w:r>
        <w:rPr>
          <w:rFonts w:ascii="Roboto Mono" w:hAnsi="Roboto Mono"/>
          <w:color w:val="3C4043"/>
          <w:sz w:val="18"/>
          <w:szCs w:val="18"/>
        </w:rPr>
        <w:t>(</w:t>
      </w:r>
      <w:r>
        <w:rPr>
          <w:rFonts w:ascii="Roboto Mono" w:hAnsi="Roboto Mono"/>
          <w:color w:val="000000"/>
          <w:sz w:val="18"/>
          <w:szCs w:val="18"/>
        </w:rPr>
        <w:t>v.visits_by_day</w:t>
      </w:r>
      <w:r>
        <w:rPr>
          <w:rFonts w:ascii="Roboto Mono" w:hAnsi="Roboto Mono"/>
          <w:color w:val="202124"/>
          <w:sz w:val="18"/>
          <w:szCs w:val="18"/>
        </w:rPr>
        <w:t xml:space="preserve">, </w:t>
      </w:r>
      <w:r>
        <w:rPr>
          <w:rFonts w:ascii="Roboto Mono" w:hAnsi="Roboto Mono"/>
          <w:color w:val="000000"/>
          <w:sz w:val="18"/>
          <w:szCs w:val="18"/>
        </w:rPr>
        <w:t>r</w:t>
      </w:r>
      <w:r>
        <w:rPr>
          <w:rFonts w:ascii="Roboto Mono" w:hAnsi="Roboto Mono"/>
          <w:color w:val="188038"/>
          <w:sz w:val="18"/>
          <w:szCs w:val="18"/>
        </w:rPr>
        <w:t>'[\[\]\s]'</w:t>
      </w:r>
      <w:r>
        <w:rPr>
          <w:rFonts w:ascii="Roboto Mono" w:hAnsi="Roboto Mono"/>
          <w:color w:val="202124"/>
          <w:sz w:val="18"/>
          <w:szCs w:val="18"/>
        </w:rPr>
        <w:t xml:space="preserve">, </w:t>
      </w:r>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x</w:t>
      </w:r>
    </w:p>
    <w:p w14:paraId="34993FAB"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visits_array</w:t>
      </w:r>
    </w:p>
    <w:p w14:paraId="762C6174"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1FA39348"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w:t>
      </w:r>
    </w:p>
    <w:p w14:paraId="6155F976"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p>
    <w:p w14:paraId="3A500892"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safegraph.brands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b</w:t>
      </w:r>
    </w:p>
    <w:p w14:paraId="2B65A7AD"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p>
    <w:p w14:paraId="75DE5B21"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v.safegraph_brand_ids</w:t>
      </w:r>
      <w:r>
        <w:rPr>
          <w:rFonts w:ascii="Roboto Mono" w:hAnsi="Roboto Mono"/>
          <w:color w:val="202124"/>
          <w:sz w:val="18"/>
          <w:szCs w:val="18"/>
        </w:rPr>
        <w:t xml:space="preserve"> = </w:t>
      </w:r>
      <w:r>
        <w:rPr>
          <w:rFonts w:ascii="Roboto Mono" w:hAnsi="Roboto Mono"/>
          <w:color w:val="000000"/>
          <w:sz w:val="18"/>
          <w:szCs w:val="18"/>
        </w:rPr>
        <w:t>b.safegraph_brand_id</w:t>
      </w:r>
    </w:p>
    <w:p w14:paraId="6E5B0589"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34F03F0C"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b.naics_code</w:t>
      </w:r>
      <w:r>
        <w:rPr>
          <w:rFonts w:ascii="Roboto Mono" w:hAnsi="Roboto Mono"/>
          <w:color w:val="202124"/>
          <w:sz w:val="18"/>
          <w:szCs w:val="18"/>
        </w:rPr>
        <w:t xml:space="preserve"> = </w:t>
      </w:r>
      <w:r>
        <w:rPr>
          <w:rFonts w:ascii="Roboto Mono" w:hAnsi="Roboto Mono"/>
          <w:color w:val="B06000"/>
          <w:sz w:val="18"/>
          <w:szCs w:val="18"/>
        </w:rPr>
        <w:t>453210</w:t>
      </w:r>
      <w:r>
        <w:rPr>
          <w:rFonts w:ascii="Roboto Mono" w:hAnsi="Roboto Mono"/>
          <w:color w:val="202124"/>
          <w:sz w:val="18"/>
          <w:szCs w:val="18"/>
        </w:rPr>
        <w:t xml:space="preserve">   </w:t>
      </w:r>
      <w:r>
        <w:rPr>
          <w:rFonts w:ascii="Roboto Mono" w:hAnsi="Roboto Mono"/>
          <w:color w:val="B80672"/>
          <w:sz w:val="18"/>
          <w:szCs w:val="18"/>
        </w:rPr>
        <w:t>-- Filter for office supply stores</w:t>
      </w:r>
    </w:p>
    <w:p w14:paraId="0BD8FF15" w14:textId="55BDC6B0"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F75BD45" w14:textId="77777777" w:rsidR="00FE489E" w:rsidRDefault="00FE489E" w:rsidP="00B920A8">
      <w:pPr>
        <w:shd w:val="clear" w:color="auto" w:fill="FFFFFF"/>
        <w:spacing w:line="270" w:lineRule="atLeast"/>
        <w:ind w:left="720"/>
        <w:rPr>
          <w:rFonts w:ascii="Roboto Mono" w:hAnsi="Roboto Mono"/>
          <w:color w:val="202124"/>
          <w:sz w:val="18"/>
          <w:szCs w:val="18"/>
        </w:rPr>
      </w:pPr>
    </w:p>
    <w:p w14:paraId="281DBACA" w14:textId="77777777" w:rsidR="00FE489E" w:rsidRDefault="00FE489E" w:rsidP="00B920A8">
      <w:pPr>
        <w:shd w:val="clear" w:color="auto" w:fill="FFFFFF"/>
        <w:spacing w:line="270" w:lineRule="atLeast"/>
        <w:ind w:left="720"/>
        <w:rPr>
          <w:rFonts w:ascii="Roboto Mono" w:hAnsi="Roboto Mono"/>
          <w:color w:val="202124"/>
          <w:sz w:val="18"/>
          <w:szCs w:val="18"/>
        </w:rPr>
      </w:pPr>
    </w:p>
    <w:p w14:paraId="157BE67B" w14:textId="77777777" w:rsidR="00FE489E" w:rsidRDefault="00FE489E" w:rsidP="00B920A8">
      <w:pPr>
        <w:shd w:val="clear" w:color="auto" w:fill="FFFFFF"/>
        <w:spacing w:line="270" w:lineRule="atLeast"/>
        <w:ind w:left="720"/>
        <w:rPr>
          <w:rFonts w:ascii="Roboto Mono" w:hAnsi="Roboto Mono"/>
          <w:color w:val="202124"/>
          <w:sz w:val="18"/>
          <w:szCs w:val="18"/>
        </w:rPr>
      </w:pPr>
    </w:p>
    <w:p w14:paraId="1EBE8433"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DE25B84"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EXPANDED: Unnest daily visits into one row per day</w:t>
      </w:r>
    </w:p>
    <w:p w14:paraId="3FDD9944"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34D9607"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expanded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42815998"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7756E7E5"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postal_code</w:t>
      </w:r>
      <w:r>
        <w:rPr>
          <w:rFonts w:ascii="Roboto Mono" w:hAnsi="Roboto Mono"/>
          <w:color w:val="202124"/>
          <w:sz w:val="18"/>
          <w:szCs w:val="18"/>
        </w:rPr>
        <w:t xml:space="preserve">,                </w:t>
      </w:r>
    </w:p>
    <w:p w14:paraId="5C0B2790"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32F9A464"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date_range_start</w:t>
      </w:r>
      <w:r>
        <w:rPr>
          <w:rFonts w:ascii="Roboto Mono" w:hAnsi="Roboto Mono"/>
          <w:color w:val="202124"/>
          <w:sz w:val="18"/>
          <w:szCs w:val="18"/>
        </w:rPr>
        <w:t>,</w:t>
      </w:r>
    </w:p>
    <w:p w14:paraId="2E246B71"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date_range_end</w:t>
      </w:r>
      <w:r>
        <w:rPr>
          <w:rFonts w:ascii="Roboto Mono" w:hAnsi="Roboto Mono"/>
          <w:color w:val="202124"/>
          <w:sz w:val="18"/>
          <w:szCs w:val="18"/>
        </w:rPr>
        <w:t>,</w:t>
      </w:r>
    </w:p>
    <w:p w14:paraId="463AA318"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Add the daily offset (pos) to get the actual visit date</w:t>
      </w:r>
    </w:p>
    <w:p w14:paraId="528FAFC7"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TIMESTAMP_ADD</w:t>
      </w:r>
      <w:r>
        <w:rPr>
          <w:rFonts w:ascii="Roboto Mono" w:hAnsi="Roboto Mono"/>
          <w:color w:val="3C4043"/>
          <w:sz w:val="18"/>
          <w:szCs w:val="18"/>
        </w:rPr>
        <w:t>(</w:t>
      </w:r>
      <w:r>
        <w:rPr>
          <w:rFonts w:ascii="Roboto Mono" w:hAnsi="Roboto Mono"/>
          <w:color w:val="000000"/>
          <w:sz w:val="18"/>
          <w:szCs w:val="18"/>
        </w:rPr>
        <w:t>date_range_start</w:t>
      </w:r>
      <w:r>
        <w:rPr>
          <w:rFonts w:ascii="Roboto Mono" w:hAnsi="Roboto Mono"/>
          <w:color w:val="202124"/>
          <w:sz w:val="18"/>
          <w:szCs w:val="18"/>
        </w:rPr>
        <w:t xml:space="preserve">, </w:t>
      </w:r>
      <w:r>
        <w:rPr>
          <w:rFonts w:ascii="Roboto Mono" w:hAnsi="Roboto Mono"/>
          <w:color w:val="1967D2"/>
          <w:sz w:val="18"/>
          <w:szCs w:val="18"/>
        </w:rPr>
        <w:t>INTERVAL</w:t>
      </w:r>
      <w:r>
        <w:rPr>
          <w:rFonts w:ascii="Roboto Mono" w:hAnsi="Roboto Mono"/>
          <w:color w:val="202124"/>
          <w:sz w:val="18"/>
          <w:szCs w:val="18"/>
        </w:rPr>
        <w:t xml:space="preserve"> </w:t>
      </w:r>
      <w:r>
        <w:rPr>
          <w:rFonts w:ascii="Roboto Mono" w:hAnsi="Roboto Mono"/>
          <w:color w:val="000000"/>
          <w:sz w:val="18"/>
          <w:szCs w:val="18"/>
        </w:rPr>
        <w:t>pos</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visit_date</w:t>
      </w:r>
      <w:r>
        <w:rPr>
          <w:rFonts w:ascii="Roboto Mono" w:hAnsi="Roboto Mono"/>
          <w:color w:val="202124"/>
          <w:sz w:val="18"/>
          <w:szCs w:val="18"/>
        </w:rPr>
        <w:t>,</w:t>
      </w:r>
    </w:p>
    <w:p w14:paraId="6D5739E2"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value</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w:t>
      </w:r>
    </w:p>
    <w:p w14:paraId="46549613"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360E4439"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parsed</w:t>
      </w:r>
      <w:r>
        <w:rPr>
          <w:rFonts w:ascii="Roboto Mono" w:hAnsi="Roboto Mono"/>
          <w:color w:val="202124"/>
          <w:sz w:val="18"/>
          <w:szCs w:val="18"/>
        </w:rPr>
        <w:t>,</w:t>
      </w:r>
    </w:p>
    <w:p w14:paraId="5C5C1912"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UNNEST</w:t>
      </w:r>
      <w:r>
        <w:rPr>
          <w:rFonts w:ascii="Roboto Mono" w:hAnsi="Roboto Mono"/>
          <w:color w:val="3C4043"/>
          <w:sz w:val="18"/>
          <w:szCs w:val="18"/>
        </w:rPr>
        <w:t>(</w:t>
      </w:r>
      <w:r>
        <w:rPr>
          <w:rFonts w:ascii="Roboto Mono" w:hAnsi="Roboto Mono"/>
          <w:color w:val="000000"/>
          <w:sz w:val="18"/>
          <w:szCs w:val="18"/>
        </w:rPr>
        <w:t>visits_array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value</w:t>
      </w:r>
      <w:r>
        <w:rPr>
          <w:rFonts w:ascii="Roboto Mono" w:hAnsi="Roboto Mono"/>
          <w:color w:val="202124"/>
          <w:sz w:val="18"/>
          <w:szCs w:val="18"/>
        </w:rPr>
        <w:t xml:space="preserve"> </w:t>
      </w: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1967D2"/>
          <w:sz w:val="18"/>
          <w:szCs w:val="18"/>
        </w:rPr>
        <w:t>OFFSET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pos</w:t>
      </w:r>
    </w:p>
    <w:p w14:paraId="68A41407" w14:textId="761142E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79A147C0"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B4A9094"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WEEKLY_AGG: Aggregate daily visits into weekly totals</w:t>
      </w:r>
    </w:p>
    <w:p w14:paraId="369952F6"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3106F00"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weekly_agg</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187F1F5B"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FE29D0E"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postal_code</w:t>
      </w:r>
      <w:r>
        <w:rPr>
          <w:rFonts w:ascii="Roboto Mono" w:hAnsi="Roboto Mono"/>
          <w:color w:val="202124"/>
          <w:sz w:val="18"/>
          <w:szCs w:val="18"/>
        </w:rPr>
        <w:t>,</w:t>
      </w:r>
    </w:p>
    <w:p w14:paraId="13B0085E"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633DAF4D"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DATE_TRUNC</w:t>
      </w:r>
      <w:r>
        <w:rPr>
          <w:rFonts w:ascii="Roboto Mono" w:hAnsi="Roboto Mono"/>
          <w:color w:val="3C4043"/>
          <w:sz w:val="18"/>
          <w:szCs w:val="18"/>
        </w:rPr>
        <w:t>(</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visit_date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WEEK</w:t>
      </w:r>
      <w:r>
        <w:rPr>
          <w:rFonts w:ascii="Roboto Mono" w:hAnsi="Roboto Mono"/>
          <w:color w:val="3C4043"/>
          <w:sz w:val="18"/>
          <w:szCs w:val="18"/>
        </w:rPr>
        <w:t>(</w:t>
      </w:r>
      <w:r>
        <w:rPr>
          <w:rFonts w:ascii="Roboto Mono" w:hAnsi="Roboto Mono"/>
          <w:color w:val="000000"/>
          <w:sz w:val="18"/>
          <w:szCs w:val="18"/>
        </w:rPr>
        <w:t>MONDAY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week_start</w:t>
      </w:r>
      <w:r>
        <w:rPr>
          <w:rFonts w:ascii="Roboto Mono" w:hAnsi="Roboto Mono"/>
          <w:color w:val="202124"/>
          <w:sz w:val="18"/>
          <w:szCs w:val="18"/>
        </w:rPr>
        <w:t>,</w:t>
      </w:r>
    </w:p>
    <w:p w14:paraId="507AFCCE"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weekly_visits</w:t>
      </w:r>
    </w:p>
    <w:p w14:paraId="194150E4"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79C8FD70"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expanded</w:t>
      </w:r>
    </w:p>
    <w:p w14:paraId="2EAF9DE3"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2248CC08"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visit_date</w:t>
      </w:r>
      <w:r>
        <w:rPr>
          <w:rFonts w:ascii="Roboto Mono" w:hAnsi="Roboto Mono"/>
          <w:color w:val="202124"/>
          <w:sz w:val="18"/>
          <w:szCs w:val="18"/>
        </w:rPr>
        <w:t xml:space="preserve"> </w:t>
      </w:r>
      <w:r>
        <w:rPr>
          <w:rFonts w:ascii="Roboto Mono" w:hAnsi="Roboto Mono"/>
          <w:color w:val="3C4043"/>
          <w:sz w:val="18"/>
          <w:szCs w:val="18"/>
        </w:rPr>
        <w:t>&gt;=</w:t>
      </w:r>
      <w:r>
        <w:rPr>
          <w:rFonts w:ascii="Roboto Mono" w:hAnsi="Roboto Mono"/>
          <w:color w:val="202124"/>
          <w:sz w:val="18"/>
          <w:szCs w:val="18"/>
        </w:rPr>
        <w:t xml:space="preserve"> </w:t>
      </w:r>
      <w:r>
        <w:rPr>
          <w:rFonts w:ascii="Roboto Mono" w:hAnsi="Roboto Mono"/>
          <w:color w:val="1967D2"/>
          <w:sz w:val="18"/>
          <w:szCs w:val="18"/>
        </w:rPr>
        <w:t>TIMESTAMP</w:t>
      </w:r>
      <w:r>
        <w:rPr>
          <w:rFonts w:ascii="Roboto Mono" w:hAnsi="Roboto Mono"/>
          <w:color w:val="3C4043"/>
          <w:sz w:val="18"/>
          <w:szCs w:val="18"/>
        </w:rPr>
        <w:t>(</w:t>
      </w:r>
      <w:r>
        <w:rPr>
          <w:rFonts w:ascii="Roboto Mono" w:hAnsi="Roboto Mono"/>
          <w:color w:val="188038"/>
          <w:sz w:val="18"/>
          <w:szCs w:val="18"/>
        </w:rPr>
        <w:t>'2020-01-01 05:00:00 UTC'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Filter for 2020 and beyond</w:t>
      </w:r>
    </w:p>
    <w:p w14:paraId="5DC81C15"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60EA2EEA" w14:textId="77777777" w:rsidR="00B920A8" w:rsidRDefault="00B920A8" w:rsidP="00B920A8">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postal_code</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000000"/>
          <w:sz w:val="18"/>
          <w:szCs w:val="18"/>
        </w:rPr>
        <w:t>week_start</w:t>
      </w:r>
    </w:p>
    <w:p w14:paraId="66F74D10" w14:textId="09B1E37C"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8543E46"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2E5C6A5"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RANKED_WEEKS: Assign week numbers for each brand</w:t>
      </w:r>
    </w:p>
    <w:p w14:paraId="140258CC"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9154E12"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ranked_weeks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0160D8B7"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7B66A597"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postal_code</w:t>
      </w:r>
      <w:r>
        <w:rPr>
          <w:rFonts w:ascii="Roboto Mono" w:hAnsi="Roboto Mono"/>
          <w:color w:val="202124"/>
          <w:sz w:val="18"/>
          <w:szCs w:val="18"/>
        </w:rPr>
        <w:t>,</w:t>
      </w:r>
    </w:p>
    <w:p w14:paraId="2BEB8C24"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066C10E1"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week_start</w:t>
      </w:r>
      <w:r>
        <w:rPr>
          <w:rFonts w:ascii="Roboto Mono" w:hAnsi="Roboto Mono"/>
          <w:color w:val="202124"/>
          <w:sz w:val="18"/>
          <w:szCs w:val="18"/>
        </w:rPr>
        <w:t>,</w:t>
      </w:r>
    </w:p>
    <w:p w14:paraId="7AD04C5F"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Generate week labels (e.g., W-01, W-02, ...)</w:t>
      </w:r>
    </w:p>
    <w:p w14:paraId="240EC10A"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CONCAT</w:t>
      </w:r>
      <w:r>
        <w:rPr>
          <w:rFonts w:ascii="Roboto Mono" w:hAnsi="Roboto Mono"/>
          <w:color w:val="3C4043"/>
          <w:sz w:val="18"/>
          <w:szCs w:val="18"/>
        </w:rPr>
        <w:t>(</w:t>
      </w:r>
    </w:p>
    <w:p w14:paraId="65105F18"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w:t>
      </w:r>
      <w:r>
        <w:rPr>
          <w:rFonts w:ascii="Roboto Mono" w:hAnsi="Roboto Mono"/>
          <w:color w:val="202124"/>
          <w:sz w:val="18"/>
          <w:szCs w:val="18"/>
        </w:rPr>
        <w:t>,</w:t>
      </w:r>
    </w:p>
    <w:p w14:paraId="401CF9FB"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LPAD</w:t>
      </w:r>
      <w:r>
        <w:rPr>
          <w:rFonts w:ascii="Roboto Mono" w:hAnsi="Roboto Mono"/>
          <w:color w:val="3C4043"/>
          <w:sz w:val="18"/>
          <w:szCs w:val="18"/>
        </w:rPr>
        <w:t>(</w:t>
      </w:r>
      <w:r>
        <w:rPr>
          <w:rFonts w:ascii="Roboto Mono" w:hAnsi="Roboto Mono"/>
          <w:color w:val="1967D2"/>
          <w:sz w:val="18"/>
          <w:szCs w:val="18"/>
        </w:rPr>
        <w:t>CAST</w:t>
      </w:r>
      <w:r>
        <w:rPr>
          <w:rFonts w:ascii="Roboto Mono" w:hAnsi="Roboto Mono"/>
          <w:color w:val="3C4043"/>
          <w:sz w:val="18"/>
          <w:szCs w:val="18"/>
        </w:rPr>
        <w:t>(</w:t>
      </w:r>
      <w:r>
        <w:rPr>
          <w:rFonts w:ascii="Roboto Mono" w:hAnsi="Roboto Mono"/>
          <w:color w:val="1967D2"/>
          <w:sz w:val="18"/>
          <w:szCs w:val="18"/>
        </w:rPr>
        <w:t>ROW_NUMBER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week_start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1967D2"/>
          <w:sz w:val="18"/>
          <w:szCs w:val="18"/>
        </w:rPr>
        <w:t>STRING</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202124"/>
          <w:sz w:val="18"/>
          <w:szCs w:val="18"/>
        </w:rPr>
        <w:t xml:space="preserve">, </w:t>
      </w:r>
      <w:r>
        <w:rPr>
          <w:rFonts w:ascii="Roboto Mono" w:hAnsi="Roboto Mono"/>
          <w:color w:val="188038"/>
          <w:sz w:val="18"/>
          <w:szCs w:val="18"/>
        </w:rPr>
        <w:t>'0'</w:t>
      </w:r>
      <w:r>
        <w:rPr>
          <w:rFonts w:ascii="Roboto Mono" w:hAnsi="Roboto Mono"/>
          <w:color w:val="3C4043"/>
          <w:sz w:val="18"/>
          <w:szCs w:val="18"/>
        </w:rPr>
        <w:t>)</w:t>
      </w:r>
    </w:p>
    <w:p w14:paraId="32AED8FE"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week_number_padded</w:t>
      </w:r>
      <w:r>
        <w:rPr>
          <w:rFonts w:ascii="Roboto Mono" w:hAnsi="Roboto Mono"/>
          <w:color w:val="202124"/>
          <w:sz w:val="18"/>
          <w:szCs w:val="18"/>
        </w:rPr>
        <w:t>,</w:t>
      </w:r>
    </w:p>
    <w:p w14:paraId="78C754B2"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Sequential week number for ordering</w:t>
      </w:r>
    </w:p>
    <w:p w14:paraId="12093B5C"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ROW_NUMBER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week_start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week_sequence_num</w:t>
      </w:r>
      <w:r>
        <w:rPr>
          <w:rFonts w:ascii="Roboto Mono" w:hAnsi="Roboto Mono"/>
          <w:color w:val="202124"/>
          <w:sz w:val="18"/>
          <w:szCs w:val="18"/>
        </w:rPr>
        <w:t>,</w:t>
      </w:r>
    </w:p>
    <w:p w14:paraId="0736F44B"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weekly_visits</w:t>
      </w:r>
    </w:p>
    <w:p w14:paraId="624699BE"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4984E637" w14:textId="77777777" w:rsidR="00B920A8" w:rsidRDefault="00B920A8" w:rsidP="00E36BED">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weekly_agg</w:t>
      </w:r>
    </w:p>
    <w:p w14:paraId="0332A8CE" w14:textId="0AF16FF9" w:rsidR="00B920A8" w:rsidRDefault="00B920A8" w:rsidP="00E36BED">
      <w:pPr>
        <w:shd w:val="clear" w:color="auto" w:fill="FFFFFF"/>
        <w:spacing w:line="270" w:lineRule="atLeast"/>
        <w:ind w:left="720"/>
        <w:rPr>
          <w:rFonts w:ascii="Roboto Mono" w:hAnsi="Roboto Mono"/>
          <w:color w:val="3C4043"/>
          <w:sz w:val="18"/>
          <w:szCs w:val="18"/>
        </w:rPr>
      </w:pPr>
      <w:r>
        <w:rPr>
          <w:rFonts w:ascii="Roboto Mono" w:hAnsi="Roboto Mono"/>
          <w:color w:val="3C4043"/>
          <w:sz w:val="18"/>
          <w:szCs w:val="18"/>
        </w:rPr>
        <w:t>)</w:t>
      </w:r>
    </w:p>
    <w:p w14:paraId="066CBC18" w14:textId="77777777" w:rsidR="00FE489E" w:rsidRDefault="00FE489E" w:rsidP="00E36BED">
      <w:pPr>
        <w:shd w:val="clear" w:color="auto" w:fill="FFFFFF"/>
        <w:spacing w:line="270" w:lineRule="atLeast"/>
        <w:ind w:left="720"/>
        <w:rPr>
          <w:rFonts w:ascii="Roboto Mono" w:hAnsi="Roboto Mono"/>
          <w:color w:val="3C4043"/>
          <w:sz w:val="18"/>
          <w:szCs w:val="18"/>
        </w:rPr>
      </w:pPr>
    </w:p>
    <w:p w14:paraId="731A14D2" w14:textId="77777777" w:rsidR="00FE489E" w:rsidRDefault="00FE489E" w:rsidP="00E36BED">
      <w:pPr>
        <w:shd w:val="clear" w:color="auto" w:fill="FFFFFF"/>
        <w:spacing w:line="270" w:lineRule="atLeast"/>
        <w:ind w:left="720"/>
        <w:rPr>
          <w:rFonts w:ascii="Roboto Mono" w:hAnsi="Roboto Mono"/>
          <w:color w:val="3C4043"/>
          <w:sz w:val="18"/>
          <w:szCs w:val="18"/>
        </w:rPr>
      </w:pPr>
    </w:p>
    <w:p w14:paraId="5C37C87B" w14:textId="77777777" w:rsidR="00FE489E" w:rsidRDefault="00FE489E" w:rsidP="00E36BED">
      <w:pPr>
        <w:shd w:val="clear" w:color="auto" w:fill="FFFFFF"/>
        <w:spacing w:line="270" w:lineRule="atLeast"/>
        <w:ind w:left="720"/>
        <w:rPr>
          <w:rFonts w:ascii="Roboto Mono" w:hAnsi="Roboto Mono"/>
          <w:color w:val="3C4043"/>
          <w:sz w:val="18"/>
          <w:szCs w:val="18"/>
        </w:rPr>
      </w:pPr>
    </w:p>
    <w:p w14:paraId="6A8DA03C" w14:textId="77777777" w:rsidR="00FE489E" w:rsidRDefault="00FE489E" w:rsidP="00E36BED">
      <w:pPr>
        <w:shd w:val="clear" w:color="auto" w:fill="FFFFFF"/>
        <w:spacing w:line="270" w:lineRule="atLeast"/>
        <w:ind w:left="720"/>
        <w:rPr>
          <w:rFonts w:ascii="Roboto Mono" w:hAnsi="Roboto Mono"/>
          <w:color w:val="3C4043"/>
          <w:sz w:val="18"/>
          <w:szCs w:val="18"/>
        </w:rPr>
      </w:pPr>
    </w:p>
    <w:p w14:paraId="4BE030E4" w14:textId="77777777" w:rsidR="00FE489E" w:rsidRDefault="00FE489E" w:rsidP="00E36BED">
      <w:pPr>
        <w:shd w:val="clear" w:color="auto" w:fill="FFFFFF"/>
        <w:spacing w:line="270" w:lineRule="atLeast"/>
        <w:ind w:left="720"/>
        <w:rPr>
          <w:rFonts w:ascii="Roboto Mono" w:hAnsi="Roboto Mono"/>
          <w:color w:val="202124"/>
          <w:sz w:val="18"/>
          <w:szCs w:val="18"/>
        </w:rPr>
      </w:pPr>
    </w:p>
    <w:p w14:paraId="49828675"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2F6D0302"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FINAL OUTPUT: Weekly visits by brand and postal code</w:t>
      </w:r>
    </w:p>
    <w:p w14:paraId="04193FAB"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57AC31BA"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3FC85AA"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postal_code</w:t>
      </w:r>
      <w:r>
        <w:rPr>
          <w:rFonts w:ascii="Roboto Mono" w:hAnsi="Roboto Mono"/>
          <w:color w:val="202124"/>
          <w:sz w:val="18"/>
          <w:szCs w:val="18"/>
        </w:rPr>
        <w:t xml:space="preserve">,                   </w:t>
      </w:r>
      <w:r>
        <w:rPr>
          <w:rFonts w:ascii="Roboto Mono" w:hAnsi="Roboto Mono"/>
          <w:color w:val="B80672"/>
          <w:sz w:val="18"/>
          <w:szCs w:val="18"/>
        </w:rPr>
        <w:t>-- Postal code (location)</w:t>
      </w:r>
    </w:p>
    <w:p w14:paraId="09A07D1D"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B80672"/>
          <w:sz w:val="18"/>
          <w:szCs w:val="18"/>
        </w:rPr>
        <w:t>-- Brand (e.g., Staples, Office Depot)</w:t>
      </w:r>
    </w:p>
    <w:p w14:paraId="6CEC7768"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week_start</w:t>
      </w:r>
      <w:r>
        <w:rPr>
          <w:rFonts w:ascii="Roboto Mono" w:hAnsi="Roboto Mono"/>
          <w:color w:val="202124"/>
          <w:sz w:val="18"/>
          <w:szCs w:val="18"/>
        </w:rPr>
        <w:t xml:space="preserve">,                    </w:t>
      </w:r>
      <w:r>
        <w:rPr>
          <w:rFonts w:ascii="Roboto Mono" w:hAnsi="Roboto Mono"/>
          <w:color w:val="B80672"/>
          <w:sz w:val="18"/>
          <w:szCs w:val="18"/>
        </w:rPr>
        <w:t>-- Week start date</w:t>
      </w:r>
    </w:p>
    <w:p w14:paraId="46ADC1A0"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week_number_padded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week_number</w:t>
      </w:r>
      <w:r>
        <w:rPr>
          <w:rFonts w:ascii="Roboto Mono" w:hAnsi="Roboto Mono"/>
          <w:color w:val="202124"/>
          <w:sz w:val="18"/>
          <w:szCs w:val="18"/>
        </w:rPr>
        <w:t xml:space="preserve">, </w:t>
      </w:r>
      <w:r>
        <w:rPr>
          <w:rFonts w:ascii="Roboto Mono" w:hAnsi="Roboto Mono"/>
          <w:color w:val="B80672"/>
          <w:sz w:val="18"/>
          <w:szCs w:val="18"/>
        </w:rPr>
        <w:t>-- Week label (e.g., W-01)</w:t>
      </w:r>
    </w:p>
    <w:p w14:paraId="12E9DFBC"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weekly_visits</w:t>
      </w:r>
      <w:r>
        <w:rPr>
          <w:rFonts w:ascii="Roboto Mono" w:hAnsi="Roboto Mono"/>
          <w:color w:val="202124"/>
          <w:sz w:val="18"/>
          <w:szCs w:val="18"/>
        </w:rPr>
        <w:t xml:space="preserve">                  </w:t>
      </w:r>
      <w:r>
        <w:rPr>
          <w:rFonts w:ascii="Roboto Mono" w:hAnsi="Roboto Mono"/>
          <w:color w:val="B80672"/>
          <w:sz w:val="18"/>
          <w:szCs w:val="18"/>
        </w:rPr>
        <w:t>-- Aggregated weekly visit count</w:t>
      </w:r>
    </w:p>
    <w:p w14:paraId="3138E326"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6E6EF6F4"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ranked_weeks</w:t>
      </w:r>
    </w:p>
    <w:p w14:paraId="3204D9CA" w14:textId="7777777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1FE75132" w14:textId="227712D7" w:rsidR="00B920A8" w:rsidRDefault="00B920A8" w:rsidP="00B920A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000000"/>
          <w:sz w:val="18"/>
          <w:szCs w:val="18"/>
        </w:rPr>
        <w:t>week_sequence_num</w:t>
      </w:r>
      <w:r>
        <w:rPr>
          <w:rFonts w:ascii="Roboto Mono" w:hAnsi="Roboto Mono"/>
          <w:color w:val="202124"/>
          <w:sz w:val="18"/>
          <w:szCs w:val="18"/>
        </w:rPr>
        <w:t xml:space="preserve">;             </w:t>
      </w:r>
      <w:r>
        <w:rPr>
          <w:rFonts w:ascii="Roboto Mono" w:hAnsi="Roboto Mono"/>
          <w:color w:val="B80672"/>
          <w:sz w:val="18"/>
          <w:szCs w:val="18"/>
        </w:rPr>
        <w:t>-- Order by brand and week</w:t>
      </w:r>
    </w:p>
    <w:p w14:paraId="0F5D3FEE" w14:textId="77777777" w:rsidR="00FD370E" w:rsidRDefault="00FD370E" w:rsidP="00FD370E">
      <w:pPr>
        <w:shd w:val="clear" w:color="auto" w:fill="FFFFFF"/>
        <w:spacing w:line="270" w:lineRule="atLeast"/>
        <w:rPr>
          <w:rFonts w:ascii="Roboto Mono" w:hAnsi="Roboto Mono"/>
          <w:color w:val="B80672"/>
          <w:sz w:val="18"/>
          <w:szCs w:val="18"/>
        </w:rPr>
      </w:pPr>
    </w:p>
    <w:p w14:paraId="12BA23D2" w14:textId="77777777" w:rsidR="00FD370E" w:rsidRDefault="00FD370E" w:rsidP="00FD370E">
      <w:pPr>
        <w:shd w:val="clear" w:color="auto" w:fill="FFFFFF"/>
        <w:spacing w:line="270" w:lineRule="atLeast"/>
        <w:rPr>
          <w:rFonts w:ascii="Roboto Mono" w:hAnsi="Roboto Mono"/>
          <w:color w:val="B80672"/>
          <w:sz w:val="18"/>
          <w:szCs w:val="18"/>
        </w:rPr>
      </w:pPr>
    </w:p>
    <w:p w14:paraId="54884A33" w14:textId="076A43DD" w:rsidR="00FD370E" w:rsidRDefault="00FD370E" w:rsidP="00FD370E">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B937606" w14:textId="77777777" w:rsidR="00FD370E" w:rsidRDefault="00FD370E" w:rsidP="00FD370E">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2: Create a table summarizing weekly visits by Urban/Rural class</w:t>
      </w:r>
    </w:p>
    <w:p w14:paraId="65BEEF27" w14:textId="21071823" w:rsidR="00FD370E" w:rsidRDefault="00FD370E" w:rsidP="00FD370E">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8E99BDC"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Drop table if it already exists (to prevent duplication)</w:t>
      </w:r>
    </w:p>
    <w:p w14:paraId="44C29E19" w14:textId="12B87660"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DROP</w:t>
      </w:r>
      <w:r>
        <w:rPr>
          <w:rFonts w:ascii="Roboto Mono" w:hAnsi="Roboto Mono"/>
          <w:color w:val="202124"/>
          <w:sz w:val="18"/>
          <w:szCs w:val="18"/>
        </w:rPr>
        <w:t xml:space="preserve"> </w:t>
      </w:r>
      <w:r>
        <w:rPr>
          <w:rFonts w:ascii="Roboto Mono" w:hAnsi="Roboto Mono"/>
          <w:color w:val="1967D2"/>
          <w:sz w:val="18"/>
          <w:szCs w:val="18"/>
        </w:rPr>
        <w:t>TABLE</w:t>
      </w:r>
      <w:r>
        <w:rPr>
          <w:rFonts w:ascii="Roboto Mono" w:hAnsi="Roboto Mono"/>
          <w:color w:val="202124"/>
          <w:sz w:val="18"/>
          <w:szCs w:val="18"/>
        </w:rPr>
        <w:t xml:space="preserve"> </w:t>
      </w:r>
      <w:r>
        <w:rPr>
          <w:rFonts w:ascii="Roboto Mono" w:hAnsi="Roboto Mono"/>
          <w:color w:val="1967D2"/>
          <w:sz w:val="18"/>
          <w:szCs w:val="18"/>
        </w:rPr>
        <w:t>IF</w:t>
      </w:r>
      <w:r>
        <w:rPr>
          <w:rFonts w:ascii="Roboto Mono" w:hAnsi="Roboto Mono"/>
          <w:color w:val="202124"/>
          <w:sz w:val="18"/>
          <w:szCs w:val="18"/>
        </w:rPr>
        <w:t xml:space="preserve"> </w:t>
      </w:r>
      <w:r>
        <w:rPr>
          <w:rFonts w:ascii="Roboto Mono" w:hAnsi="Roboto Mono"/>
          <w:color w:val="1967D2"/>
          <w:sz w:val="18"/>
          <w:szCs w:val="18"/>
        </w:rPr>
        <w:t>EXISTS</w:t>
      </w: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safegraph.Wekly_visit_U_R_indicator</w:t>
      </w:r>
      <w:r>
        <w:rPr>
          <w:rFonts w:ascii="Roboto Mono" w:hAnsi="Roboto Mono"/>
          <w:color w:val="202124"/>
          <w:sz w:val="18"/>
          <w:szCs w:val="18"/>
        </w:rPr>
        <w:t>;</w:t>
      </w:r>
    </w:p>
    <w:p w14:paraId="7937F27B"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Create a new table to aggregate weekly visits by urban classification</w:t>
      </w:r>
    </w:p>
    <w:p w14:paraId="725E4ADF"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CREATE</w:t>
      </w:r>
      <w:r>
        <w:rPr>
          <w:rFonts w:ascii="Roboto Mono" w:hAnsi="Roboto Mono"/>
          <w:color w:val="202124"/>
          <w:sz w:val="18"/>
          <w:szCs w:val="18"/>
        </w:rPr>
        <w:t xml:space="preserve"> </w:t>
      </w:r>
      <w:r>
        <w:rPr>
          <w:rFonts w:ascii="Roboto Mono" w:hAnsi="Roboto Mono"/>
          <w:color w:val="1967D2"/>
          <w:sz w:val="18"/>
          <w:szCs w:val="18"/>
        </w:rPr>
        <w:t>TABLE</w:t>
      </w: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safegraph.Wekly_visit_U_R_indicator</w:t>
      </w:r>
      <w:r>
        <w:rPr>
          <w:rFonts w:ascii="Roboto Mono" w:hAnsi="Roboto Mono"/>
          <w:color w:val="202124"/>
          <w:sz w:val="18"/>
          <w:szCs w:val="18"/>
        </w:rPr>
        <w:t xml:space="preserve"> </w:t>
      </w:r>
      <w:r>
        <w:rPr>
          <w:rFonts w:ascii="Roboto Mono" w:hAnsi="Roboto Mono"/>
          <w:color w:val="1967D2"/>
          <w:sz w:val="18"/>
          <w:szCs w:val="18"/>
        </w:rPr>
        <w:t>AS</w:t>
      </w:r>
    </w:p>
    <w:p w14:paraId="266B4653"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SELECT</w:t>
      </w:r>
    </w:p>
    <w:p w14:paraId="7C75949F"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b.urban_class</w:t>
      </w:r>
      <w:r>
        <w:rPr>
          <w:rFonts w:ascii="Roboto Mono" w:hAnsi="Roboto Mono"/>
          <w:color w:val="202124"/>
          <w:sz w:val="18"/>
          <w:szCs w:val="18"/>
        </w:rPr>
        <w:t xml:space="preserve">,                  </w:t>
      </w:r>
      <w:r>
        <w:rPr>
          <w:rFonts w:ascii="Roboto Mono" w:hAnsi="Roboto Mono"/>
          <w:color w:val="B80672"/>
          <w:sz w:val="18"/>
          <w:szCs w:val="18"/>
        </w:rPr>
        <w:t>-- Urban/Suburban/Rural classification</w:t>
      </w:r>
    </w:p>
    <w:p w14:paraId="45D399FD"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a.postal_code</w:t>
      </w:r>
      <w:r>
        <w:rPr>
          <w:rFonts w:ascii="Roboto Mono" w:hAnsi="Roboto Mono"/>
          <w:color w:val="202124"/>
          <w:sz w:val="18"/>
          <w:szCs w:val="18"/>
        </w:rPr>
        <w:t xml:space="preserve">,                  </w:t>
      </w:r>
      <w:r>
        <w:rPr>
          <w:rFonts w:ascii="Roboto Mono" w:hAnsi="Roboto Mono"/>
          <w:color w:val="B80672"/>
          <w:sz w:val="18"/>
          <w:szCs w:val="18"/>
        </w:rPr>
        <w:t>-- Postal code of the visit record</w:t>
      </w:r>
    </w:p>
    <w:p w14:paraId="61C74CE9"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a.brand_name</w:t>
      </w:r>
      <w:r>
        <w:rPr>
          <w:rFonts w:ascii="Roboto Mono" w:hAnsi="Roboto Mono"/>
          <w:color w:val="202124"/>
          <w:sz w:val="18"/>
          <w:szCs w:val="18"/>
        </w:rPr>
        <w:t xml:space="preserve">,                   </w:t>
      </w:r>
      <w:r>
        <w:rPr>
          <w:rFonts w:ascii="Roboto Mono" w:hAnsi="Roboto Mono"/>
          <w:color w:val="B80672"/>
          <w:sz w:val="18"/>
          <w:szCs w:val="18"/>
        </w:rPr>
        <w:t>-- Office supply store brand name</w:t>
      </w:r>
    </w:p>
    <w:p w14:paraId="35DE63DB"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a.weekly_visits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weekly_visits</w:t>
      </w:r>
      <w:r>
        <w:rPr>
          <w:rFonts w:ascii="Roboto Mono" w:hAnsi="Roboto Mono"/>
          <w:color w:val="202124"/>
          <w:sz w:val="18"/>
          <w:szCs w:val="18"/>
        </w:rPr>
        <w:t xml:space="preserve">   </w:t>
      </w:r>
      <w:r>
        <w:rPr>
          <w:rFonts w:ascii="Roboto Mono" w:hAnsi="Roboto Mono"/>
          <w:color w:val="B80672"/>
          <w:sz w:val="18"/>
          <w:szCs w:val="18"/>
        </w:rPr>
        <w:t>-- Total weekly visits aggregated by postal code</w:t>
      </w:r>
    </w:p>
    <w:p w14:paraId="2FA9A0E6"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FROM</w:t>
      </w:r>
    </w:p>
    <w:p w14:paraId="198E7751"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safegraph.Wekly_visit_Step_2</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a</w:t>
      </w:r>
    </w:p>
    <w:p w14:paraId="09841726"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LEFT</w:t>
      </w:r>
      <w:r>
        <w:rPr>
          <w:rFonts w:ascii="Roboto Mono" w:hAnsi="Roboto Mono"/>
          <w:color w:val="202124"/>
          <w:sz w:val="18"/>
          <w:szCs w:val="18"/>
        </w:rPr>
        <w:t xml:space="preserve"> </w:t>
      </w:r>
      <w:r>
        <w:rPr>
          <w:rFonts w:ascii="Roboto Mono" w:hAnsi="Roboto Mono"/>
          <w:color w:val="1967D2"/>
          <w:sz w:val="18"/>
          <w:szCs w:val="18"/>
        </w:rPr>
        <w:t>JOIN</w:t>
      </w:r>
    </w:p>
    <w:p w14:paraId="2B78D38A"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safegraph.county_classification</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b</w:t>
      </w:r>
    </w:p>
    <w:p w14:paraId="55581A97"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ON</w:t>
      </w:r>
    </w:p>
    <w:p w14:paraId="3000FB4F"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a.postal_code</w:t>
      </w:r>
      <w:r>
        <w:rPr>
          <w:rFonts w:ascii="Roboto Mono" w:hAnsi="Roboto Mono"/>
          <w:color w:val="202124"/>
          <w:sz w:val="18"/>
          <w:szCs w:val="18"/>
        </w:rPr>
        <w:t xml:space="preserve"> = </w:t>
      </w:r>
      <w:r>
        <w:rPr>
          <w:rFonts w:ascii="Roboto Mono" w:hAnsi="Roboto Mono"/>
          <w:color w:val="000000"/>
          <w:sz w:val="18"/>
          <w:szCs w:val="18"/>
        </w:rPr>
        <w:t>b.postal_code</w:t>
      </w:r>
    </w:p>
    <w:p w14:paraId="30B5C11E"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Optional filter (uncomment to analyze a specific brand)</w:t>
      </w:r>
    </w:p>
    <w:p w14:paraId="47BE7750"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B80672"/>
          <w:sz w:val="18"/>
          <w:szCs w:val="18"/>
        </w:rPr>
        <w:t>-- WHERE a.brand_name = 'Rapid Refill'</w:t>
      </w:r>
    </w:p>
    <w:p w14:paraId="70F4029D"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2D8323C0" w14:textId="3018FCDC"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b.urban_class</w:t>
      </w:r>
      <w:r>
        <w:rPr>
          <w:rFonts w:ascii="Roboto Mono" w:hAnsi="Roboto Mono"/>
          <w:color w:val="202124"/>
          <w:sz w:val="18"/>
          <w:szCs w:val="18"/>
        </w:rPr>
        <w:t>,</w:t>
      </w:r>
      <w:r>
        <w:rPr>
          <w:rFonts w:ascii="Roboto Mono" w:hAnsi="Roboto Mono"/>
          <w:color w:val="000000"/>
          <w:sz w:val="18"/>
          <w:szCs w:val="18"/>
        </w:rPr>
        <w:t>a.postal_code</w:t>
      </w:r>
      <w:r>
        <w:rPr>
          <w:rFonts w:ascii="Roboto Mono" w:hAnsi="Roboto Mono"/>
          <w:color w:val="202124"/>
          <w:sz w:val="18"/>
          <w:szCs w:val="18"/>
        </w:rPr>
        <w:t>,</w:t>
      </w:r>
      <w:r>
        <w:rPr>
          <w:rFonts w:ascii="Roboto Mono" w:hAnsi="Roboto Mono"/>
          <w:color w:val="000000"/>
          <w:sz w:val="18"/>
          <w:szCs w:val="18"/>
        </w:rPr>
        <w:t>a.brand_name</w:t>
      </w:r>
    </w:p>
    <w:p w14:paraId="1AFF3E04" w14:textId="77777777"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117E220C" w14:textId="0672B3FA" w:rsidR="00FD370E" w:rsidRDefault="00FD370E" w:rsidP="00FD370E">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b.urban_class</w:t>
      </w:r>
      <w:r>
        <w:rPr>
          <w:rFonts w:ascii="Roboto Mono" w:hAnsi="Roboto Mono"/>
          <w:color w:val="202124"/>
          <w:sz w:val="18"/>
          <w:szCs w:val="18"/>
        </w:rPr>
        <w:t>,</w:t>
      </w:r>
      <w:r>
        <w:rPr>
          <w:rFonts w:ascii="Roboto Mono" w:hAnsi="Roboto Mono"/>
          <w:color w:val="000000"/>
          <w:sz w:val="18"/>
          <w:szCs w:val="18"/>
        </w:rPr>
        <w:t>a.brand_name</w:t>
      </w:r>
      <w:r>
        <w:rPr>
          <w:rFonts w:ascii="Roboto Mono" w:hAnsi="Roboto Mono"/>
          <w:color w:val="202124"/>
          <w:sz w:val="18"/>
          <w:szCs w:val="18"/>
        </w:rPr>
        <w:t>;</w:t>
      </w:r>
    </w:p>
    <w:p w14:paraId="2EECCFF2" w14:textId="77777777" w:rsidR="751C78E3" w:rsidRDefault="751C78E3" w:rsidP="00FD370E">
      <w:pPr>
        <w:rPr>
          <w:rFonts w:eastAsia="Arial"/>
        </w:rPr>
      </w:pPr>
    </w:p>
    <w:p w14:paraId="11CA0BEB" w14:textId="4311358B" w:rsidR="6F481058" w:rsidRPr="000924FE" w:rsidRDefault="6F481058" w:rsidP="6F481058">
      <w:pPr>
        <w:shd w:val="clear" w:color="auto" w:fill="FFFFFF" w:themeFill="background1"/>
        <w:spacing w:line="270" w:lineRule="atLeast"/>
        <w:rPr>
          <w:rFonts w:eastAsia="Arial"/>
          <w:b/>
          <w:color w:val="4472C4" w:themeColor="accent1"/>
        </w:rPr>
      </w:pPr>
    </w:p>
    <w:p w14:paraId="35F8CBDC" w14:textId="72C07231" w:rsidR="1086ECB2" w:rsidRPr="000924FE" w:rsidRDefault="1086ECB2" w:rsidP="6F481058">
      <w:pPr>
        <w:shd w:val="clear" w:color="auto" w:fill="FFFFFF" w:themeFill="background1"/>
        <w:spacing w:line="270" w:lineRule="atLeast"/>
        <w:rPr>
          <w:rFonts w:eastAsia="Arial"/>
          <w:b/>
          <w:color w:val="4472C4" w:themeColor="accent1"/>
        </w:rPr>
      </w:pPr>
      <w:r w:rsidRPr="589FDACC">
        <w:rPr>
          <w:rFonts w:eastAsia="Arial"/>
          <w:b/>
          <w:color w:val="4472C4" w:themeColor="accent1"/>
        </w:rPr>
        <w:t>Question</w:t>
      </w:r>
      <w:r w:rsidR="00FE489E">
        <w:rPr>
          <w:rFonts w:eastAsia="Arial"/>
          <w:b/>
          <w:color w:val="4472C4" w:themeColor="accent1"/>
        </w:rPr>
        <w:t xml:space="preserve"> </w:t>
      </w:r>
      <w:r w:rsidRPr="589FDACC">
        <w:rPr>
          <w:rFonts w:eastAsia="Arial"/>
          <w:b/>
          <w:color w:val="4472C4" w:themeColor="accent1"/>
        </w:rPr>
        <w:t>3: -</w:t>
      </w:r>
    </w:p>
    <w:p w14:paraId="376F07C0"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98926D8"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PURPOSE:</w:t>
      </w:r>
    </w:p>
    <w:p w14:paraId="5DA3FAFE"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Analyze weekly and monthly trends in foot traffic and dwell time</w:t>
      </w:r>
    </w:p>
    <w:p w14:paraId="76E0C9E5"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for office supply stores (NAICS 453210) during Jan–Apr 2020.</w:t>
      </w:r>
    </w:p>
    <w:p w14:paraId="28AE5E6A"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Calculates absolute and percent change in visits and dwell times.</w:t>
      </w:r>
    </w:p>
    <w:p w14:paraId="4468C487"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248357B" w14:textId="77777777" w:rsidR="0086418A" w:rsidRDefault="0086418A" w:rsidP="0086418A">
      <w:pPr>
        <w:shd w:val="clear" w:color="auto" w:fill="FFFFFF"/>
        <w:spacing w:line="270" w:lineRule="atLeast"/>
        <w:rPr>
          <w:rFonts w:ascii="Roboto Mono" w:hAnsi="Roboto Mono"/>
          <w:color w:val="202124"/>
          <w:sz w:val="18"/>
          <w:szCs w:val="18"/>
        </w:rPr>
      </w:pPr>
    </w:p>
    <w:p w14:paraId="27385945"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7C57EA4"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1: Parse visits_by_day into arrays of daily visit counts</w:t>
      </w:r>
    </w:p>
    <w:p w14:paraId="2E982A81"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EA350E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parsed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7A64B1E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4098C9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v.date_range_start</w:t>
      </w:r>
      <w:r>
        <w:rPr>
          <w:rFonts w:ascii="Roboto Mono" w:hAnsi="Roboto Mono"/>
          <w:color w:val="202124"/>
          <w:sz w:val="18"/>
          <w:szCs w:val="18"/>
        </w:rPr>
        <w:t>,</w:t>
      </w:r>
    </w:p>
    <w:p w14:paraId="7D623937"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b.brand_name</w:t>
      </w:r>
      <w:r>
        <w:rPr>
          <w:rFonts w:ascii="Roboto Mono" w:hAnsi="Roboto Mono"/>
          <w:color w:val="202124"/>
          <w:sz w:val="18"/>
          <w:szCs w:val="18"/>
        </w:rPr>
        <w:t>,</w:t>
      </w:r>
    </w:p>
    <w:p w14:paraId="3C39E91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Convert visits_by_day string (e.g., "[1, 2, 3]") into numeric array</w:t>
      </w:r>
    </w:p>
    <w:p w14:paraId="14AF153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ARRAY</w:t>
      </w:r>
      <w:r>
        <w:rPr>
          <w:rFonts w:ascii="Roboto Mono" w:hAnsi="Roboto Mono"/>
          <w:color w:val="3C4043"/>
          <w:sz w:val="18"/>
          <w:szCs w:val="18"/>
        </w:rPr>
        <w:t>(</w:t>
      </w:r>
    </w:p>
    <w:p w14:paraId="1BCD588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SAFE_CAST</w:t>
      </w:r>
      <w:r>
        <w:rPr>
          <w:rFonts w:ascii="Roboto Mono" w:hAnsi="Roboto Mono"/>
          <w:color w:val="3C4043"/>
          <w:sz w:val="18"/>
          <w:szCs w:val="18"/>
        </w:rPr>
        <w:t>(</w:t>
      </w:r>
      <w:r>
        <w:rPr>
          <w:rFonts w:ascii="Roboto Mono" w:hAnsi="Roboto Mono"/>
          <w:color w:val="000000"/>
          <w:sz w:val="18"/>
          <w:szCs w:val="18"/>
        </w:rPr>
        <w:t>x</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1967D2"/>
          <w:sz w:val="18"/>
          <w:szCs w:val="18"/>
        </w:rPr>
        <w:t>INT64</w:t>
      </w:r>
      <w:r>
        <w:rPr>
          <w:rFonts w:ascii="Roboto Mono" w:hAnsi="Roboto Mono"/>
          <w:color w:val="3C4043"/>
          <w:sz w:val="18"/>
          <w:szCs w:val="18"/>
        </w:rPr>
        <w:t>)</w:t>
      </w:r>
    </w:p>
    <w:p w14:paraId="2FCA682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967D2"/>
          <w:sz w:val="18"/>
          <w:szCs w:val="18"/>
        </w:rPr>
        <w:t>UNNEST</w:t>
      </w:r>
      <w:r>
        <w:rPr>
          <w:rFonts w:ascii="Roboto Mono" w:hAnsi="Roboto Mono"/>
          <w:color w:val="3C4043"/>
          <w:sz w:val="18"/>
          <w:szCs w:val="18"/>
        </w:rPr>
        <w:t>(</w:t>
      </w:r>
      <w:r>
        <w:rPr>
          <w:rFonts w:ascii="Roboto Mono" w:hAnsi="Roboto Mono"/>
          <w:color w:val="1967D2"/>
          <w:sz w:val="18"/>
          <w:szCs w:val="18"/>
        </w:rPr>
        <w:t>SPLIT</w:t>
      </w:r>
      <w:r>
        <w:rPr>
          <w:rFonts w:ascii="Roboto Mono" w:hAnsi="Roboto Mono"/>
          <w:color w:val="3C4043"/>
          <w:sz w:val="18"/>
          <w:szCs w:val="18"/>
        </w:rPr>
        <w:t>(</w:t>
      </w:r>
      <w:r>
        <w:rPr>
          <w:rFonts w:ascii="Roboto Mono" w:hAnsi="Roboto Mono"/>
          <w:color w:val="1967D2"/>
          <w:sz w:val="18"/>
          <w:szCs w:val="18"/>
        </w:rPr>
        <w:t>REGEXP_REPLACE</w:t>
      </w:r>
      <w:r>
        <w:rPr>
          <w:rFonts w:ascii="Roboto Mono" w:hAnsi="Roboto Mono"/>
          <w:color w:val="3C4043"/>
          <w:sz w:val="18"/>
          <w:szCs w:val="18"/>
        </w:rPr>
        <w:t>(</w:t>
      </w:r>
      <w:r>
        <w:rPr>
          <w:rFonts w:ascii="Roboto Mono" w:hAnsi="Roboto Mono"/>
          <w:color w:val="000000"/>
          <w:sz w:val="18"/>
          <w:szCs w:val="18"/>
        </w:rPr>
        <w:t>v.visits_by_day</w:t>
      </w:r>
      <w:r>
        <w:rPr>
          <w:rFonts w:ascii="Roboto Mono" w:hAnsi="Roboto Mono"/>
          <w:color w:val="202124"/>
          <w:sz w:val="18"/>
          <w:szCs w:val="18"/>
        </w:rPr>
        <w:t xml:space="preserve">, </w:t>
      </w:r>
      <w:r>
        <w:rPr>
          <w:rFonts w:ascii="Roboto Mono" w:hAnsi="Roboto Mono"/>
          <w:color w:val="000000"/>
          <w:sz w:val="18"/>
          <w:szCs w:val="18"/>
        </w:rPr>
        <w:t>r</w:t>
      </w:r>
      <w:r>
        <w:rPr>
          <w:rFonts w:ascii="Roboto Mono" w:hAnsi="Roboto Mono"/>
          <w:color w:val="188038"/>
          <w:sz w:val="18"/>
          <w:szCs w:val="18"/>
        </w:rPr>
        <w:t>'[\[\]\s]'</w:t>
      </w:r>
      <w:r>
        <w:rPr>
          <w:rFonts w:ascii="Roboto Mono" w:hAnsi="Roboto Mono"/>
          <w:color w:val="202124"/>
          <w:sz w:val="18"/>
          <w:szCs w:val="18"/>
        </w:rPr>
        <w:t xml:space="preserve">, </w:t>
      </w:r>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88038"/>
          <w:sz w:val="18"/>
          <w:szCs w:val="18"/>
        </w:rPr>
        <w: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x</w:t>
      </w:r>
    </w:p>
    <w:p w14:paraId="030A2E42"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visits_array</w:t>
      </w:r>
      <w:r>
        <w:rPr>
          <w:rFonts w:ascii="Roboto Mono" w:hAnsi="Roboto Mono"/>
          <w:color w:val="202124"/>
          <w:sz w:val="18"/>
          <w:szCs w:val="18"/>
        </w:rPr>
        <w:t>,</w:t>
      </w:r>
    </w:p>
    <w:p w14:paraId="389D532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v.median_dwell</w:t>
      </w:r>
    </w:p>
    <w:p w14:paraId="068BA2FD"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35F887A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w:t>
      </w:r>
    </w:p>
    <w:p w14:paraId="1A78A693"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p>
    <w:p w14:paraId="219B22E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`group7-fa25-mgmt58200-final`</w:t>
      </w:r>
      <w:r>
        <w:rPr>
          <w:rFonts w:ascii="Roboto Mono" w:hAnsi="Roboto Mono"/>
          <w:color w:val="202124"/>
          <w:sz w:val="18"/>
          <w:szCs w:val="18"/>
        </w:rPr>
        <w:t>.</w:t>
      </w:r>
      <w:r>
        <w:rPr>
          <w:rFonts w:ascii="Roboto Mono" w:hAnsi="Roboto Mono"/>
          <w:color w:val="000000"/>
          <w:sz w:val="18"/>
          <w:szCs w:val="18"/>
        </w:rPr>
        <w:t>safegraph.brands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b</w:t>
      </w:r>
    </w:p>
    <w:p w14:paraId="5795E48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p>
    <w:p w14:paraId="2C6D2A9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v.safegraph_brand_ids</w:t>
      </w:r>
      <w:r>
        <w:rPr>
          <w:rFonts w:ascii="Roboto Mono" w:hAnsi="Roboto Mono"/>
          <w:color w:val="202124"/>
          <w:sz w:val="18"/>
          <w:szCs w:val="18"/>
        </w:rPr>
        <w:t xml:space="preserve"> = </w:t>
      </w:r>
      <w:r>
        <w:rPr>
          <w:rFonts w:ascii="Roboto Mono" w:hAnsi="Roboto Mono"/>
          <w:color w:val="000000"/>
          <w:sz w:val="18"/>
          <w:szCs w:val="18"/>
        </w:rPr>
        <w:t>b.safegraph_brand_id</w:t>
      </w:r>
    </w:p>
    <w:p w14:paraId="7307E65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111D026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b.naics_code</w:t>
      </w:r>
      <w:r>
        <w:rPr>
          <w:rFonts w:ascii="Roboto Mono" w:hAnsi="Roboto Mono"/>
          <w:color w:val="202124"/>
          <w:sz w:val="18"/>
          <w:szCs w:val="18"/>
        </w:rPr>
        <w:t xml:space="preserve"> = </w:t>
      </w:r>
      <w:r>
        <w:rPr>
          <w:rFonts w:ascii="Roboto Mono" w:hAnsi="Roboto Mono"/>
          <w:color w:val="B06000"/>
          <w:sz w:val="18"/>
          <w:szCs w:val="18"/>
        </w:rPr>
        <w:t>453210</w:t>
      </w:r>
      <w:r>
        <w:rPr>
          <w:rFonts w:ascii="Roboto Mono" w:hAnsi="Roboto Mono"/>
          <w:color w:val="202124"/>
          <w:sz w:val="18"/>
          <w:szCs w:val="18"/>
        </w:rPr>
        <w:t xml:space="preserve">                              </w:t>
      </w:r>
      <w:r>
        <w:rPr>
          <w:rFonts w:ascii="Roboto Mono" w:hAnsi="Roboto Mono"/>
          <w:color w:val="B80672"/>
          <w:sz w:val="18"/>
          <w:szCs w:val="18"/>
        </w:rPr>
        <w:t>-- Office Supply category</w:t>
      </w:r>
    </w:p>
    <w:p w14:paraId="20F319D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v.date_range_start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&gt;=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188038"/>
          <w:sz w:val="18"/>
          <w:szCs w:val="18"/>
        </w:rPr>
        <w:t>'2020-01-01'</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Start of analysis window</w:t>
      </w:r>
    </w:p>
    <w:p w14:paraId="29332BD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v.date_range_end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188038"/>
          <w:sz w:val="18"/>
          <w:szCs w:val="18"/>
        </w:rPr>
        <w:t>'2020-05-01'</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End of analysis window</w:t>
      </w:r>
    </w:p>
    <w:p w14:paraId="3B2DADC6" w14:textId="3CFFB29C"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62706B81"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DD92742"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2: Expand daily visit arrays into one row per day</w:t>
      </w:r>
    </w:p>
    <w:p w14:paraId="5EC3B7F6"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5753FEC"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expanded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4E21F542"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7CACB7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09ECF3B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TIMESTAMP_ADD</w:t>
      </w:r>
      <w:r>
        <w:rPr>
          <w:rFonts w:ascii="Roboto Mono" w:hAnsi="Roboto Mono"/>
          <w:color w:val="3C4043"/>
          <w:sz w:val="18"/>
          <w:szCs w:val="18"/>
        </w:rPr>
        <w:t>(</w:t>
      </w:r>
      <w:r>
        <w:rPr>
          <w:rFonts w:ascii="Roboto Mono" w:hAnsi="Roboto Mono"/>
          <w:color w:val="000000"/>
          <w:sz w:val="18"/>
          <w:szCs w:val="18"/>
        </w:rPr>
        <w:t>date_range_start</w:t>
      </w:r>
      <w:r>
        <w:rPr>
          <w:rFonts w:ascii="Roboto Mono" w:hAnsi="Roboto Mono"/>
          <w:color w:val="202124"/>
          <w:sz w:val="18"/>
          <w:szCs w:val="18"/>
        </w:rPr>
        <w:t xml:space="preserve">, </w:t>
      </w:r>
      <w:r>
        <w:rPr>
          <w:rFonts w:ascii="Roboto Mono" w:hAnsi="Roboto Mono"/>
          <w:color w:val="1967D2"/>
          <w:sz w:val="18"/>
          <w:szCs w:val="18"/>
        </w:rPr>
        <w:t>INTERVAL</w:t>
      </w:r>
      <w:r>
        <w:rPr>
          <w:rFonts w:ascii="Roboto Mono" w:hAnsi="Roboto Mono"/>
          <w:color w:val="202124"/>
          <w:sz w:val="18"/>
          <w:szCs w:val="18"/>
        </w:rPr>
        <w:t xml:space="preserve"> </w:t>
      </w:r>
      <w:r>
        <w:rPr>
          <w:rFonts w:ascii="Roboto Mono" w:hAnsi="Roboto Mono"/>
          <w:color w:val="000000"/>
          <w:sz w:val="18"/>
          <w:szCs w:val="18"/>
        </w:rPr>
        <w:t>pos</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visit_date</w:t>
      </w:r>
      <w:r>
        <w:rPr>
          <w:rFonts w:ascii="Roboto Mono" w:hAnsi="Roboto Mono"/>
          <w:color w:val="202124"/>
          <w:sz w:val="18"/>
          <w:szCs w:val="18"/>
        </w:rPr>
        <w:t>,</w:t>
      </w:r>
    </w:p>
    <w:p w14:paraId="624F937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value</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w:t>
      </w:r>
      <w:r>
        <w:rPr>
          <w:rFonts w:ascii="Roboto Mono" w:hAnsi="Roboto Mono"/>
          <w:color w:val="202124"/>
          <w:sz w:val="18"/>
          <w:szCs w:val="18"/>
        </w:rPr>
        <w:t>,</w:t>
      </w:r>
    </w:p>
    <w:p w14:paraId="21DA2FF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median_dwell</w:t>
      </w:r>
    </w:p>
    <w:p w14:paraId="4A6E5BB0"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06C043A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parsed</w:t>
      </w:r>
      <w:r>
        <w:rPr>
          <w:rFonts w:ascii="Roboto Mono" w:hAnsi="Roboto Mono"/>
          <w:color w:val="202124"/>
          <w:sz w:val="18"/>
          <w:szCs w:val="18"/>
        </w:rPr>
        <w:t>,</w:t>
      </w:r>
    </w:p>
    <w:p w14:paraId="18F154C3"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UNNEST</w:t>
      </w:r>
      <w:r>
        <w:rPr>
          <w:rFonts w:ascii="Roboto Mono" w:hAnsi="Roboto Mono"/>
          <w:color w:val="3C4043"/>
          <w:sz w:val="18"/>
          <w:szCs w:val="18"/>
        </w:rPr>
        <w:t>(</w:t>
      </w:r>
      <w:r>
        <w:rPr>
          <w:rFonts w:ascii="Roboto Mono" w:hAnsi="Roboto Mono"/>
          <w:color w:val="000000"/>
          <w:sz w:val="18"/>
          <w:szCs w:val="18"/>
        </w:rPr>
        <w:t>visits_array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value</w:t>
      </w:r>
      <w:r>
        <w:rPr>
          <w:rFonts w:ascii="Roboto Mono" w:hAnsi="Roboto Mono"/>
          <w:color w:val="202124"/>
          <w:sz w:val="18"/>
          <w:szCs w:val="18"/>
        </w:rPr>
        <w:t xml:space="preserve"> </w:t>
      </w: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1967D2"/>
          <w:sz w:val="18"/>
          <w:szCs w:val="18"/>
        </w:rPr>
        <w:t>OFFSET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pos</w:t>
      </w:r>
    </w:p>
    <w:p w14:paraId="2089D1B3" w14:textId="72D5E0CD"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623E9512"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5E9B39A"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3A: Aggregate daily visits to weekly totals</w:t>
      </w:r>
    </w:p>
    <w:p w14:paraId="419BC92D"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0819FF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weekly</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57E26753"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23A2B58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341A650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DATE_TRUNC</w:t>
      </w:r>
      <w:r>
        <w:rPr>
          <w:rFonts w:ascii="Roboto Mono" w:hAnsi="Roboto Mono"/>
          <w:color w:val="3C4043"/>
          <w:sz w:val="18"/>
          <w:szCs w:val="18"/>
        </w:rPr>
        <w:t>(</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visit_date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WEEK</w:t>
      </w:r>
      <w:r>
        <w:rPr>
          <w:rFonts w:ascii="Roboto Mono" w:hAnsi="Roboto Mono"/>
          <w:color w:val="3C4043"/>
          <w:sz w:val="18"/>
          <w:szCs w:val="18"/>
        </w:rPr>
        <w:t>(</w:t>
      </w:r>
      <w:r>
        <w:rPr>
          <w:rFonts w:ascii="Roboto Mono" w:hAnsi="Roboto Mono"/>
          <w:color w:val="000000"/>
          <w:sz w:val="18"/>
          <w:szCs w:val="18"/>
        </w:rPr>
        <w:t>MONDAY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73A3138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w:t>
      </w:r>
      <w:r>
        <w:rPr>
          <w:rFonts w:ascii="Roboto Mono" w:hAnsi="Roboto Mono"/>
          <w:color w:val="202124"/>
          <w:sz w:val="18"/>
          <w:szCs w:val="18"/>
        </w:rPr>
        <w:t>,</w:t>
      </w:r>
    </w:p>
    <w:p w14:paraId="523165F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median_dwell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w:t>
      </w:r>
    </w:p>
    <w:p w14:paraId="4C2227B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555AC05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expanded</w:t>
      </w:r>
    </w:p>
    <w:p w14:paraId="1592C00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39DD72E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000000"/>
          <w:sz w:val="18"/>
          <w:szCs w:val="18"/>
        </w:rPr>
        <w:t>period_start</w:t>
      </w:r>
    </w:p>
    <w:p w14:paraId="06DA5EF0" w14:textId="3DCB2AE8"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0278D038"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FD89C34"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3B: Aggregate daily visits to monthly totals</w:t>
      </w:r>
    </w:p>
    <w:p w14:paraId="63ED6902"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25E254B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monthly</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76D87B9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6A09656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05833640"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DATE_TRUNC</w:t>
      </w:r>
      <w:r>
        <w:rPr>
          <w:rFonts w:ascii="Roboto Mono" w:hAnsi="Roboto Mono"/>
          <w:color w:val="3C4043"/>
          <w:sz w:val="18"/>
          <w:szCs w:val="18"/>
        </w:rPr>
        <w:t>(</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visit_date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15C4D9F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w:t>
      </w:r>
      <w:r>
        <w:rPr>
          <w:rFonts w:ascii="Roboto Mono" w:hAnsi="Roboto Mono"/>
          <w:color w:val="202124"/>
          <w:sz w:val="18"/>
          <w:szCs w:val="18"/>
        </w:rPr>
        <w:t>,</w:t>
      </w:r>
    </w:p>
    <w:p w14:paraId="3BEAB2B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median_dwell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w:t>
      </w:r>
    </w:p>
    <w:p w14:paraId="35D71C7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186B5F4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expanded</w:t>
      </w:r>
    </w:p>
    <w:p w14:paraId="6A3368D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514A84A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000000"/>
          <w:sz w:val="18"/>
          <w:szCs w:val="18"/>
        </w:rPr>
        <w:t>period_start</w:t>
      </w:r>
    </w:p>
    <w:p w14:paraId="4AD898D0" w14:textId="0F8FE5E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726B3B3A"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16CC0DD8"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4A: Compute week-over-week changes</w:t>
      </w:r>
    </w:p>
    <w:p w14:paraId="2D3BCEFE"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A80B09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weekly_changes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603E4F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E742D47"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09F9CA33"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4ECEABF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w:t>
      </w:r>
    </w:p>
    <w:p w14:paraId="69A9023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w:t>
      </w:r>
    </w:p>
    <w:p w14:paraId="13C6FB1C"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dwell</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w:t>
      </w:r>
    </w:p>
    <w:p w14:paraId="539C0FB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previous_dwell</w:t>
      </w:r>
    </w:p>
    <w:p w14:paraId="25133E8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6E52046C"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weekly</w:t>
      </w:r>
    </w:p>
    <w:p w14:paraId="71586DDD" w14:textId="10D39E92"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687BBADB"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6DBC6243"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4B: Compute month-over-month changes</w:t>
      </w:r>
    </w:p>
    <w:p w14:paraId="6F128418"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462922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000000"/>
          <w:sz w:val="18"/>
          <w:szCs w:val="18"/>
        </w:rPr>
        <w:t>monthly_changes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448E426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2097426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65DAB44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1243836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w:t>
      </w:r>
    </w:p>
    <w:p w14:paraId="4314DE4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w:t>
      </w:r>
    </w:p>
    <w:p w14:paraId="12A1590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dwell</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w:t>
      </w:r>
    </w:p>
    <w:p w14:paraId="52E0998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previous_dwell</w:t>
      </w:r>
    </w:p>
    <w:p w14:paraId="0D6F079F"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778412FC"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monthly</w:t>
      </w:r>
    </w:p>
    <w:p w14:paraId="49410AAD" w14:textId="760F5139"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3C4043"/>
          <w:sz w:val="18"/>
          <w:szCs w:val="18"/>
        </w:rPr>
        <w:t>)</w:t>
      </w:r>
    </w:p>
    <w:p w14:paraId="5F4360D1"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36E62730"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STEP 5: Combine weekly and monthly change results</w:t>
      </w:r>
    </w:p>
    <w:p w14:paraId="367A408B" w14:textId="77777777" w:rsidR="0086418A" w:rsidRDefault="0086418A" w:rsidP="0086418A">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w:t>
      </w:r>
    </w:p>
    <w:p w14:paraId="0B0AE1C0"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SELECT</w:t>
      </w:r>
    </w:p>
    <w:p w14:paraId="3B8340A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'week'</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period_type</w:t>
      </w:r>
      <w:r>
        <w:rPr>
          <w:rFonts w:ascii="Roboto Mono" w:hAnsi="Roboto Mono"/>
          <w:color w:val="202124"/>
          <w:sz w:val="18"/>
          <w:szCs w:val="18"/>
        </w:rPr>
        <w:t>,</w:t>
      </w:r>
    </w:p>
    <w:p w14:paraId="3553AEC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66647137"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365826E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w:t>
      </w:r>
    </w:p>
    <w:p w14:paraId="6ED9DA5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w:t>
      </w:r>
    </w:p>
    <w:p w14:paraId="369A14B2"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visits_change</w:t>
      </w:r>
      <w:r>
        <w:rPr>
          <w:rFonts w:ascii="Roboto Mono" w:hAnsi="Roboto Mono"/>
          <w:color w:val="202124"/>
          <w:sz w:val="18"/>
          <w:szCs w:val="18"/>
        </w:rPr>
        <w:t>,</w:t>
      </w:r>
    </w:p>
    <w:p w14:paraId="5018C974"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SAFE_DIVIDE</w:t>
      </w:r>
      <w:r>
        <w:rPr>
          <w:rFonts w:ascii="Roboto Mono" w:hAnsi="Roboto Mono"/>
          <w:color w:val="3C4043"/>
          <w:sz w:val="18"/>
          <w:szCs w:val="18"/>
        </w:rPr>
        <w:t>(</w:t>
      </w:r>
      <w:r>
        <w:rPr>
          <w:rFonts w:ascii="Roboto Mono" w:hAnsi="Roboto Mono"/>
          <w:color w:val="000000"/>
          <w:sz w:val="18"/>
          <w:szCs w:val="18"/>
        </w:rPr>
        <w:t>current_visits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visits_pct_change</w:t>
      </w:r>
      <w:r>
        <w:rPr>
          <w:rFonts w:ascii="Roboto Mono" w:hAnsi="Roboto Mono"/>
          <w:color w:val="202124"/>
          <w:sz w:val="18"/>
          <w:szCs w:val="18"/>
        </w:rPr>
        <w:t>,</w:t>
      </w:r>
    </w:p>
    <w:p w14:paraId="61F54A58"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w:t>
      </w:r>
    </w:p>
    <w:p w14:paraId="1A31FEB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w:t>
      </w:r>
    </w:p>
    <w:p w14:paraId="0B04954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dwell_change</w:t>
      </w:r>
      <w:r>
        <w:rPr>
          <w:rFonts w:ascii="Roboto Mono" w:hAnsi="Roboto Mono"/>
          <w:color w:val="202124"/>
          <w:sz w:val="18"/>
          <w:szCs w:val="18"/>
        </w:rPr>
        <w:t>,</w:t>
      </w:r>
    </w:p>
    <w:p w14:paraId="49DFC1D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SAFE_DIVIDE</w:t>
      </w:r>
      <w:r>
        <w:rPr>
          <w:rFonts w:ascii="Roboto Mono" w:hAnsi="Roboto Mono"/>
          <w:color w:val="3C4043"/>
          <w:sz w:val="18"/>
          <w:szCs w:val="18"/>
        </w:rPr>
        <w:t>(</w:t>
      </w:r>
      <w:r>
        <w:rPr>
          <w:rFonts w:ascii="Roboto Mono" w:hAnsi="Roboto Mono"/>
          <w:color w:val="000000"/>
          <w:sz w:val="18"/>
          <w:szCs w:val="18"/>
        </w:rPr>
        <w:t>current_dwell</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dwell_pct_change</w:t>
      </w:r>
    </w:p>
    <w:p w14:paraId="281C81B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FROM</w:t>
      </w:r>
    </w:p>
    <w:p w14:paraId="68AA1CA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weekly_changes</w:t>
      </w:r>
    </w:p>
    <w:p w14:paraId="611B2410" w14:textId="77777777" w:rsidR="0086418A" w:rsidRDefault="0086418A" w:rsidP="0086418A">
      <w:pPr>
        <w:shd w:val="clear" w:color="auto" w:fill="FFFFFF"/>
        <w:spacing w:line="270" w:lineRule="atLeast"/>
        <w:ind w:left="720"/>
        <w:rPr>
          <w:rFonts w:ascii="Roboto Mono" w:hAnsi="Roboto Mono"/>
          <w:color w:val="202124"/>
          <w:sz w:val="18"/>
          <w:szCs w:val="18"/>
        </w:rPr>
      </w:pPr>
    </w:p>
    <w:p w14:paraId="69436662"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p>
    <w:p w14:paraId="59BB9F02" w14:textId="77777777" w:rsidR="0086418A" w:rsidRDefault="0086418A" w:rsidP="0086418A">
      <w:pPr>
        <w:shd w:val="clear" w:color="auto" w:fill="FFFFFF"/>
        <w:spacing w:line="270" w:lineRule="atLeast"/>
        <w:ind w:left="720"/>
        <w:rPr>
          <w:rFonts w:ascii="Roboto Mono" w:hAnsi="Roboto Mono"/>
          <w:color w:val="202124"/>
          <w:sz w:val="18"/>
          <w:szCs w:val="18"/>
        </w:rPr>
      </w:pPr>
    </w:p>
    <w:p w14:paraId="0DCFEEA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SELECT</w:t>
      </w:r>
    </w:p>
    <w:p w14:paraId="7D03A88D"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'month'</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period_type</w:t>
      </w:r>
      <w:r>
        <w:rPr>
          <w:rFonts w:ascii="Roboto Mono" w:hAnsi="Roboto Mono"/>
          <w:color w:val="202124"/>
          <w:sz w:val="18"/>
          <w:szCs w:val="18"/>
        </w:rPr>
        <w:t>,</w:t>
      </w:r>
    </w:p>
    <w:p w14:paraId="10661D4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387E614C"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63676A0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w:t>
      </w:r>
    </w:p>
    <w:p w14:paraId="115BDBC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w:t>
      </w:r>
    </w:p>
    <w:p w14:paraId="0C0B021D"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current_visits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visits_change</w:t>
      </w:r>
      <w:r>
        <w:rPr>
          <w:rFonts w:ascii="Roboto Mono" w:hAnsi="Roboto Mono"/>
          <w:color w:val="202124"/>
          <w:sz w:val="18"/>
          <w:szCs w:val="18"/>
        </w:rPr>
        <w:t>,</w:t>
      </w:r>
    </w:p>
    <w:p w14:paraId="1D5CDB71"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SAFE_DIVIDE</w:t>
      </w:r>
      <w:r>
        <w:rPr>
          <w:rFonts w:ascii="Roboto Mono" w:hAnsi="Roboto Mono"/>
          <w:color w:val="3C4043"/>
          <w:sz w:val="18"/>
          <w:szCs w:val="18"/>
        </w:rPr>
        <w:t>(</w:t>
      </w:r>
      <w:r>
        <w:rPr>
          <w:rFonts w:ascii="Roboto Mono" w:hAnsi="Roboto Mono"/>
          <w:color w:val="000000"/>
          <w:sz w:val="18"/>
          <w:szCs w:val="18"/>
        </w:rPr>
        <w:t>current_visits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202124"/>
          <w:sz w:val="18"/>
          <w:szCs w:val="18"/>
        </w:rPr>
        <w:t xml:space="preserve">, </w:t>
      </w:r>
      <w:r>
        <w:rPr>
          <w:rFonts w:ascii="Roboto Mono" w:hAnsi="Roboto Mono"/>
          <w:color w:val="000000"/>
          <w:sz w:val="18"/>
          <w:szCs w:val="18"/>
        </w:rPr>
        <w:t>previous_visits</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visits_pct_change</w:t>
      </w:r>
      <w:r>
        <w:rPr>
          <w:rFonts w:ascii="Roboto Mono" w:hAnsi="Roboto Mono"/>
          <w:color w:val="202124"/>
          <w:sz w:val="18"/>
          <w:szCs w:val="18"/>
        </w:rPr>
        <w:t>,</w:t>
      </w:r>
    </w:p>
    <w:p w14:paraId="0E5B4DC7"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w:t>
      </w:r>
    </w:p>
    <w:p w14:paraId="5FC388F5"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w:t>
      </w:r>
    </w:p>
    <w:p w14:paraId="6B6A0BA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current_dwell</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dwell_change</w:t>
      </w:r>
      <w:r>
        <w:rPr>
          <w:rFonts w:ascii="Roboto Mono" w:hAnsi="Roboto Mono"/>
          <w:color w:val="202124"/>
          <w:sz w:val="18"/>
          <w:szCs w:val="18"/>
        </w:rPr>
        <w:t>,</w:t>
      </w:r>
    </w:p>
    <w:p w14:paraId="5E4DC7AE"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SAFE_DIVIDE</w:t>
      </w:r>
      <w:r>
        <w:rPr>
          <w:rFonts w:ascii="Roboto Mono" w:hAnsi="Roboto Mono"/>
          <w:color w:val="3C4043"/>
          <w:sz w:val="18"/>
          <w:szCs w:val="18"/>
        </w:rPr>
        <w:t>(</w:t>
      </w:r>
      <w:r>
        <w:rPr>
          <w:rFonts w:ascii="Roboto Mono" w:hAnsi="Roboto Mono"/>
          <w:color w:val="000000"/>
          <w:sz w:val="18"/>
          <w:szCs w:val="18"/>
        </w:rPr>
        <w:t>current_dwell</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202124"/>
          <w:sz w:val="18"/>
          <w:szCs w:val="18"/>
        </w:rPr>
        <w:t xml:space="preserve">, </w:t>
      </w:r>
      <w:r>
        <w:rPr>
          <w:rFonts w:ascii="Roboto Mono" w:hAnsi="Roboto Mono"/>
          <w:color w:val="000000"/>
          <w:sz w:val="18"/>
          <w:szCs w:val="18"/>
        </w:rPr>
        <w:t>previous_dwell</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dwell_pct_change</w:t>
      </w:r>
    </w:p>
    <w:p w14:paraId="68F23919"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FROM</w:t>
      </w:r>
    </w:p>
    <w:p w14:paraId="2F855A96"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monthly_changes</w:t>
      </w:r>
    </w:p>
    <w:p w14:paraId="29F0F28D" w14:textId="77777777" w:rsidR="0086418A" w:rsidRDefault="0086418A" w:rsidP="0086418A">
      <w:pPr>
        <w:shd w:val="clear" w:color="auto" w:fill="FFFFFF"/>
        <w:spacing w:line="270" w:lineRule="atLeast"/>
        <w:ind w:left="720"/>
        <w:rPr>
          <w:rFonts w:ascii="Roboto Mono" w:hAnsi="Roboto Mono"/>
          <w:color w:val="202124"/>
          <w:sz w:val="18"/>
          <w:szCs w:val="18"/>
        </w:rPr>
      </w:pPr>
    </w:p>
    <w:p w14:paraId="1B95DEB2"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5F8D137A"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brand_name</w:t>
      </w:r>
      <w:r>
        <w:rPr>
          <w:rFonts w:ascii="Roboto Mono" w:hAnsi="Roboto Mono"/>
          <w:color w:val="202124"/>
          <w:sz w:val="18"/>
          <w:szCs w:val="18"/>
        </w:rPr>
        <w:t>,</w:t>
      </w:r>
    </w:p>
    <w:p w14:paraId="42310DBB"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period_type</w:t>
      </w:r>
      <w:r>
        <w:rPr>
          <w:rFonts w:ascii="Roboto Mono" w:hAnsi="Roboto Mono"/>
          <w:color w:val="202124"/>
          <w:sz w:val="18"/>
          <w:szCs w:val="18"/>
        </w:rPr>
        <w:t>,</w:t>
      </w:r>
    </w:p>
    <w:p w14:paraId="6EE893AD" w14:textId="77777777" w:rsidR="0086418A" w:rsidRDefault="0086418A" w:rsidP="0086418A">
      <w:pPr>
        <w:shd w:val="clear" w:color="auto" w:fill="FFFFFF"/>
        <w:spacing w:line="270" w:lineRule="atLeast"/>
        <w:ind w:left="720"/>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period_start</w:t>
      </w:r>
      <w:r>
        <w:rPr>
          <w:rFonts w:ascii="Roboto Mono" w:hAnsi="Roboto Mono"/>
          <w:color w:val="202124"/>
          <w:sz w:val="18"/>
          <w:szCs w:val="18"/>
        </w:rPr>
        <w:t>;</w:t>
      </w:r>
    </w:p>
    <w:p w14:paraId="6B763E65" w14:textId="77777777" w:rsidR="00300B32" w:rsidRDefault="00300B32" w:rsidP="0086418A">
      <w:pPr>
        <w:shd w:val="clear" w:color="auto" w:fill="FFFFFF"/>
        <w:spacing w:line="270" w:lineRule="atLeast"/>
        <w:rPr>
          <w:rFonts w:ascii="Roboto Mono" w:hAnsi="Roboto Mono"/>
          <w:color w:val="202124"/>
          <w:sz w:val="18"/>
          <w:szCs w:val="18"/>
        </w:rPr>
      </w:pPr>
    </w:p>
    <w:p w14:paraId="32448DC5" w14:textId="77777777" w:rsidR="00300B32" w:rsidRPr="000924FE" w:rsidRDefault="00300B32" w:rsidP="0086418A"/>
    <w:p w14:paraId="2818623A" w14:textId="77777777" w:rsidR="00A203F6" w:rsidRPr="000924FE" w:rsidRDefault="00A203F6" w:rsidP="0086418A">
      <w:pPr>
        <w:shd w:val="clear" w:color="auto" w:fill="FFFFFF" w:themeFill="background1"/>
        <w:spacing w:line="270" w:lineRule="atLeast"/>
      </w:pPr>
    </w:p>
    <w:sectPr w:rsidR="00A203F6" w:rsidRPr="000924FE" w:rsidSect="00F224C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ebkit-standard">
    <w:altName w:val="Cambria"/>
    <w:charset w:val="00"/>
    <w:family w:val="roman"/>
    <w:notTrueType/>
    <w:pitch w:val="default"/>
  </w:font>
  <w:font w:name="Aptos Narrow">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Roboto Mono">
    <w:charset w:val="00"/>
    <w:family w:val="modern"/>
    <w:pitch w:val="fixed"/>
    <w:sig w:usb0="E00002FF" w:usb1="1000205B" w:usb2="0000002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Mup9Etj2Y/rigs" int2:id="APssobyo">
      <int2:state int2:value="Rejected" int2:type="spell"/>
    </int2:textHash>
    <int2:textHash int2:hashCode="c5HhFoHn82wrJU" int2:id="HMDK2KqK">
      <int2:state int2:value="Rejected" int2:type="spell"/>
    </int2:textHash>
    <int2:textHash int2:hashCode="gMAQNdHWOnsxH2" int2:id="RE4bfALu">
      <int2:state int2:value="Rejected" int2:type="spell"/>
    </int2:textHash>
    <int2:textHash int2:hashCode="ewnzblLx/mgkkY" int2:id="ua2YNwm7">
      <int2:state int2:value="Rejected" int2:type="spell"/>
    </int2:textHash>
    <int2:textHash int2:hashCode="AUnHGz6kytTeNS" int2:id="zFbRJS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8FF"/>
    <w:multiLevelType w:val="multilevel"/>
    <w:tmpl w:val="DB7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015C4"/>
    <w:multiLevelType w:val="multilevel"/>
    <w:tmpl w:val="8C4C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F01B2E"/>
    <w:multiLevelType w:val="multilevel"/>
    <w:tmpl w:val="BDB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11EF9"/>
    <w:multiLevelType w:val="multilevel"/>
    <w:tmpl w:val="CC6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24B58"/>
    <w:multiLevelType w:val="multilevel"/>
    <w:tmpl w:val="69623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0349F"/>
    <w:multiLevelType w:val="multilevel"/>
    <w:tmpl w:val="C54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240AB"/>
    <w:multiLevelType w:val="multilevel"/>
    <w:tmpl w:val="48A6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8CA6E"/>
    <w:multiLevelType w:val="hybridMultilevel"/>
    <w:tmpl w:val="FFFFFFFF"/>
    <w:lvl w:ilvl="0" w:tplc="A30EBF88">
      <w:start w:val="1"/>
      <w:numFmt w:val="bullet"/>
      <w:lvlText w:val=""/>
      <w:lvlJc w:val="left"/>
      <w:pPr>
        <w:ind w:left="720" w:hanging="360"/>
      </w:pPr>
      <w:rPr>
        <w:rFonts w:ascii="Symbol" w:hAnsi="Symbol" w:hint="default"/>
      </w:rPr>
    </w:lvl>
    <w:lvl w:ilvl="1" w:tplc="4824E49C">
      <w:start w:val="1"/>
      <w:numFmt w:val="bullet"/>
      <w:lvlText w:val="o"/>
      <w:lvlJc w:val="left"/>
      <w:pPr>
        <w:ind w:left="1440" w:hanging="360"/>
      </w:pPr>
      <w:rPr>
        <w:rFonts w:ascii="Courier New" w:hAnsi="Courier New" w:hint="default"/>
      </w:rPr>
    </w:lvl>
    <w:lvl w:ilvl="2" w:tplc="C2A2551C">
      <w:start w:val="1"/>
      <w:numFmt w:val="bullet"/>
      <w:lvlText w:val=""/>
      <w:lvlJc w:val="left"/>
      <w:pPr>
        <w:ind w:left="2160" w:hanging="360"/>
      </w:pPr>
      <w:rPr>
        <w:rFonts w:ascii="Wingdings" w:hAnsi="Wingdings" w:hint="default"/>
      </w:rPr>
    </w:lvl>
    <w:lvl w:ilvl="3" w:tplc="A5740380">
      <w:start w:val="1"/>
      <w:numFmt w:val="bullet"/>
      <w:lvlText w:val=""/>
      <w:lvlJc w:val="left"/>
      <w:pPr>
        <w:ind w:left="2880" w:hanging="360"/>
      </w:pPr>
      <w:rPr>
        <w:rFonts w:ascii="Symbol" w:hAnsi="Symbol" w:hint="default"/>
      </w:rPr>
    </w:lvl>
    <w:lvl w:ilvl="4" w:tplc="8C643F1A">
      <w:start w:val="1"/>
      <w:numFmt w:val="bullet"/>
      <w:lvlText w:val="o"/>
      <w:lvlJc w:val="left"/>
      <w:pPr>
        <w:ind w:left="3600" w:hanging="360"/>
      </w:pPr>
      <w:rPr>
        <w:rFonts w:ascii="Courier New" w:hAnsi="Courier New" w:hint="default"/>
      </w:rPr>
    </w:lvl>
    <w:lvl w:ilvl="5" w:tplc="234C5E26">
      <w:start w:val="1"/>
      <w:numFmt w:val="bullet"/>
      <w:lvlText w:val=""/>
      <w:lvlJc w:val="left"/>
      <w:pPr>
        <w:ind w:left="4320" w:hanging="360"/>
      </w:pPr>
      <w:rPr>
        <w:rFonts w:ascii="Wingdings" w:hAnsi="Wingdings" w:hint="default"/>
      </w:rPr>
    </w:lvl>
    <w:lvl w:ilvl="6" w:tplc="45CC142C">
      <w:start w:val="1"/>
      <w:numFmt w:val="bullet"/>
      <w:lvlText w:val=""/>
      <w:lvlJc w:val="left"/>
      <w:pPr>
        <w:ind w:left="5040" w:hanging="360"/>
      </w:pPr>
      <w:rPr>
        <w:rFonts w:ascii="Symbol" w:hAnsi="Symbol" w:hint="default"/>
      </w:rPr>
    </w:lvl>
    <w:lvl w:ilvl="7" w:tplc="4CD88360">
      <w:start w:val="1"/>
      <w:numFmt w:val="bullet"/>
      <w:lvlText w:val="o"/>
      <w:lvlJc w:val="left"/>
      <w:pPr>
        <w:ind w:left="5760" w:hanging="360"/>
      </w:pPr>
      <w:rPr>
        <w:rFonts w:ascii="Courier New" w:hAnsi="Courier New" w:hint="default"/>
      </w:rPr>
    </w:lvl>
    <w:lvl w:ilvl="8" w:tplc="595A2CD4">
      <w:start w:val="1"/>
      <w:numFmt w:val="bullet"/>
      <w:lvlText w:val=""/>
      <w:lvlJc w:val="left"/>
      <w:pPr>
        <w:ind w:left="6480" w:hanging="360"/>
      </w:pPr>
      <w:rPr>
        <w:rFonts w:ascii="Wingdings" w:hAnsi="Wingdings" w:hint="default"/>
      </w:rPr>
    </w:lvl>
  </w:abstractNum>
  <w:abstractNum w:abstractNumId="8" w15:restartNumberingAfterBreak="0">
    <w:nsid w:val="46946BF7"/>
    <w:multiLevelType w:val="multilevel"/>
    <w:tmpl w:val="861A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3305ED"/>
    <w:multiLevelType w:val="multilevel"/>
    <w:tmpl w:val="FF8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83EF3"/>
    <w:multiLevelType w:val="multilevel"/>
    <w:tmpl w:val="66D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1502B"/>
    <w:multiLevelType w:val="multilevel"/>
    <w:tmpl w:val="7FE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78A60"/>
    <w:multiLevelType w:val="hybridMultilevel"/>
    <w:tmpl w:val="FFFFFFFF"/>
    <w:lvl w:ilvl="0" w:tplc="092A0D42">
      <w:start w:val="1"/>
      <w:numFmt w:val="decimal"/>
      <w:lvlText w:val="%1."/>
      <w:lvlJc w:val="left"/>
      <w:pPr>
        <w:ind w:left="720" w:hanging="360"/>
      </w:pPr>
    </w:lvl>
    <w:lvl w:ilvl="1" w:tplc="10A4BBDA">
      <w:start w:val="1"/>
      <w:numFmt w:val="lowerLetter"/>
      <w:lvlText w:val="%2."/>
      <w:lvlJc w:val="left"/>
      <w:pPr>
        <w:ind w:left="1440" w:hanging="360"/>
      </w:pPr>
    </w:lvl>
    <w:lvl w:ilvl="2" w:tplc="09EA9A8A">
      <w:start w:val="1"/>
      <w:numFmt w:val="lowerRoman"/>
      <w:lvlText w:val="%3."/>
      <w:lvlJc w:val="right"/>
      <w:pPr>
        <w:ind w:left="2160" w:hanging="180"/>
      </w:pPr>
    </w:lvl>
    <w:lvl w:ilvl="3" w:tplc="4EE2BF62">
      <w:start w:val="1"/>
      <w:numFmt w:val="decimal"/>
      <w:lvlText w:val="%4."/>
      <w:lvlJc w:val="left"/>
      <w:pPr>
        <w:ind w:left="2880" w:hanging="360"/>
      </w:pPr>
    </w:lvl>
    <w:lvl w:ilvl="4" w:tplc="B42CA87A">
      <w:start w:val="1"/>
      <w:numFmt w:val="lowerLetter"/>
      <w:lvlText w:val="%5."/>
      <w:lvlJc w:val="left"/>
      <w:pPr>
        <w:ind w:left="3600" w:hanging="360"/>
      </w:pPr>
    </w:lvl>
    <w:lvl w:ilvl="5" w:tplc="DF4043EC">
      <w:start w:val="1"/>
      <w:numFmt w:val="lowerRoman"/>
      <w:lvlText w:val="%6."/>
      <w:lvlJc w:val="right"/>
      <w:pPr>
        <w:ind w:left="4320" w:hanging="180"/>
      </w:pPr>
    </w:lvl>
    <w:lvl w:ilvl="6" w:tplc="469A19D8">
      <w:start w:val="1"/>
      <w:numFmt w:val="decimal"/>
      <w:lvlText w:val="%7."/>
      <w:lvlJc w:val="left"/>
      <w:pPr>
        <w:ind w:left="5040" w:hanging="360"/>
      </w:pPr>
    </w:lvl>
    <w:lvl w:ilvl="7" w:tplc="C6181032">
      <w:start w:val="1"/>
      <w:numFmt w:val="lowerLetter"/>
      <w:lvlText w:val="%8."/>
      <w:lvlJc w:val="left"/>
      <w:pPr>
        <w:ind w:left="5760" w:hanging="360"/>
      </w:pPr>
    </w:lvl>
    <w:lvl w:ilvl="8" w:tplc="A14A17B0">
      <w:start w:val="1"/>
      <w:numFmt w:val="lowerRoman"/>
      <w:lvlText w:val="%9."/>
      <w:lvlJc w:val="right"/>
      <w:pPr>
        <w:ind w:left="6480" w:hanging="180"/>
      </w:pPr>
    </w:lvl>
  </w:abstractNum>
  <w:abstractNum w:abstractNumId="13" w15:restartNumberingAfterBreak="0">
    <w:nsid w:val="74FC3C31"/>
    <w:multiLevelType w:val="multilevel"/>
    <w:tmpl w:val="C58ABBFA"/>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E2524F3"/>
    <w:multiLevelType w:val="multilevel"/>
    <w:tmpl w:val="6F1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956827">
    <w:abstractNumId w:val="13"/>
  </w:num>
  <w:num w:numId="2" w16cid:durableId="554197019">
    <w:abstractNumId w:val="3"/>
  </w:num>
  <w:num w:numId="3" w16cid:durableId="90246423">
    <w:abstractNumId w:val="14"/>
  </w:num>
  <w:num w:numId="4" w16cid:durableId="905921552">
    <w:abstractNumId w:val="4"/>
  </w:num>
  <w:num w:numId="5" w16cid:durableId="1195509003">
    <w:abstractNumId w:val="12"/>
  </w:num>
  <w:num w:numId="6" w16cid:durableId="227345384">
    <w:abstractNumId w:val="1"/>
  </w:num>
  <w:num w:numId="7" w16cid:durableId="754017011">
    <w:abstractNumId w:val="6"/>
  </w:num>
  <w:num w:numId="8" w16cid:durableId="164983490">
    <w:abstractNumId w:val="9"/>
  </w:num>
  <w:num w:numId="9" w16cid:durableId="933974803">
    <w:abstractNumId w:val="0"/>
  </w:num>
  <w:num w:numId="10" w16cid:durableId="34307295">
    <w:abstractNumId w:val="8"/>
  </w:num>
  <w:num w:numId="11" w16cid:durableId="884027134">
    <w:abstractNumId w:val="7"/>
  </w:num>
  <w:num w:numId="12" w16cid:durableId="1690837291">
    <w:abstractNumId w:val="10"/>
  </w:num>
  <w:num w:numId="13" w16cid:durableId="1624918788">
    <w:abstractNumId w:val="2"/>
  </w:num>
  <w:num w:numId="14" w16cid:durableId="1272741061">
    <w:abstractNumId w:val="5"/>
  </w:num>
  <w:num w:numId="15" w16cid:durableId="2067027811">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4CE"/>
    <w:rsid w:val="0000062D"/>
    <w:rsid w:val="000066A6"/>
    <w:rsid w:val="00006C28"/>
    <w:rsid w:val="000073B3"/>
    <w:rsid w:val="00015B80"/>
    <w:rsid w:val="00017F1F"/>
    <w:rsid w:val="00020B22"/>
    <w:rsid w:val="00022584"/>
    <w:rsid w:val="000228EA"/>
    <w:rsid w:val="00023A91"/>
    <w:rsid w:val="000249A9"/>
    <w:rsid w:val="00024D30"/>
    <w:rsid w:val="00026B4C"/>
    <w:rsid w:val="00036D1E"/>
    <w:rsid w:val="00036F5D"/>
    <w:rsid w:val="00037FC3"/>
    <w:rsid w:val="00043597"/>
    <w:rsid w:val="0004653E"/>
    <w:rsid w:val="00047B5F"/>
    <w:rsid w:val="00050B33"/>
    <w:rsid w:val="0006240D"/>
    <w:rsid w:val="00073819"/>
    <w:rsid w:val="000827C3"/>
    <w:rsid w:val="0008312F"/>
    <w:rsid w:val="00085074"/>
    <w:rsid w:val="00085BB7"/>
    <w:rsid w:val="00085BC3"/>
    <w:rsid w:val="00090A95"/>
    <w:rsid w:val="000915F7"/>
    <w:rsid w:val="000924FE"/>
    <w:rsid w:val="000A26B1"/>
    <w:rsid w:val="000A28D2"/>
    <w:rsid w:val="000A299C"/>
    <w:rsid w:val="000B15DE"/>
    <w:rsid w:val="000B1623"/>
    <w:rsid w:val="000B2CD7"/>
    <w:rsid w:val="000B340A"/>
    <w:rsid w:val="000B6510"/>
    <w:rsid w:val="000C1CCB"/>
    <w:rsid w:val="000C6134"/>
    <w:rsid w:val="000D13A6"/>
    <w:rsid w:val="000D2AA1"/>
    <w:rsid w:val="000D2C05"/>
    <w:rsid w:val="000D3A27"/>
    <w:rsid w:val="000D5793"/>
    <w:rsid w:val="000D6114"/>
    <w:rsid w:val="000E3E53"/>
    <w:rsid w:val="000E7C3A"/>
    <w:rsid w:val="000F138A"/>
    <w:rsid w:val="000F1F14"/>
    <w:rsid w:val="000F30AB"/>
    <w:rsid w:val="000F368B"/>
    <w:rsid w:val="000F3B5A"/>
    <w:rsid w:val="000F70E7"/>
    <w:rsid w:val="00104DB4"/>
    <w:rsid w:val="00105B61"/>
    <w:rsid w:val="00106042"/>
    <w:rsid w:val="001079E1"/>
    <w:rsid w:val="001108AD"/>
    <w:rsid w:val="00112DB3"/>
    <w:rsid w:val="001145A5"/>
    <w:rsid w:val="00123703"/>
    <w:rsid w:val="00124F37"/>
    <w:rsid w:val="001302DD"/>
    <w:rsid w:val="001319E0"/>
    <w:rsid w:val="00142214"/>
    <w:rsid w:val="00144801"/>
    <w:rsid w:val="001511DB"/>
    <w:rsid w:val="0015252A"/>
    <w:rsid w:val="001539AD"/>
    <w:rsid w:val="00161010"/>
    <w:rsid w:val="00162DAE"/>
    <w:rsid w:val="00163A8B"/>
    <w:rsid w:val="0017619F"/>
    <w:rsid w:val="0017714D"/>
    <w:rsid w:val="00177D09"/>
    <w:rsid w:val="00180ABD"/>
    <w:rsid w:val="00182C34"/>
    <w:rsid w:val="001877C4"/>
    <w:rsid w:val="00187E7B"/>
    <w:rsid w:val="00197DB4"/>
    <w:rsid w:val="001A1307"/>
    <w:rsid w:val="001A206F"/>
    <w:rsid w:val="001A548F"/>
    <w:rsid w:val="001A6BBB"/>
    <w:rsid w:val="001B01A1"/>
    <w:rsid w:val="001B3714"/>
    <w:rsid w:val="001B4DD7"/>
    <w:rsid w:val="001B5C06"/>
    <w:rsid w:val="001B79B3"/>
    <w:rsid w:val="001C042E"/>
    <w:rsid w:val="001C4CE9"/>
    <w:rsid w:val="001C6F9D"/>
    <w:rsid w:val="001C7143"/>
    <w:rsid w:val="001D418D"/>
    <w:rsid w:val="001D479C"/>
    <w:rsid w:val="001D75EB"/>
    <w:rsid w:val="001E314B"/>
    <w:rsid w:val="001E407E"/>
    <w:rsid w:val="001E71C4"/>
    <w:rsid w:val="001F1FFB"/>
    <w:rsid w:val="002004C9"/>
    <w:rsid w:val="0020637D"/>
    <w:rsid w:val="00211E62"/>
    <w:rsid w:val="002125EB"/>
    <w:rsid w:val="002211CE"/>
    <w:rsid w:val="00221460"/>
    <w:rsid w:val="00223580"/>
    <w:rsid w:val="00226A2D"/>
    <w:rsid w:val="002271C3"/>
    <w:rsid w:val="00230B06"/>
    <w:rsid w:val="00233F8D"/>
    <w:rsid w:val="0023431B"/>
    <w:rsid w:val="00243D05"/>
    <w:rsid w:val="00243DBF"/>
    <w:rsid w:val="00243E81"/>
    <w:rsid w:val="00244D54"/>
    <w:rsid w:val="00246ECF"/>
    <w:rsid w:val="00253C5F"/>
    <w:rsid w:val="002569FC"/>
    <w:rsid w:val="00257D70"/>
    <w:rsid w:val="00263067"/>
    <w:rsid w:val="002721DB"/>
    <w:rsid w:val="00272FA2"/>
    <w:rsid w:val="002736DB"/>
    <w:rsid w:val="00281A0E"/>
    <w:rsid w:val="00281D89"/>
    <w:rsid w:val="002834B2"/>
    <w:rsid w:val="002866E6"/>
    <w:rsid w:val="00286B6B"/>
    <w:rsid w:val="002870EC"/>
    <w:rsid w:val="002877FB"/>
    <w:rsid w:val="002A2AFC"/>
    <w:rsid w:val="002A4D23"/>
    <w:rsid w:val="002A533B"/>
    <w:rsid w:val="002A6601"/>
    <w:rsid w:val="002B1B46"/>
    <w:rsid w:val="002B2162"/>
    <w:rsid w:val="002B597A"/>
    <w:rsid w:val="002C2D77"/>
    <w:rsid w:val="002C7F90"/>
    <w:rsid w:val="002D6A0D"/>
    <w:rsid w:val="002D743B"/>
    <w:rsid w:val="002D7E43"/>
    <w:rsid w:val="002E0C81"/>
    <w:rsid w:val="002E1F09"/>
    <w:rsid w:val="002E2FC0"/>
    <w:rsid w:val="002F017E"/>
    <w:rsid w:val="002F0935"/>
    <w:rsid w:val="002F2BC9"/>
    <w:rsid w:val="002F3213"/>
    <w:rsid w:val="00300419"/>
    <w:rsid w:val="00300B32"/>
    <w:rsid w:val="00302A49"/>
    <w:rsid w:val="00307F1D"/>
    <w:rsid w:val="00312B8B"/>
    <w:rsid w:val="003240E4"/>
    <w:rsid w:val="003273D0"/>
    <w:rsid w:val="003275BD"/>
    <w:rsid w:val="00332A40"/>
    <w:rsid w:val="00333F0D"/>
    <w:rsid w:val="003403E6"/>
    <w:rsid w:val="00342D25"/>
    <w:rsid w:val="00345E50"/>
    <w:rsid w:val="003461B3"/>
    <w:rsid w:val="0035207F"/>
    <w:rsid w:val="00355CAD"/>
    <w:rsid w:val="00357DEB"/>
    <w:rsid w:val="003634C9"/>
    <w:rsid w:val="00365F39"/>
    <w:rsid w:val="003734C2"/>
    <w:rsid w:val="00373777"/>
    <w:rsid w:val="00374AF8"/>
    <w:rsid w:val="003757AA"/>
    <w:rsid w:val="00381A3D"/>
    <w:rsid w:val="003840D2"/>
    <w:rsid w:val="003947EE"/>
    <w:rsid w:val="003A00C7"/>
    <w:rsid w:val="003A06F1"/>
    <w:rsid w:val="003A2500"/>
    <w:rsid w:val="003A2DFD"/>
    <w:rsid w:val="003A50F4"/>
    <w:rsid w:val="003B169B"/>
    <w:rsid w:val="003B32AD"/>
    <w:rsid w:val="003B366E"/>
    <w:rsid w:val="003B5D19"/>
    <w:rsid w:val="003B5E7C"/>
    <w:rsid w:val="003B70B0"/>
    <w:rsid w:val="003C45B9"/>
    <w:rsid w:val="003C5190"/>
    <w:rsid w:val="003C59BE"/>
    <w:rsid w:val="003C6E99"/>
    <w:rsid w:val="003C7370"/>
    <w:rsid w:val="003C74BF"/>
    <w:rsid w:val="003D2479"/>
    <w:rsid w:val="003D6B21"/>
    <w:rsid w:val="003D7680"/>
    <w:rsid w:val="003E61B7"/>
    <w:rsid w:val="003E636E"/>
    <w:rsid w:val="003F0E79"/>
    <w:rsid w:val="003F2550"/>
    <w:rsid w:val="003F3981"/>
    <w:rsid w:val="004037E2"/>
    <w:rsid w:val="004047AD"/>
    <w:rsid w:val="004066BC"/>
    <w:rsid w:val="00410436"/>
    <w:rsid w:val="00412543"/>
    <w:rsid w:val="00413132"/>
    <w:rsid w:val="00417F7C"/>
    <w:rsid w:val="00426F5C"/>
    <w:rsid w:val="00430BC6"/>
    <w:rsid w:val="0043271B"/>
    <w:rsid w:val="00437B2F"/>
    <w:rsid w:val="00440AB4"/>
    <w:rsid w:val="00442B72"/>
    <w:rsid w:val="0044693D"/>
    <w:rsid w:val="00447FDE"/>
    <w:rsid w:val="004547A1"/>
    <w:rsid w:val="0045531F"/>
    <w:rsid w:val="00457293"/>
    <w:rsid w:val="00457E20"/>
    <w:rsid w:val="00460892"/>
    <w:rsid w:val="00462311"/>
    <w:rsid w:val="0047043D"/>
    <w:rsid w:val="00471943"/>
    <w:rsid w:val="00471C9E"/>
    <w:rsid w:val="0047343F"/>
    <w:rsid w:val="00483C70"/>
    <w:rsid w:val="00484735"/>
    <w:rsid w:val="004851C8"/>
    <w:rsid w:val="00490B33"/>
    <w:rsid w:val="004A2E1A"/>
    <w:rsid w:val="004B413A"/>
    <w:rsid w:val="004B4DBE"/>
    <w:rsid w:val="004B7220"/>
    <w:rsid w:val="004C6887"/>
    <w:rsid w:val="004D5B4A"/>
    <w:rsid w:val="004D5F3B"/>
    <w:rsid w:val="004E12C4"/>
    <w:rsid w:val="004E3D90"/>
    <w:rsid w:val="004E4AAC"/>
    <w:rsid w:val="004F01FF"/>
    <w:rsid w:val="004F08C5"/>
    <w:rsid w:val="004F0B3D"/>
    <w:rsid w:val="004F0D3E"/>
    <w:rsid w:val="004F1161"/>
    <w:rsid w:val="004F1745"/>
    <w:rsid w:val="004F52E9"/>
    <w:rsid w:val="004F5C14"/>
    <w:rsid w:val="004F6B1B"/>
    <w:rsid w:val="00501E79"/>
    <w:rsid w:val="00502F45"/>
    <w:rsid w:val="00505139"/>
    <w:rsid w:val="005078CF"/>
    <w:rsid w:val="00510C45"/>
    <w:rsid w:val="00512008"/>
    <w:rsid w:val="00516305"/>
    <w:rsid w:val="005204B8"/>
    <w:rsid w:val="00520CD1"/>
    <w:rsid w:val="00520F3B"/>
    <w:rsid w:val="005233F9"/>
    <w:rsid w:val="00524684"/>
    <w:rsid w:val="00531B39"/>
    <w:rsid w:val="00531BBD"/>
    <w:rsid w:val="00532A80"/>
    <w:rsid w:val="005349C6"/>
    <w:rsid w:val="005372C4"/>
    <w:rsid w:val="00542129"/>
    <w:rsid w:val="00544CFC"/>
    <w:rsid w:val="00546AD1"/>
    <w:rsid w:val="005516BE"/>
    <w:rsid w:val="00552C9C"/>
    <w:rsid w:val="00553043"/>
    <w:rsid w:val="00554598"/>
    <w:rsid w:val="00563769"/>
    <w:rsid w:val="0056626A"/>
    <w:rsid w:val="0057224C"/>
    <w:rsid w:val="005723D5"/>
    <w:rsid w:val="00575E19"/>
    <w:rsid w:val="00576F38"/>
    <w:rsid w:val="005800C2"/>
    <w:rsid w:val="005875CD"/>
    <w:rsid w:val="00590384"/>
    <w:rsid w:val="00591BFC"/>
    <w:rsid w:val="00596AD1"/>
    <w:rsid w:val="00596D63"/>
    <w:rsid w:val="005970F6"/>
    <w:rsid w:val="005A54AD"/>
    <w:rsid w:val="005A55AB"/>
    <w:rsid w:val="005B4873"/>
    <w:rsid w:val="005C17B5"/>
    <w:rsid w:val="005C36F1"/>
    <w:rsid w:val="005C396A"/>
    <w:rsid w:val="005C5A16"/>
    <w:rsid w:val="005C799B"/>
    <w:rsid w:val="005D1316"/>
    <w:rsid w:val="005D39C9"/>
    <w:rsid w:val="005D5AF9"/>
    <w:rsid w:val="005D6781"/>
    <w:rsid w:val="005D7224"/>
    <w:rsid w:val="005E0DF1"/>
    <w:rsid w:val="005E2E00"/>
    <w:rsid w:val="005E3F23"/>
    <w:rsid w:val="005E569C"/>
    <w:rsid w:val="005F0556"/>
    <w:rsid w:val="005F0707"/>
    <w:rsid w:val="005F40BC"/>
    <w:rsid w:val="006013B9"/>
    <w:rsid w:val="00606934"/>
    <w:rsid w:val="006102D9"/>
    <w:rsid w:val="00611661"/>
    <w:rsid w:val="006129DF"/>
    <w:rsid w:val="00612BC0"/>
    <w:rsid w:val="0062275C"/>
    <w:rsid w:val="00623B63"/>
    <w:rsid w:val="00630FD9"/>
    <w:rsid w:val="006314C7"/>
    <w:rsid w:val="006337B3"/>
    <w:rsid w:val="00635716"/>
    <w:rsid w:val="006360F7"/>
    <w:rsid w:val="00647B43"/>
    <w:rsid w:val="00650C08"/>
    <w:rsid w:val="00651A62"/>
    <w:rsid w:val="00655562"/>
    <w:rsid w:val="006557C3"/>
    <w:rsid w:val="00657795"/>
    <w:rsid w:val="00661BE6"/>
    <w:rsid w:val="00665725"/>
    <w:rsid w:val="00667C32"/>
    <w:rsid w:val="00671525"/>
    <w:rsid w:val="006775F4"/>
    <w:rsid w:val="0068094F"/>
    <w:rsid w:val="00694C40"/>
    <w:rsid w:val="00694D00"/>
    <w:rsid w:val="006956B3"/>
    <w:rsid w:val="00695A10"/>
    <w:rsid w:val="006A0137"/>
    <w:rsid w:val="006A0519"/>
    <w:rsid w:val="006A3F4F"/>
    <w:rsid w:val="006A4443"/>
    <w:rsid w:val="006A4E2F"/>
    <w:rsid w:val="006A5E60"/>
    <w:rsid w:val="006B3A91"/>
    <w:rsid w:val="006B44D4"/>
    <w:rsid w:val="006B5D44"/>
    <w:rsid w:val="006C124E"/>
    <w:rsid w:val="006C1BED"/>
    <w:rsid w:val="006C438F"/>
    <w:rsid w:val="006C45B5"/>
    <w:rsid w:val="006D0463"/>
    <w:rsid w:val="006D12C4"/>
    <w:rsid w:val="006D3698"/>
    <w:rsid w:val="006D7DBB"/>
    <w:rsid w:val="006E25C9"/>
    <w:rsid w:val="006E3065"/>
    <w:rsid w:val="006E3436"/>
    <w:rsid w:val="006F1BB4"/>
    <w:rsid w:val="006F4FA0"/>
    <w:rsid w:val="006F718A"/>
    <w:rsid w:val="00700D7F"/>
    <w:rsid w:val="00701904"/>
    <w:rsid w:val="007121C8"/>
    <w:rsid w:val="00715060"/>
    <w:rsid w:val="00720678"/>
    <w:rsid w:val="007307DD"/>
    <w:rsid w:val="0073210D"/>
    <w:rsid w:val="007345F6"/>
    <w:rsid w:val="0073475A"/>
    <w:rsid w:val="00745C65"/>
    <w:rsid w:val="00745C6E"/>
    <w:rsid w:val="007506BA"/>
    <w:rsid w:val="00750A95"/>
    <w:rsid w:val="00751671"/>
    <w:rsid w:val="0075525C"/>
    <w:rsid w:val="00755961"/>
    <w:rsid w:val="007619A1"/>
    <w:rsid w:val="00763093"/>
    <w:rsid w:val="007637EC"/>
    <w:rsid w:val="007643BD"/>
    <w:rsid w:val="00764917"/>
    <w:rsid w:val="0076638E"/>
    <w:rsid w:val="00775B19"/>
    <w:rsid w:val="00783095"/>
    <w:rsid w:val="0078329E"/>
    <w:rsid w:val="00786CD9"/>
    <w:rsid w:val="007A20FB"/>
    <w:rsid w:val="007A318C"/>
    <w:rsid w:val="007A41EC"/>
    <w:rsid w:val="007A5556"/>
    <w:rsid w:val="007B1014"/>
    <w:rsid w:val="007B121D"/>
    <w:rsid w:val="007B2807"/>
    <w:rsid w:val="007B4B70"/>
    <w:rsid w:val="007B555D"/>
    <w:rsid w:val="007B6E26"/>
    <w:rsid w:val="007B71CB"/>
    <w:rsid w:val="007C0D8C"/>
    <w:rsid w:val="007C19FE"/>
    <w:rsid w:val="007C6178"/>
    <w:rsid w:val="007C62BA"/>
    <w:rsid w:val="007C656D"/>
    <w:rsid w:val="007D2DA3"/>
    <w:rsid w:val="007D3F99"/>
    <w:rsid w:val="007D6628"/>
    <w:rsid w:val="007D6D68"/>
    <w:rsid w:val="007D788C"/>
    <w:rsid w:val="007D7CF9"/>
    <w:rsid w:val="007E11EB"/>
    <w:rsid w:val="007E6EE0"/>
    <w:rsid w:val="007F15CA"/>
    <w:rsid w:val="007F36EB"/>
    <w:rsid w:val="007F44C7"/>
    <w:rsid w:val="007F5DD4"/>
    <w:rsid w:val="00801F4B"/>
    <w:rsid w:val="008058AF"/>
    <w:rsid w:val="00805B97"/>
    <w:rsid w:val="00806897"/>
    <w:rsid w:val="00810694"/>
    <w:rsid w:val="008112CD"/>
    <w:rsid w:val="00812F2B"/>
    <w:rsid w:val="008130D4"/>
    <w:rsid w:val="008146DC"/>
    <w:rsid w:val="00814B9D"/>
    <w:rsid w:val="00814E21"/>
    <w:rsid w:val="008177CC"/>
    <w:rsid w:val="00823549"/>
    <w:rsid w:val="00823BC3"/>
    <w:rsid w:val="00824166"/>
    <w:rsid w:val="00827954"/>
    <w:rsid w:val="00827EC4"/>
    <w:rsid w:val="008311F6"/>
    <w:rsid w:val="0083457E"/>
    <w:rsid w:val="00836A1E"/>
    <w:rsid w:val="00837E23"/>
    <w:rsid w:val="0084123D"/>
    <w:rsid w:val="00850492"/>
    <w:rsid w:val="0085083D"/>
    <w:rsid w:val="00851297"/>
    <w:rsid w:val="00851CF5"/>
    <w:rsid w:val="008527F2"/>
    <w:rsid w:val="00855DBE"/>
    <w:rsid w:val="00856488"/>
    <w:rsid w:val="00857F7E"/>
    <w:rsid w:val="008619B0"/>
    <w:rsid w:val="0086418A"/>
    <w:rsid w:val="00864304"/>
    <w:rsid w:val="00866610"/>
    <w:rsid w:val="0087207A"/>
    <w:rsid w:val="00872DEB"/>
    <w:rsid w:val="00882F77"/>
    <w:rsid w:val="00893C0F"/>
    <w:rsid w:val="008A3D00"/>
    <w:rsid w:val="008A438E"/>
    <w:rsid w:val="008A470F"/>
    <w:rsid w:val="008A4A78"/>
    <w:rsid w:val="008A75CB"/>
    <w:rsid w:val="008B14DC"/>
    <w:rsid w:val="008B164F"/>
    <w:rsid w:val="008B24E7"/>
    <w:rsid w:val="008B7EC5"/>
    <w:rsid w:val="008C0107"/>
    <w:rsid w:val="008C134C"/>
    <w:rsid w:val="008C4C81"/>
    <w:rsid w:val="008C6571"/>
    <w:rsid w:val="008D4540"/>
    <w:rsid w:val="008D58A4"/>
    <w:rsid w:val="008E0DD9"/>
    <w:rsid w:val="008E18A9"/>
    <w:rsid w:val="008E406B"/>
    <w:rsid w:val="008E4A3E"/>
    <w:rsid w:val="008E6183"/>
    <w:rsid w:val="008E70CE"/>
    <w:rsid w:val="008F33CE"/>
    <w:rsid w:val="008F44BF"/>
    <w:rsid w:val="008F5683"/>
    <w:rsid w:val="00900A6A"/>
    <w:rsid w:val="00905181"/>
    <w:rsid w:val="00906032"/>
    <w:rsid w:val="0091170F"/>
    <w:rsid w:val="00924D8E"/>
    <w:rsid w:val="00925A98"/>
    <w:rsid w:val="00925CD8"/>
    <w:rsid w:val="00927684"/>
    <w:rsid w:val="0093131C"/>
    <w:rsid w:val="00931886"/>
    <w:rsid w:val="009358CC"/>
    <w:rsid w:val="009376C9"/>
    <w:rsid w:val="00940039"/>
    <w:rsid w:val="009421DE"/>
    <w:rsid w:val="00946443"/>
    <w:rsid w:val="00947A36"/>
    <w:rsid w:val="00955079"/>
    <w:rsid w:val="00956DCB"/>
    <w:rsid w:val="00957E22"/>
    <w:rsid w:val="00960AAF"/>
    <w:rsid w:val="00960E01"/>
    <w:rsid w:val="00962AB3"/>
    <w:rsid w:val="0097177E"/>
    <w:rsid w:val="009801CC"/>
    <w:rsid w:val="009827D9"/>
    <w:rsid w:val="0098501E"/>
    <w:rsid w:val="0098510C"/>
    <w:rsid w:val="00995496"/>
    <w:rsid w:val="0099605C"/>
    <w:rsid w:val="009965DB"/>
    <w:rsid w:val="009A0D5F"/>
    <w:rsid w:val="009A5B40"/>
    <w:rsid w:val="009A7C3B"/>
    <w:rsid w:val="009B1F50"/>
    <w:rsid w:val="009B3252"/>
    <w:rsid w:val="009B6B06"/>
    <w:rsid w:val="009C05BF"/>
    <w:rsid w:val="009C2B59"/>
    <w:rsid w:val="009C32B9"/>
    <w:rsid w:val="009C3C00"/>
    <w:rsid w:val="009C6087"/>
    <w:rsid w:val="009C702E"/>
    <w:rsid w:val="009C7B0D"/>
    <w:rsid w:val="009D31EC"/>
    <w:rsid w:val="009E025F"/>
    <w:rsid w:val="009E2206"/>
    <w:rsid w:val="009E5822"/>
    <w:rsid w:val="009F4E42"/>
    <w:rsid w:val="009F54D8"/>
    <w:rsid w:val="009F7A0D"/>
    <w:rsid w:val="00A00429"/>
    <w:rsid w:val="00A01C6A"/>
    <w:rsid w:val="00A01C82"/>
    <w:rsid w:val="00A02785"/>
    <w:rsid w:val="00A0606E"/>
    <w:rsid w:val="00A103EA"/>
    <w:rsid w:val="00A106CD"/>
    <w:rsid w:val="00A1320B"/>
    <w:rsid w:val="00A134D9"/>
    <w:rsid w:val="00A13D4A"/>
    <w:rsid w:val="00A14EA2"/>
    <w:rsid w:val="00A16354"/>
    <w:rsid w:val="00A203F6"/>
    <w:rsid w:val="00A20D77"/>
    <w:rsid w:val="00A247C5"/>
    <w:rsid w:val="00A27337"/>
    <w:rsid w:val="00A30709"/>
    <w:rsid w:val="00A3151B"/>
    <w:rsid w:val="00A37346"/>
    <w:rsid w:val="00A40631"/>
    <w:rsid w:val="00A40B8E"/>
    <w:rsid w:val="00A55BBD"/>
    <w:rsid w:val="00A563DA"/>
    <w:rsid w:val="00A61602"/>
    <w:rsid w:val="00A74480"/>
    <w:rsid w:val="00A75937"/>
    <w:rsid w:val="00A75998"/>
    <w:rsid w:val="00A777E3"/>
    <w:rsid w:val="00A81B7F"/>
    <w:rsid w:val="00A83850"/>
    <w:rsid w:val="00A92356"/>
    <w:rsid w:val="00A94620"/>
    <w:rsid w:val="00A9484B"/>
    <w:rsid w:val="00AA5795"/>
    <w:rsid w:val="00AB1393"/>
    <w:rsid w:val="00AB6848"/>
    <w:rsid w:val="00AB73F3"/>
    <w:rsid w:val="00AC042F"/>
    <w:rsid w:val="00AC11C1"/>
    <w:rsid w:val="00AC13A0"/>
    <w:rsid w:val="00AC79D0"/>
    <w:rsid w:val="00AD28C7"/>
    <w:rsid w:val="00AD3CE2"/>
    <w:rsid w:val="00AE10F1"/>
    <w:rsid w:val="00AF16AF"/>
    <w:rsid w:val="00B00BDA"/>
    <w:rsid w:val="00B10318"/>
    <w:rsid w:val="00B10426"/>
    <w:rsid w:val="00B17855"/>
    <w:rsid w:val="00B20F4D"/>
    <w:rsid w:val="00B21ACD"/>
    <w:rsid w:val="00B244D0"/>
    <w:rsid w:val="00B25F18"/>
    <w:rsid w:val="00B30150"/>
    <w:rsid w:val="00B30915"/>
    <w:rsid w:val="00B34AFE"/>
    <w:rsid w:val="00B35B6D"/>
    <w:rsid w:val="00B415FF"/>
    <w:rsid w:val="00B51211"/>
    <w:rsid w:val="00B548C6"/>
    <w:rsid w:val="00B61155"/>
    <w:rsid w:val="00B64BAD"/>
    <w:rsid w:val="00B75947"/>
    <w:rsid w:val="00B84942"/>
    <w:rsid w:val="00B854FE"/>
    <w:rsid w:val="00B87F17"/>
    <w:rsid w:val="00B920A8"/>
    <w:rsid w:val="00B93560"/>
    <w:rsid w:val="00B94C00"/>
    <w:rsid w:val="00BC31E7"/>
    <w:rsid w:val="00BD3FE0"/>
    <w:rsid w:val="00BD48C8"/>
    <w:rsid w:val="00BD4C3A"/>
    <w:rsid w:val="00BD4FCA"/>
    <w:rsid w:val="00BD56CF"/>
    <w:rsid w:val="00BE7006"/>
    <w:rsid w:val="00BE74DD"/>
    <w:rsid w:val="00BE7C3D"/>
    <w:rsid w:val="00BF2365"/>
    <w:rsid w:val="00BF6ADB"/>
    <w:rsid w:val="00C03E50"/>
    <w:rsid w:val="00C059A2"/>
    <w:rsid w:val="00C072C9"/>
    <w:rsid w:val="00C1098D"/>
    <w:rsid w:val="00C14815"/>
    <w:rsid w:val="00C15C48"/>
    <w:rsid w:val="00C2327A"/>
    <w:rsid w:val="00C24957"/>
    <w:rsid w:val="00C25314"/>
    <w:rsid w:val="00C25910"/>
    <w:rsid w:val="00C32ABC"/>
    <w:rsid w:val="00C33D2E"/>
    <w:rsid w:val="00C412B1"/>
    <w:rsid w:val="00C41AD6"/>
    <w:rsid w:val="00C526AF"/>
    <w:rsid w:val="00C53040"/>
    <w:rsid w:val="00C53942"/>
    <w:rsid w:val="00C60F8E"/>
    <w:rsid w:val="00C632BC"/>
    <w:rsid w:val="00C65BAB"/>
    <w:rsid w:val="00C7279E"/>
    <w:rsid w:val="00C7300E"/>
    <w:rsid w:val="00C81056"/>
    <w:rsid w:val="00C815CD"/>
    <w:rsid w:val="00C83358"/>
    <w:rsid w:val="00C84C09"/>
    <w:rsid w:val="00C87833"/>
    <w:rsid w:val="00C94751"/>
    <w:rsid w:val="00CA0532"/>
    <w:rsid w:val="00CA2E4C"/>
    <w:rsid w:val="00CA3292"/>
    <w:rsid w:val="00CA47C2"/>
    <w:rsid w:val="00CA686B"/>
    <w:rsid w:val="00CC005F"/>
    <w:rsid w:val="00CC029E"/>
    <w:rsid w:val="00CC1499"/>
    <w:rsid w:val="00CC1EE6"/>
    <w:rsid w:val="00CC52D3"/>
    <w:rsid w:val="00CC6239"/>
    <w:rsid w:val="00CC6BBB"/>
    <w:rsid w:val="00CD1127"/>
    <w:rsid w:val="00CD1640"/>
    <w:rsid w:val="00CD16DF"/>
    <w:rsid w:val="00CD1F66"/>
    <w:rsid w:val="00CE40C5"/>
    <w:rsid w:val="00CE44B0"/>
    <w:rsid w:val="00CE77B4"/>
    <w:rsid w:val="00CF2768"/>
    <w:rsid w:val="00CF62C7"/>
    <w:rsid w:val="00CF7ADE"/>
    <w:rsid w:val="00D006F5"/>
    <w:rsid w:val="00D01704"/>
    <w:rsid w:val="00D01C5B"/>
    <w:rsid w:val="00D05156"/>
    <w:rsid w:val="00D151EE"/>
    <w:rsid w:val="00D162E2"/>
    <w:rsid w:val="00D21FDD"/>
    <w:rsid w:val="00D225F0"/>
    <w:rsid w:val="00D268D7"/>
    <w:rsid w:val="00D3059C"/>
    <w:rsid w:val="00D3554F"/>
    <w:rsid w:val="00D36699"/>
    <w:rsid w:val="00D36E1B"/>
    <w:rsid w:val="00D41F1E"/>
    <w:rsid w:val="00D44C76"/>
    <w:rsid w:val="00D44F03"/>
    <w:rsid w:val="00D4639D"/>
    <w:rsid w:val="00D465CD"/>
    <w:rsid w:val="00D51502"/>
    <w:rsid w:val="00D5257E"/>
    <w:rsid w:val="00D57CE3"/>
    <w:rsid w:val="00D60BF3"/>
    <w:rsid w:val="00D64052"/>
    <w:rsid w:val="00D653AF"/>
    <w:rsid w:val="00D65E90"/>
    <w:rsid w:val="00D66B43"/>
    <w:rsid w:val="00D7108A"/>
    <w:rsid w:val="00D72086"/>
    <w:rsid w:val="00D720E2"/>
    <w:rsid w:val="00D73B0D"/>
    <w:rsid w:val="00D73F68"/>
    <w:rsid w:val="00D74545"/>
    <w:rsid w:val="00D74991"/>
    <w:rsid w:val="00D766D2"/>
    <w:rsid w:val="00D77D48"/>
    <w:rsid w:val="00D812B7"/>
    <w:rsid w:val="00D82D38"/>
    <w:rsid w:val="00D857A6"/>
    <w:rsid w:val="00D873B3"/>
    <w:rsid w:val="00D90168"/>
    <w:rsid w:val="00D97684"/>
    <w:rsid w:val="00DA0387"/>
    <w:rsid w:val="00DA5456"/>
    <w:rsid w:val="00DA5DF8"/>
    <w:rsid w:val="00DA7DB8"/>
    <w:rsid w:val="00DB59AE"/>
    <w:rsid w:val="00DB6370"/>
    <w:rsid w:val="00DB673E"/>
    <w:rsid w:val="00DC30D7"/>
    <w:rsid w:val="00DC326C"/>
    <w:rsid w:val="00DC7091"/>
    <w:rsid w:val="00DD0410"/>
    <w:rsid w:val="00DD3158"/>
    <w:rsid w:val="00DD3D6B"/>
    <w:rsid w:val="00DD51CE"/>
    <w:rsid w:val="00DD58A3"/>
    <w:rsid w:val="00DD6B73"/>
    <w:rsid w:val="00DD72F8"/>
    <w:rsid w:val="00DE0615"/>
    <w:rsid w:val="00DE369D"/>
    <w:rsid w:val="00DE489C"/>
    <w:rsid w:val="00DE5CE8"/>
    <w:rsid w:val="00DE731A"/>
    <w:rsid w:val="00DF31E4"/>
    <w:rsid w:val="00DF53FF"/>
    <w:rsid w:val="00E01BFE"/>
    <w:rsid w:val="00E03269"/>
    <w:rsid w:val="00E118B6"/>
    <w:rsid w:val="00E13906"/>
    <w:rsid w:val="00E13A57"/>
    <w:rsid w:val="00E148BD"/>
    <w:rsid w:val="00E1733D"/>
    <w:rsid w:val="00E209BF"/>
    <w:rsid w:val="00E20C6D"/>
    <w:rsid w:val="00E25F1F"/>
    <w:rsid w:val="00E36BE5"/>
    <w:rsid w:val="00E36BED"/>
    <w:rsid w:val="00E43B63"/>
    <w:rsid w:val="00E4457A"/>
    <w:rsid w:val="00E466FE"/>
    <w:rsid w:val="00E46B0B"/>
    <w:rsid w:val="00E503D6"/>
    <w:rsid w:val="00E542F5"/>
    <w:rsid w:val="00E57AD3"/>
    <w:rsid w:val="00E6126E"/>
    <w:rsid w:val="00E618AB"/>
    <w:rsid w:val="00E6283C"/>
    <w:rsid w:val="00E62E84"/>
    <w:rsid w:val="00E646AB"/>
    <w:rsid w:val="00E66267"/>
    <w:rsid w:val="00E71524"/>
    <w:rsid w:val="00E72ACF"/>
    <w:rsid w:val="00E75E76"/>
    <w:rsid w:val="00E77039"/>
    <w:rsid w:val="00E8035C"/>
    <w:rsid w:val="00E81AFB"/>
    <w:rsid w:val="00E82FF3"/>
    <w:rsid w:val="00E83710"/>
    <w:rsid w:val="00E93147"/>
    <w:rsid w:val="00E9398F"/>
    <w:rsid w:val="00E94225"/>
    <w:rsid w:val="00E97F94"/>
    <w:rsid w:val="00EA0F3A"/>
    <w:rsid w:val="00EA2FC8"/>
    <w:rsid w:val="00EA4369"/>
    <w:rsid w:val="00EA6744"/>
    <w:rsid w:val="00EB283F"/>
    <w:rsid w:val="00EC26C3"/>
    <w:rsid w:val="00EC45BB"/>
    <w:rsid w:val="00EC5D2D"/>
    <w:rsid w:val="00EC6FE4"/>
    <w:rsid w:val="00ED25DA"/>
    <w:rsid w:val="00ED6661"/>
    <w:rsid w:val="00ED7A4E"/>
    <w:rsid w:val="00EE21D8"/>
    <w:rsid w:val="00EE622A"/>
    <w:rsid w:val="00EE7CDF"/>
    <w:rsid w:val="00EF09F2"/>
    <w:rsid w:val="00EF5F8A"/>
    <w:rsid w:val="00EF642E"/>
    <w:rsid w:val="00F00641"/>
    <w:rsid w:val="00F02197"/>
    <w:rsid w:val="00F044D8"/>
    <w:rsid w:val="00F045A6"/>
    <w:rsid w:val="00F06741"/>
    <w:rsid w:val="00F10A6D"/>
    <w:rsid w:val="00F12F97"/>
    <w:rsid w:val="00F1453C"/>
    <w:rsid w:val="00F17735"/>
    <w:rsid w:val="00F224CE"/>
    <w:rsid w:val="00F22CD4"/>
    <w:rsid w:val="00F30180"/>
    <w:rsid w:val="00F369A8"/>
    <w:rsid w:val="00F40E2A"/>
    <w:rsid w:val="00F41A2D"/>
    <w:rsid w:val="00F42370"/>
    <w:rsid w:val="00F43C0C"/>
    <w:rsid w:val="00F56CDE"/>
    <w:rsid w:val="00F602F8"/>
    <w:rsid w:val="00F6194D"/>
    <w:rsid w:val="00F65B92"/>
    <w:rsid w:val="00F66B3D"/>
    <w:rsid w:val="00F70FD8"/>
    <w:rsid w:val="00F71C48"/>
    <w:rsid w:val="00F722D1"/>
    <w:rsid w:val="00F7539B"/>
    <w:rsid w:val="00F758EF"/>
    <w:rsid w:val="00F83EB0"/>
    <w:rsid w:val="00F84777"/>
    <w:rsid w:val="00FA14C8"/>
    <w:rsid w:val="00FA3145"/>
    <w:rsid w:val="00FB3B9E"/>
    <w:rsid w:val="00FC2513"/>
    <w:rsid w:val="00FC2F37"/>
    <w:rsid w:val="00FD30A8"/>
    <w:rsid w:val="00FD370E"/>
    <w:rsid w:val="00FD4D27"/>
    <w:rsid w:val="00FE1A85"/>
    <w:rsid w:val="00FE489E"/>
    <w:rsid w:val="00FE6327"/>
    <w:rsid w:val="00FE6C76"/>
    <w:rsid w:val="00FF0B9B"/>
    <w:rsid w:val="00FF7718"/>
    <w:rsid w:val="017B618E"/>
    <w:rsid w:val="02995DE9"/>
    <w:rsid w:val="047D0AF2"/>
    <w:rsid w:val="04835F30"/>
    <w:rsid w:val="048CD066"/>
    <w:rsid w:val="04C7FE64"/>
    <w:rsid w:val="0538932B"/>
    <w:rsid w:val="05ACC58B"/>
    <w:rsid w:val="06013CE9"/>
    <w:rsid w:val="064211C3"/>
    <w:rsid w:val="06FF9DF5"/>
    <w:rsid w:val="076A476F"/>
    <w:rsid w:val="0837F40F"/>
    <w:rsid w:val="08CC1652"/>
    <w:rsid w:val="092182D1"/>
    <w:rsid w:val="09C3137E"/>
    <w:rsid w:val="09ECFEFE"/>
    <w:rsid w:val="0B0A3518"/>
    <w:rsid w:val="0B20CB2D"/>
    <w:rsid w:val="0B39A984"/>
    <w:rsid w:val="0C09D220"/>
    <w:rsid w:val="0C60B0CA"/>
    <w:rsid w:val="0C780D49"/>
    <w:rsid w:val="0CB3A71D"/>
    <w:rsid w:val="0D20620F"/>
    <w:rsid w:val="0D5B6C5A"/>
    <w:rsid w:val="0DCA2A21"/>
    <w:rsid w:val="0DD67764"/>
    <w:rsid w:val="0E385133"/>
    <w:rsid w:val="0ED6F2F5"/>
    <w:rsid w:val="1086ECB2"/>
    <w:rsid w:val="109A0393"/>
    <w:rsid w:val="111A9696"/>
    <w:rsid w:val="1231A643"/>
    <w:rsid w:val="1276CCF5"/>
    <w:rsid w:val="12B6A897"/>
    <w:rsid w:val="138A320D"/>
    <w:rsid w:val="13EF1997"/>
    <w:rsid w:val="1580B1E6"/>
    <w:rsid w:val="15D13365"/>
    <w:rsid w:val="16F21BC8"/>
    <w:rsid w:val="1752F823"/>
    <w:rsid w:val="1776CCDB"/>
    <w:rsid w:val="178063E2"/>
    <w:rsid w:val="17927A43"/>
    <w:rsid w:val="18832A35"/>
    <w:rsid w:val="1918FA19"/>
    <w:rsid w:val="19BD3539"/>
    <w:rsid w:val="19D8153D"/>
    <w:rsid w:val="1A2A62A5"/>
    <w:rsid w:val="1A5BDD15"/>
    <w:rsid w:val="1B13A58A"/>
    <w:rsid w:val="1D553C2E"/>
    <w:rsid w:val="1DA4666E"/>
    <w:rsid w:val="1EA47392"/>
    <w:rsid w:val="1ED4B693"/>
    <w:rsid w:val="1F814306"/>
    <w:rsid w:val="1FBDF670"/>
    <w:rsid w:val="20100831"/>
    <w:rsid w:val="20893D38"/>
    <w:rsid w:val="22849561"/>
    <w:rsid w:val="228E0A0C"/>
    <w:rsid w:val="22B7EF93"/>
    <w:rsid w:val="24B174CF"/>
    <w:rsid w:val="24F2760C"/>
    <w:rsid w:val="2505D809"/>
    <w:rsid w:val="25B1C763"/>
    <w:rsid w:val="25F5C703"/>
    <w:rsid w:val="263D073D"/>
    <w:rsid w:val="26BAACC4"/>
    <w:rsid w:val="275B0A6D"/>
    <w:rsid w:val="27A5A8AC"/>
    <w:rsid w:val="27DE44D6"/>
    <w:rsid w:val="2964033D"/>
    <w:rsid w:val="2ACA754A"/>
    <w:rsid w:val="2AFEBE52"/>
    <w:rsid w:val="2C2F10BF"/>
    <w:rsid w:val="2C743493"/>
    <w:rsid w:val="2CDF246F"/>
    <w:rsid w:val="2DA78E47"/>
    <w:rsid w:val="2DB5DF95"/>
    <w:rsid w:val="2F7C9028"/>
    <w:rsid w:val="2F83B8F3"/>
    <w:rsid w:val="2FEBFCF0"/>
    <w:rsid w:val="3022317D"/>
    <w:rsid w:val="3090B178"/>
    <w:rsid w:val="30D31B46"/>
    <w:rsid w:val="319CDD45"/>
    <w:rsid w:val="31A6C461"/>
    <w:rsid w:val="32179BE4"/>
    <w:rsid w:val="32A838E6"/>
    <w:rsid w:val="336A294B"/>
    <w:rsid w:val="337244C8"/>
    <w:rsid w:val="33A371D9"/>
    <w:rsid w:val="3474CBEA"/>
    <w:rsid w:val="36601F19"/>
    <w:rsid w:val="36772A7B"/>
    <w:rsid w:val="3753F3B7"/>
    <w:rsid w:val="380F59B4"/>
    <w:rsid w:val="38DD118F"/>
    <w:rsid w:val="393E1A95"/>
    <w:rsid w:val="395123A8"/>
    <w:rsid w:val="3A2C00B1"/>
    <w:rsid w:val="3A2F024E"/>
    <w:rsid w:val="3A5FD2FF"/>
    <w:rsid w:val="3A870610"/>
    <w:rsid w:val="3AC1E172"/>
    <w:rsid w:val="3B8AC0B8"/>
    <w:rsid w:val="3BE3CA9D"/>
    <w:rsid w:val="3C1F8BC9"/>
    <w:rsid w:val="3C634CE0"/>
    <w:rsid w:val="3CF62FC4"/>
    <w:rsid w:val="3DEBD0AF"/>
    <w:rsid w:val="3E1929FC"/>
    <w:rsid w:val="3E3EC7BE"/>
    <w:rsid w:val="3F079EE0"/>
    <w:rsid w:val="3FC62C70"/>
    <w:rsid w:val="42F2B093"/>
    <w:rsid w:val="42F7A5D3"/>
    <w:rsid w:val="4347266C"/>
    <w:rsid w:val="4347F91D"/>
    <w:rsid w:val="43916C59"/>
    <w:rsid w:val="43CA55AB"/>
    <w:rsid w:val="44189FAE"/>
    <w:rsid w:val="44512D6B"/>
    <w:rsid w:val="44673BE4"/>
    <w:rsid w:val="44E81930"/>
    <w:rsid w:val="45845D0F"/>
    <w:rsid w:val="45C658F3"/>
    <w:rsid w:val="45CA4787"/>
    <w:rsid w:val="467D8899"/>
    <w:rsid w:val="472462F5"/>
    <w:rsid w:val="4743F499"/>
    <w:rsid w:val="47BA2545"/>
    <w:rsid w:val="482E1C50"/>
    <w:rsid w:val="48F2E0C8"/>
    <w:rsid w:val="49D9153D"/>
    <w:rsid w:val="4A5C1FC3"/>
    <w:rsid w:val="4B2CA58B"/>
    <w:rsid w:val="4CA12BDA"/>
    <w:rsid w:val="4CD66426"/>
    <w:rsid w:val="4DA38F91"/>
    <w:rsid w:val="4DC3B755"/>
    <w:rsid w:val="4E433D8D"/>
    <w:rsid w:val="4EBD94EF"/>
    <w:rsid w:val="4F88DB7D"/>
    <w:rsid w:val="50456B13"/>
    <w:rsid w:val="509BC539"/>
    <w:rsid w:val="51AFF4FD"/>
    <w:rsid w:val="522E1CDA"/>
    <w:rsid w:val="52A1622A"/>
    <w:rsid w:val="530C996B"/>
    <w:rsid w:val="53339C13"/>
    <w:rsid w:val="54086590"/>
    <w:rsid w:val="5439876D"/>
    <w:rsid w:val="557FE1A6"/>
    <w:rsid w:val="55B2FB9B"/>
    <w:rsid w:val="5659D0DB"/>
    <w:rsid w:val="5705F2BC"/>
    <w:rsid w:val="578A2324"/>
    <w:rsid w:val="57C87927"/>
    <w:rsid w:val="585587FE"/>
    <w:rsid w:val="589FDACC"/>
    <w:rsid w:val="59130226"/>
    <w:rsid w:val="5A10FDDF"/>
    <w:rsid w:val="5A17CBC8"/>
    <w:rsid w:val="5A604B4A"/>
    <w:rsid w:val="5A9B877A"/>
    <w:rsid w:val="5B0CBDB6"/>
    <w:rsid w:val="5B41565F"/>
    <w:rsid w:val="5C4CFB26"/>
    <w:rsid w:val="5CA95F72"/>
    <w:rsid w:val="5D3A2650"/>
    <w:rsid w:val="5D6DD1B7"/>
    <w:rsid w:val="5D9CC158"/>
    <w:rsid w:val="5F18D59F"/>
    <w:rsid w:val="6086029F"/>
    <w:rsid w:val="6190947E"/>
    <w:rsid w:val="623392BC"/>
    <w:rsid w:val="6546B758"/>
    <w:rsid w:val="6570B655"/>
    <w:rsid w:val="658FCD3C"/>
    <w:rsid w:val="65B3C33B"/>
    <w:rsid w:val="66D3000D"/>
    <w:rsid w:val="67451D61"/>
    <w:rsid w:val="67B4CBD3"/>
    <w:rsid w:val="6947BB0F"/>
    <w:rsid w:val="6A1B7480"/>
    <w:rsid w:val="6ADDF26E"/>
    <w:rsid w:val="6BAF158A"/>
    <w:rsid w:val="6CFB6D98"/>
    <w:rsid w:val="6E16C4B8"/>
    <w:rsid w:val="6E81FCDB"/>
    <w:rsid w:val="6F114581"/>
    <w:rsid w:val="6F481058"/>
    <w:rsid w:val="6F7BE2D8"/>
    <w:rsid w:val="6F7F9836"/>
    <w:rsid w:val="6FE950E7"/>
    <w:rsid w:val="6FEA2AC7"/>
    <w:rsid w:val="70496E40"/>
    <w:rsid w:val="706124B3"/>
    <w:rsid w:val="70B5FEEE"/>
    <w:rsid w:val="70E0C703"/>
    <w:rsid w:val="71697A7D"/>
    <w:rsid w:val="72A5F18B"/>
    <w:rsid w:val="731D3CD7"/>
    <w:rsid w:val="73215EBF"/>
    <w:rsid w:val="742744CD"/>
    <w:rsid w:val="748F6384"/>
    <w:rsid w:val="74CD7A68"/>
    <w:rsid w:val="751C78E3"/>
    <w:rsid w:val="751CF0FC"/>
    <w:rsid w:val="75C47B71"/>
    <w:rsid w:val="76B2BFF7"/>
    <w:rsid w:val="77A56629"/>
    <w:rsid w:val="77CC670C"/>
    <w:rsid w:val="7A20ECF2"/>
    <w:rsid w:val="7A926A2B"/>
    <w:rsid w:val="7AB304B5"/>
    <w:rsid w:val="7ACD3362"/>
    <w:rsid w:val="7B72BA97"/>
    <w:rsid w:val="7BC7C610"/>
    <w:rsid w:val="7C8FB0D4"/>
    <w:rsid w:val="7C9F7B65"/>
    <w:rsid w:val="7CAFE50F"/>
    <w:rsid w:val="7E3C5010"/>
    <w:rsid w:val="7EC2D9DA"/>
    <w:rsid w:val="7EE376A9"/>
    <w:rsid w:val="7EFD1F0D"/>
    <w:rsid w:val="7F2BA9C3"/>
    <w:rsid w:val="7F665E4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A83A0"/>
  <w15:chartTrackingRefBased/>
  <w15:docId w15:val="{5FC72C63-32DC-46D5-83E7-352B74FB3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rPr>
      <w:rFonts w:ascii="Times New Roman" w:eastAsia="Times New Roman" w:hAnsi="Times New Roman" w:cs="Times New Roman"/>
      <w:kern w:val="0"/>
      <w:lang w:val="en-US" w:eastAsia="en-GB"/>
      <w14:ligatures w14:val="none"/>
    </w:rPr>
  </w:style>
  <w:style w:type="paragraph" w:styleId="Heading1">
    <w:name w:val="heading 1"/>
    <w:basedOn w:val="Normal"/>
    <w:next w:val="Normal"/>
    <w:link w:val="Heading1Char"/>
    <w:uiPriority w:val="9"/>
    <w:qFormat/>
    <w:rsid w:val="00F22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2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4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4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4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4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4C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F224C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224C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224C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224C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224C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24C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24C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24C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24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4C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24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4C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24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24CE"/>
    <w:rPr>
      <w:i/>
      <w:iCs/>
      <w:color w:val="404040" w:themeColor="text1" w:themeTint="BF"/>
      <w:lang w:val="en-US"/>
    </w:rPr>
  </w:style>
  <w:style w:type="paragraph" w:styleId="ListParagraph">
    <w:name w:val="List Paragraph"/>
    <w:basedOn w:val="Normal"/>
    <w:uiPriority w:val="34"/>
    <w:qFormat/>
    <w:rsid w:val="00F224CE"/>
    <w:pPr>
      <w:ind w:left="720"/>
      <w:contextualSpacing/>
    </w:pPr>
  </w:style>
  <w:style w:type="character" w:styleId="IntenseEmphasis">
    <w:name w:val="Intense Emphasis"/>
    <w:basedOn w:val="DefaultParagraphFont"/>
    <w:uiPriority w:val="21"/>
    <w:qFormat/>
    <w:rsid w:val="00F224CE"/>
    <w:rPr>
      <w:i/>
      <w:iCs/>
      <w:color w:val="2F5496" w:themeColor="accent1" w:themeShade="BF"/>
    </w:rPr>
  </w:style>
  <w:style w:type="paragraph" w:styleId="IntenseQuote">
    <w:name w:val="Intense Quote"/>
    <w:basedOn w:val="Normal"/>
    <w:next w:val="Normal"/>
    <w:link w:val="IntenseQuoteChar"/>
    <w:uiPriority w:val="30"/>
    <w:qFormat/>
    <w:rsid w:val="00F22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4CE"/>
    <w:rPr>
      <w:i/>
      <w:iCs/>
      <w:color w:val="2F5496" w:themeColor="accent1" w:themeShade="BF"/>
      <w:lang w:val="en-US"/>
    </w:rPr>
  </w:style>
  <w:style w:type="character" w:styleId="IntenseReference">
    <w:name w:val="Intense Reference"/>
    <w:basedOn w:val="DefaultParagraphFont"/>
    <w:uiPriority w:val="32"/>
    <w:qFormat/>
    <w:rsid w:val="00F224CE"/>
    <w:rPr>
      <w:b/>
      <w:bCs/>
      <w:smallCaps/>
      <w:color w:val="2F5496" w:themeColor="accent1" w:themeShade="BF"/>
      <w:spacing w:val="5"/>
    </w:rPr>
  </w:style>
  <w:style w:type="character" w:customStyle="1" w:styleId="apple-converted-space">
    <w:name w:val="apple-converted-space"/>
    <w:basedOn w:val="DefaultParagraphFont"/>
    <w:rsid w:val="00A203F6"/>
  </w:style>
  <w:style w:type="character" w:styleId="Strong">
    <w:name w:val="Strong"/>
    <w:basedOn w:val="DefaultParagraphFont"/>
    <w:uiPriority w:val="22"/>
    <w:qFormat/>
    <w:rsid w:val="00A203F6"/>
    <w:rPr>
      <w:b/>
      <w:bCs/>
    </w:rPr>
  </w:style>
  <w:style w:type="paragraph" w:styleId="NormalWeb">
    <w:name w:val="Normal (Web)"/>
    <w:basedOn w:val="Normal"/>
    <w:uiPriority w:val="99"/>
    <w:unhideWhenUsed/>
    <w:rsid w:val="00576F38"/>
    <w:pPr>
      <w:spacing w:before="100" w:beforeAutospacing="1" w:after="100" w:afterAutospacing="1"/>
    </w:pPr>
  </w:style>
  <w:style w:type="character" w:styleId="HTMLCode">
    <w:name w:val="HTML Code"/>
    <w:basedOn w:val="DefaultParagraphFont"/>
    <w:uiPriority w:val="99"/>
    <w:semiHidden/>
    <w:unhideWhenUsed/>
    <w:rsid w:val="008130D4"/>
    <w:rPr>
      <w:rFonts w:ascii="Courier New" w:eastAsia="Times New Roman" w:hAnsi="Courier New" w:cs="Courier New"/>
      <w:sz w:val="20"/>
      <w:szCs w:val="20"/>
    </w:rPr>
  </w:style>
  <w:style w:type="table" w:styleId="TableGrid">
    <w:name w:val="Table Grid"/>
    <w:basedOn w:val="TableNormal"/>
    <w:uiPriority w:val="39"/>
    <w:rsid w:val="00D57C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y-2">
    <w:name w:val="my-2"/>
    <w:basedOn w:val="Normal"/>
    <w:rsid w:val="000C6134"/>
    <w:pPr>
      <w:spacing w:before="100" w:beforeAutospacing="1" w:after="100" w:afterAutospacing="1"/>
    </w:pPr>
  </w:style>
  <w:style w:type="paragraph" w:styleId="NoSpacing">
    <w:name w:val="No Spacing"/>
    <w:uiPriority w:val="1"/>
    <w:qFormat/>
    <w:rsid w:val="004E12C4"/>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3961</Words>
  <Characters>22584</Characters>
  <Application>Microsoft Office Word</Application>
  <DocSecurity>4</DocSecurity>
  <Lines>188</Lines>
  <Paragraphs>52</Paragraphs>
  <ScaleCrop>false</ScaleCrop>
  <Company/>
  <LinksUpToDate>false</LinksUpToDate>
  <CharactersWithSpaces>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Siddharth Vijayendra Shenoy</cp:lastModifiedBy>
  <cp:revision>372</cp:revision>
  <dcterms:created xsi:type="dcterms:W3CDTF">2025-10-12T01:26:00Z</dcterms:created>
  <dcterms:modified xsi:type="dcterms:W3CDTF">2025-10-12T16:57:00Z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0d7c9c1575bc84d8018f197c4abd12005d88f9564c1404cca61baad984ae8c06</vt:lpwstr>
  </property>
</Properties>
</file>