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9519E" w14:textId="7452AE59" w:rsidR="00307535" w:rsidRDefault="00F42B16" w:rsidP="003D60A2">
      <w:pPr>
        <w:pStyle w:val="Title"/>
      </w:pPr>
      <w:r>
        <w:t>IA: Cloud Adoption Case Study</w:t>
      </w:r>
    </w:p>
    <w:p w14:paraId="0BC92D1D" w14:textId="652A2FFB" w:rsidR="00F42B16" w:rsidRDefault="00DD0890" w:rsidP="00DD0890">
      <w:pPr>
        <w:pStyle w:val="Heading1"/>
      </w:pPr>
      <w:r>
        <w:t>Instructions</w:t>
      </w:r>
    </w:p>
    <w:p w14:paraId="1E157766" w14:textId="77777777" w:rsidR="00DD0890" w:rsidRDefault="00DD0890" w:rsidP="00DD0890"/>
    <w:p w14:paraId="7297FE2E" w14:textId="657E3E72" w:rsidR="00DD0890" w:rsidRDefault="00DD0890" w:rsidP="00DD0890">
      <w:pPr>
        <w:pStyle w:val="ListParagraph"/>
        <w:numPr>
          <w:ilvl w:val="0"/>
          <w:numId w:val="1"/>
        </w:numPr>
      </w:pPr>
      <w:r>
        <w:t xml:space="preserve">Read the </w:t>
      </w:r>
      <w:hyperlink r:id="rId7" w:history="1">
        <w:r w:rsidRPr="006B7690">
          <w:rPr>
            <w:rStyle w:val="Hyperlink"/>
          </w:rPr>
          <w:t>Apex</w:t>
        </w:r>
        <w:r w:rsidR="00C61F0C" w:rsidRPr="006B7690">
          <w:rPr>
            <w:rStyle w:val="Hyperlink"/>
          </w:rPr>
          <w:t xml:space="preserve"> Precision Components case study</w:t>
        </w:r>
      </w:hyperlink>
    </w:p>
    <w:p w14:paraId="21E7038F" w14:textId="13227C8A" w:rsidR="00C61F0C" w:rsidRDefault="00C61F0C" w:rsidP="00DD0890">
      <w:pPr>
        <w:pStyle w:val="ListParagraph"/>
        <w:numPr>
          <w:ilvl w:val="0"/>
          <w:numId w:val="1"/>
        </w:numPr>
      </w:pPr>
      <w:r>
        <w:t xml:space="preserve">Read the </w:t>
      </w:r>
      <w:hyperlink r:id="rId8" w:history="1">
        <w:r w:rsidRPr="006E017F">
          <w:rPr>
            <w:rStyle w:val="Hyperlink"/>
          </w:rPr>
          <w:t>AWS Cloud Adoption Framework</w:t>
        </w:r>
      </w:hyperlink>
    </w:p>
    <w:p w14:paraId="5C1B9192" w14:textId="77777777" w:rsidR="00DD0890" w:rsidRDefault="00DD0890" w:rsidP="00DD0890"/>
    <w:p w14:paraId="78761BC7" w14:textId="64751E70" w:rsidR="00DD0890" w:rsidRDefault="00DD0890" w:rsidP="00DD0890">
      <w:pPr>
        <w:pStyle w:val="Heading2"/>
      </w:pPr>
      <w:r>
        <w:t>Scenario</w:t>
      </w:r>
    </w:p>
    <w:p w14:paraId="1EA293A9" w14:textId="4D07EDA1" w:rsidR="00DD0890" w:rsidRDefault="00DD0890" w:rsidP="00DD0890">
      <w:r>
        <w:t xml:space="preserve">You have been hired as a </w:t>
      </w:r>
      <w:r w:rsidR="006B7690">
        <w:t>consultant</w:t>
      </w:r>
      <w:r>
        <w:t xml:space="preserve"> to advise Apex Precision Components (APC) on their cloud integration challenge following their acquisition of SmartLogistics Solutions (SLS). Your task is to develop a </w:t>
      </w:r>
      <w:proofErr w:type="gramStart"/>
      <w:r w:rsidR="006B7690" w:rsidRPr="006B7690">
        <w:rPr>
          <w:b/>
          <w:bCs/>
        </w:rPr>
        <w:t>1-1.5</w:t>
      </w:r>
      <w:r w:rsidRPr="006B7690">
        <w:rPr>
          <w:b/>
          <w:bCs/>
        </w:rPr>
        <w:t xml:space="preserve"> page</w:t>
      </w:r>
      <w:proofErr w:type="gramEnd"/>
      <w:r w:rsidRPr="006B7690">
        <w:rPr>
          <w:b/>
          <w:bCs/>
        </w:rPr>
        <w:t xml:space="preserve"> professional </w:t>
      </w:r>
      <w:r w:rsidR="005D1C34">
        <w:rPr>
          <w:b/>
          <w:bCs/>
        </w:rPr>
        <w:t>summary</w:t>
      </w:r>
      <w:r>
        <w:t xml:space="preserve"> that outlines your recommended approach to solving APC's integration dilemma.</w:t>
      </w:r>
    </w:p>
    <w:p w14:paraId="0FF58684" w14:textId="77777777" w:rsidR="006B7690" w:rsidRDefault="006B7690" w:rsidP="00DD0890"/>
    <w:p w14:paraId="18BA1ECA" w14:textId="6AE25258" w:rsidR="00DD0890" w:rsidRDefault="00DD0890" w:rsidP="00DD0890">
      <w:r>
        <w:t xml:space="preserve">Your </w:t>
      </w:r>
      <w:r w:rsidR="005D1C34">
        <w:t>summary</w:t>
      </w:r>
      <w:r>
        <w:t xml:space="preserve"> must be grounded in the AWS Cloud Adoption Framework (CAF) methodology. Review the AWS CAF documentation and use it as your primary guide for analysis and recommendations. Your whitepaper should reference and apply the six CAF perspectives (Business, People, Governance, Platform, Security, and Operations) to APC's situation. </w:t>
      </w:r>
      <w:r w:rsidR="005D1C34">
        <w:t>Choose which of</w:t>
      </w:r>
      <w:r>
        <w:t xml:space="preserve"> </w:t>
      </w:r>
      <w:proofErr w:type="spellStart"/>
      <w:r>
        <w:t>the</w:t>
      </w:r>
      <w:proofErr w:type="spellEnd"/>
      <w:r>
        <w:t xml:space="preserve"> three strategic options (migrating SLS to on-premises, hybrid integration, or cloud migration) </w:t>
      </w:r>
      <w:r w:rsidR="005D1C34">
        <w:t xml:space="preserve">you feel best fits the </w:t>
      </w:r>
      <w:r>
        <w:t xml:space="preserve">AWS CAF best practices and recommend which </w:t>
      </w:r>
      <w:r w:rsidR="005D1C34">
        <w:t>direction the company should move</w:t>
      </w:r>
      <w:r>
        <w:t xml:space="preserve">. </w:t>
      </w:r>
    </w:p>
    <w:p w14:paraId="035E44EA" w14:textId="77777777" w:rsidR="00E6682E" w:rsidRDefault="00E6682E" w:rsidP="00DD0890"/>
    <w:p w14:paraId="0D418DC8" w14:textId="7F951994" w:rsidR="00E6682E" w:rsidRPr="00A82015" w:rsidRDefault="00E6682E" w:rsidP="00DD0890">
      <w:pPr>
        <w:rPr>
          <w:color w:val="ED7D31" w:themeColor="accent2"/>
        </w:rPr>
      </w:pPr>
      <w:proofErr w:type="gramStart"/>
      <w:r w:rsidRPr="00A82015">
        <w:rPr>
          <w:b/>
          <w:bCs/>
          <w:color w:val="ED7D31" w:themeColor="accent2"/>
        </w:rPr>
        <w:t>Instructor</w:t>
      </w:r>
      <w:proofErr w:type="gramEnd"/>
      <w:r w:rsidRPr="00A82015">
        <w:rPr>
          <w:b/>
          <w:bCs/>
          <w:color w:val="ED7D31" w:themeColor="accent2"/>
        </w:rPr>
        <w:t xml:space="preserve"> </w:t>
      </w:r>
      <w:proofErr w:type="gramStart"/>
      <w:r w:rsidRPr="00A82015">
        <w:rPr>
          <w:b/>
          <w:bCs/>
          <w:color w:val="ED7D31" w:themeColor="accent2"/>
        </w:rPr>
        <w:t>note:</w:t>
      </w:r>
      <w:proofErr w:type="gramEnd"/>
      <w:r w:rsidRPr="00A82015">
        <w:rPr>
          <w:color w:val="ED7D31" w:themeColor="accent2"/>
        </w:rPr>
        <w:t xml:space="preserve"> I understand that you are very new to “the cloud” and cannot talk specifically about the nuances of individual cloud computing platforms. Note that this assessment </w:t>
      </w:r>
      <w:r w:rsidRPr="00A82015">
        <w:rPr>
          <w:b/>
          <w:bCs/>
          <w:color w:val="ED7D31" w:themeColor="accent2"/>
        </w:rPr>
        <w:t>DOES NOT</w:t>
      </w:r>
      <w:r w:rsidRPr="00A82015">
        <w:rPr>
          <w:color w:val="ED7D31" w:themeColor="accent2"/>
        </w:rPr>
        <w:t xml:space="preserve"> ask you to </w:t>
      </w:r>
      <w:r w:rsidR="0072536C" w:rsidRPr="00A82015">
        <w:rPr>
          <w:color w:val="ED7D31" w:themeColor="accent2"/>
        </w:rPr>
        <w:t>investigate</w:t>
      </w:r>
      <w:r w:rsidRPr="00A82015">
        <w:rPr>
          <w:color w:val="ED7D31" w:themeColor="accent2"/>
        </w:rPr>
        <w:t xml:space="preserve"> a specific platform or </w:t>
      </w:r>
      <w:r w:rsidR="00F80691" w:rsidRPr="00A82015">
        <w:rPr>
          <w:color w:val="ED7D31" w:themeColor="accent2"/>
        </w:rPr>
        <w:t xml:space="preserve">detail any </w:t>
      </w:r>
      <w:proofErr w:type="gramStart"/>
      <w:r w:rsidR="00F80691" w:rsidRPr="00A82015">
        <w:rPr>
          <w:color w:val="ED7D31" w:themeColor="accent2"/>
        </w:rPr>
        <w:t>particular technologies</w:t>
      </w:r>
      <w:proofErr w:type="gramEnd"/>
      <w:r w:rsidR="00F80691" w:rsidRPr="00A82015">
        <w:rPr>
          <w:color w:val="ED7D31" w:themeColor="accent2"/>
        </w:rPr>
        <w:t xml:space="preserve">. Your recommendation is focused purely on this </w:t>
      </w:r>
      <w:r w:rsidR="00F80691" w:rsidRPr="00A82015">
        <w:rPr>
          <w:i/>
          <w:iCs/>
          <w:color w:val="ED7D31" w:themeColor="accent2"/>
        </w:rPr>
        <w:t>business processes</w:t>
      </w:r>
      <w:r w:rsidR="00F80691" w:rsidRPr="00A82015">
        <w:rPr>
          <w:color w:val="ED7D31" w:themeColor="accent2"/>
        </w:rPr>
        <w:t xml:space="preserve"> the IT leader must support</w:t>
      </w:r>
      <w:r w:rsidR="0072536C" w:rsidRPr="00A82015">
        <w:rPr>
          <w:color w:val="ED7D31" w:themeColor="accent2"/>
        </w:rPr>
        <w:t>.</w:t>
      </w:r>
    </w:p>
    <w:p w14:paraId="064E0ED7" w14:textId="77777777" w:rsidR="00EF290E" w:rsidRDefault="00EF290E" w:rsidP="00EF290E">
      <w:pPr>
        <w:pStyle w:val="Heading1"/>
      </w:pP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16"/>
          </mc:Choice>
          <mc:Fallback>
            <w:t>🤖</w:t>
          </mc:Fallback>
        </mc:AlternateContent>
      </w:r>
      <w:r>
        <w:t xml:space="preserve"> AI Guidelines </w:t>
      </w:r>
      <w:r>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16"/>
          </mc:Choice>
          <mc:Fallback>
            <w:t>🤖</w:t>
          </mc:Fallback>
        </mc:AlternateContent>
      </w:r>
    </w:p>
    <w:p w14:paraId="7B9BF810" w14:textId="77777777" w:rsidR="00EF290E" w:rsidRDefault="00EF290E" w:rsidP="00EF290E">
      <w:r>
        <w:t>In this assessment, you may NOT:</w:t>
      </w:r>
    </w:p>
    <w:p w14:paraId="2988733A" w14:textId="4F4075FB" w:rsidR="00EF290E" w:rsidRDefault="00EF290E" w:rsidP="00EF290E">
      <w:pPr>
        <w:pStyle w:val="ListParagraph"/>
        <w:numPr>
          <w:ilvl w:val="0"/>
          <w:numId w:val="2"/>
        </w:numPr>
      </w:pPr>
      <w:r>
        <w:t xml:space="preserve">Upload the entire </w:t>
      </w:r>
      <w:r>
        <w:t>business case</w:t>
      </w:r>
      <w:r>
        <w:t xml:space="preserve"> into an AI tool </w:t>
      </w:r>
    </w:p>
    <w:p w14:paraId="486BC1A1" w14:textId="1211D95F" w:rsidR="00EF290E" w:rsidRDefault="00EF290E" w:rsidP="00EF290E">
      <w:pPr>
        <w:pStyle w:val="ListParagraph"/>
        <w:numPr>
          <w:ilvl w:val="0"/>
          <w:numId w:val="2"/>
        </w:numPr>
      </w:pPr>
      <w:r>
        <w:t xml:space="preserve">Ask an AI tool to generate the </w:t>
      </w:r>
      <w:r>
        <w:t>summary</w:t>
      </w:r>
      <w:r>
        <w:t xml:space="preserve"> for you (Your </w:t>
      </w:r>
      <w:r>
        <w:t>summary</w:t>
      </w:r>
      <w:r>
        <w:t xml:space="preserve"> must be your own work)</w:t>
      </w:r>
    </w:p>
    <w:p w14:paraId="68F01E5E" w14:textId="77777777" w:rsidR="00EF290E" w:rsidRDefault="00EF290E" w:rsidP="00EF290E"/>
    <w:p w14:paraId="5EC9F707" w14:textId="77777777" w:rsidR="00EF290E" w:rsidRDefault="00EF290E" w:rsidP="00EF290E">
      <w:r>
        <w:t>However, you MAY:</w:t>
      </w:r>
    </w:p>
    <w:p w14:paraId="3853EA3E" w14:textId="45FF6212" w:rsidR="00EF290E" w:rsidRDefault="00EF290E" w:rsidP="00DD0890">
      <w:pPr>
        <w:pStyle w:val="ListParagraph"/>
        <w:numPr>
          <w:ilvl w:val="0"/>
          <w:numId w:val="2"/>
        </w:numPr>
      </w:pPr>
      <w:r>
        <w:t xml:space="preserve">Use an AI tool to explain or clarify any of the </w:t>
      </w:r>
      <w:r>
        <w:t>issues raised in the AWS Cloud Adoption Framework</w:t>
      </w:r>
    </w:p>
    <w:p w14:paraId="5F587289" w14:textId="2B5CF7EC" w:rsidR="000D190E" w:rsidRDefault="000D190E" w:rsidP="00DD0890">
      <w:pPr>
        <w:pStyle w:val="ListParagraph"/>
        <w:numPr>
          <w:ilvl w:val="0"/>
          <w:numId w:val="2"/>
        </w:numPr>
      </w:pPr>
      <w:r>
        <w:t xml:space="preserve">Use an AI tool </w:t>
      </w:r>
      <w:r w:rsidR="00F432A9">
        <w:t xml:space="preserve">to </w:t>
      </w:r>
      <w:r>
        <w:t xml:space="preserve">review your </w:t>
      </w:r>
      <w:r>
        <w:rPr>
          <w:b/>
          <w:bCs/>
        </w:rPr>
        <w:t>self-created</w:t>
      </w:r>
      <w:r>
        <w:t xml:space="preserve"> document</w:t>
      </w:r>
      <w:r w:rsidR="00F432A9">
        <w:t xml:space="preserve"> for grammar and language concerns</w:t>
      </w:r>
    </w:p>
    <w:p w14:paraId="62AF9A13" w14:textId="77777777" w:rsidR="00B36C51" w:rsidRDefault="00B36C51" w:rsidP="00B36C51"/>
    <w:p w14:paraId="74246D89" w14:textId="2CA96BDE" w:rsidR="00B36C51" w:rsidRDefault="00B36C51" w:rsidP="00B36C51">
      <w:pPr>
        <w:rPr>
          <w:i/>
          <w:iCs/>
        </w:rPr>
      </w:pPr>
      <w:r>
        <w:rPr>
          <w:i/>
          <w:iCs/>
        </w:rPr>
        <w:t>Remember the AI guidelines provided in the syllabu</w:t>
      </w:r>
      <w:r w:rsidR="00D55C85">
        <w:rPr>
          <w:i/>
          <w:iCs/>
        </w:rPr>
        <w:t>s!</w:t>
      </w:r>
      <w:r>
        <w:rPr>
          <w:i/>
          <w:iCs/>
        </w:rPr>
        <w:t xml:space="preserve"> Document and disclose any use of AI tools for this assessment at the conclusion of your submission. This information does not </w:t>
      </w:r>
      <w:r w:rsidR="00D55C85">
        <w:rPr>
          <w:i/>
          <w:iCs/>
        </w:rPr>
        <w:t>count toward the page limit for this assessment.</w:t>
      </w:r>
    </w:p>
    <w:p w14:paraId="2AB294FA" w14:textId="77777777" w:rsidR="0083084C" w:rsidRDefault="0083084C" w:rsidP="00B36C51">
      <w:pPr>
        <w:rPr>
          <w:i/>
          <w:iCs/>
        </w:rPr>
      </w:pPr>
    </w:p>
    <w:p w14:paraId="3CD5F3EE" w14:textId="76FBCBBF" w:rsidR="0083084C" w:rsidRDefault="0083084C" w:rsidP="0083084C">
      <w:pPr>
        <w:pStyle w:val="Heading1"/>
      </w:pPr>
      <w:r>
        <w:lastRenderedPageBreak/>
        <w:t>Submission and Grading</w:t>
      </w:r>
    </w:p>
    <w:p w14:paraId="0BCB4E06" w14:textId="62422744" w:rsidR="0083084C" w:rsidRPr="0083084C" w:rsidRDefault="008D7091" w:rsidP="008D7091">
      <w:r w:rsidRPr="008D7091">
        <w:t xml:space="preserve">Attach your summary recommendation to Brightspace. A </w:t>
      </w:r>
      <w:r w:rsidR="000814B9">
        <w:t xml:space="preserve">detailed </w:t>
      </w:r>
      <w:r w:rsidRPr="008D7091">
        <w:t>rubric for this assessment is in Brightspace.</w:t>
      </w:r>
    </w:p>
    <w:sectPr w:rsidR="0083084C" w:rsidRPr="0083084C">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455C0" w14:textId="77777777" w:rsidR="009E5794" w:rsidRDefault="009E5794" w:rsidP="003633A4">
      <w:r>
        <w:separator/>
      </w:r>
    </w:p>
  </w:endnote>
  <w:endnote w:type="continuationSeparator" w:id="0">
    <w:p w14:paraId="51B96166" w14:textId="77777777" w:rsidR="009E5794" w:rsidRDefault="009E5794" w:rsidP="003633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alatino Linotype">
    <w:panose1 w:val="02040502050505030304"/>
    <w:charset w:val="00"/>
    <w:family w:val="roman"/>
    <w:pitch w:val="variable"/>
    <w:sig w:usb0="E0000287" w:usb1="4000001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0A4A2" w14:textId="77777777" w:rsidR="003D60A2" w:rsidRDefault="003D60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8EBBC" w14:textId="77777777" w:rsidR="003633A4" w:rsidRDefault="003633A4">
    <w:pPr>
      <w:pStyle w:val="Footer"/>
    </w:pPr>
    <w:r>
      <w:rPr>
        <w:noProof/>
      </w:rPr>
      <mc:AlternateContent>
        <mc:Choice Requires="wps">
          <w:drawing>
            <wp:anchor distT="0" distB="0" distL="114300" distR="114300" simplePos="0" relativeHeight="251659264" behindDoc="0" locked="0" layoutInCell="1" allowOverlap="1" wp14:anchorId="60B3946E" wp14:editId="645219B9">
              <wp:simplePos x="0" y="0"/>
              <wp:positionH relativeFrom="column">
                <wp:posOffset>0</wp:posOffset>
              </wp:positionH>
              <wp:positionV relativeFrom="paragraph">
                <wp:posOffset>74968</wp:posOffset>
              </wp:positionV>
              <wp:extent cx="5948127" cy="0"/>
              <wp:effectExtent l="0" t="0" r="8255" b="12700"/>
              <wp:wrapNone/>
              <wp:docPr id="527166994" name="Straight Connector 4"/>
              <wp:cNvGraphicFramePr/>
              <a:graphic xmlns:a="http://schemas.openxmlformats.org/drawingml/2006/main">
                <a:graphicData uri="http://schemas.microsoft.com/office/word/2010/wordprocessingShape">
                  <wps:wsp>
                    <wps:cNvCnPr/>
                    <wps:spPr>
                      <a:xfrm>
                        <a:off x="0" y="0"/>
                        <a:ext cx="594812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1F638A7"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9pt" to="468.35pt,5.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" strokecolor="black [3200]" strokeweight=".5pt">
              <v:stroke joinstyle="miter"/>
            </v:line>
          </w:pict>
        </mc:Fallback>
      </mc:AlternateContent>
    </w:r>
  </w:p>
  <w:p w14:paraId="20686211" w14:textId="77777777" w:rsidR="003633A4" w:rsidRDefault="00CF27DB">
    <w:pPr>
      <w:pStyle w:val="Footer"/>
    </w:pPr>
    <w:r>
      <w:fldChar w:fldCharType="begin"/>
    </w:r>
    <w:r>
      <w:instrText xml:space="preserve"> INCLUDEPICTURE "https://business.purdue.edu/includes/img/medsb_h-full-rgb_1.png" \* MERGEFORMATINET </w:instrText>
    </w:r>
    <w:r>
      <w:fldChar w:fldCharType="separate"/>
    </w:r>
    <w:r>
      <w:rPr>
        <w:noProof/>
      </w:rPr>
      <w:drawing>
        <wp:inline distT="0" distB="0" distL="0" distR="0" wp14:anchorId="3CB1BF46" wp14:editId="0A03BDF2">
          <wp:extent cx="2544758" cy="271604"/>
          <wp:effectExtent l="0" t="0" r="0" b="0"/>
          <wp:docPr id="1186711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9849" cy="298830"/>
                  </a:xfrm>
                  <a:prstGeom prst="rect">
                    <a:avLst/>
                  </a:prstGeom>
                  <a:noFill/>
                  <a:ln>
                    <a:noFill/>
                  </a:ln>
                </pic:spPr>
              </pic:pic>
            </a:graphicData>
          </a:graphic>
        </wp:inline>
      </w:drawing>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D7726" w14:textId="77777777" w:rsidR="003D60A2" w:rsidRDefault="003D60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6EA97" w14:textId="77777777" w:rsidR="009E5794" w:rsidRDefault="009E5794" w:rsidP="003633A4">
      <w:r>
        <w:separator/>
      </w:r>
    </w:p>
  </w:footnote>
  <w:footnote w:type="continuationSeparator" w:id="0">
    <w:p w14:paraId="6F128C59" w14:textId="77777777" w:rsidR="009E5794" w:rsidRDefault="009E5794" w:rsidP="003633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4AF3C" w14:textId="77777777" w:rsidR="003D60A2" w:rsidRDefault="003D60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5D690" w14:textId="77777777" w:rsidR="003D60A2" w:rsidRDefault="003D60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CD6D6" w14:textId="77777777" w:rsidR="003D60A2" w:rsidRDefault="003D60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7B2127"/>
    <w:multiLevelType w:val="hybridMultilevel"/>
    <w:tmpl w:val="2DA21362"/>
    <w:lvl w:ilvl="0" w:tplc="758E2316">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3AA19B3"/>
    <w:multiLevelType w:val="hybridMultilevel"/>
    <w:tmpl w:val="1A884214"/>
    <w:lvl w:ilvl="0" w:tplc="0BDA152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9294194">
    <w:abstractNumId w:val="1"/>
  </w:num>
  <w:num w:numId="2" w16cid:durableId="1585334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efaultTabStop w:val="720"/>
  <w:characterSpacingControl w:val="doNotCompress"/>
  <w:hdrShapeDefaults>
    <o:shapedefaults v:ext="edit" spidmax="10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794"/>
    <w:rsid w:val="000814B9"/>
    <w:rsid w:val="000D190E"/>
    <w:rsid w:val="00307535"/>
    <w:rsid w:val="003633A4"/>
    <w:rsid w:val="003D60A2"/>
    <w:rsid w:val="003D7E9A"/>
    <w:rsid w:val="004014C0"/>
    <w:rsid w:val="005D1C34"/>
    <w:rsid w:val="006A2101"/>
    <w:rsid w:val="006B7690"/>
    <w:rsid w:val="006C3E85"/>
    <w:rsid w:val="006E017F"/>
    <w:rsid w:val="0072536C"/>
    <w:rsid w:val="0083084C"/>
    <w:rsid w:val="008D7091"/>
    <w:rsid w:val="009E5794"/>
    <w:rsid w:val="00A26F6C"/>
    <w:rsid w:val="00A82015"/>
    <w:rsid w:val="00B36C51"/>
    <w:rsid w:val="00C61F0C"/>
    <w:rsid w:val="00CA6B8B"/>
    <w:rsid w:val="00CF27DB"/>
    <w:rsid w:val="00D466C7"/>
    <w:rsid w:val="00D53443"/>
    <w:rsid w:val="00D55C85"/>
    <w:rsid w:val="00D623D6"/>
    <w:rsid w:val="00D83CD7"/>
    <w:rsid w:val="00DA1725"/>
    <w:rsid w:val="00DD0890"/>
    <w:rsid w:val="00E6682E"/>
    <w:rsid w:val="00EF290E"/>
    <w:rsid w:val="00EF45C2"/>
    <w:rsid w:val="00F42B16"/>
    <w:rsid w:val="00F432A9"/>
    <w:rsid w:val="00F80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3C02B1"/>
  <w15:chartTrackingRefBased/>
  <w15:docId w15:val="{C99E4ECE-9FAA-3D48-B327-F5FA37A04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3A4"/>
    <w:rPr>
      <w:rFonts w:ascii="Palatino Linotype" w:hAnsi="Palatino Linotype"/>
      <w:sz w:val="22"/>
    </w:rPr>
  </w:style>
  <w:style w:type="paragraph" w:styleId="Heading1">
    <w:name w:val="heading 1"/>
    <w:basedOn w:val="Normal"/>
    <w:next w:val="Normal"/>
    <w:link w:val="Heading1Char"/>
    <w:uiPriority w:val="9"/>
    <w:qFormat/>
    <w:rsid w:val="003633A4"/>
    <w:pPr>
      <w:keepNext/>
      <w:keepLines/>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spacing w:before="240"/>
      <w:outlineLvl w:val="0"/>
    </w:pPr>
    <w:rPr>
      <w:rFonts w:eastAsiaTheme="majorEastAsia" w:cstheme="majorBidi"/>
      <w:b/>
      <w:color w:val="FFFFFF" w:themeColor="background1"/>
      <w:sz w:val="28"/>
      <w:szCs w:val="32"/>
    </w:rPr>
  </w:style>
  <w:style w:type="paragraph" w:styleId="Heading2">
    <w:name w:val="heading 2"/>
    <w:basedOn w:val="Normal"/>
    <w:next w:val="Normal"/>
    <w:link w:val="Heading2Char"/>
    <w:uiPriority w:val="9"/>
    <w:unhideWhenUsed/>
    <w:qFormat/>
    <w:rsid w:val="00D83CD7"/>
    <w:pPr>
      <w:keepNext/>
      <w:keepLines/>
      <w:spacing w:before="120"/>
      <w:outlineLvl w:val="1"/>
    </w:pPr>
    <w:rPr>
      <w:rFonts w:eastAsiaTheme="majorEastAsia" w:cstheme="majorBidi"/>
      <w:b/>
      <w:i/>
      <w:color w:val="8E6F3E"/>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633A4"/>
    <w:pPr>
      <w:tabs>
        <w:tab w:val="center" w:pos="4680"/>
        <w:tab w:val="right" w:pos="9360"/>
      </w:tabs>
    </w:pPr>
  </w:style>
  <w:style w:type="character" w:customStyle="1" w:styleId="HeaderChar">
    <w:name w:val="Header Char"/>
    <w:basedOn w:val="DefaultParagraphFont"/>
    <w:link w:val="Header"/>
    <w:uiPriority w:val="99"/>
    <w:rsid w:val="003633A4"/>
  </w:style>
  <w:style w:type="paragraph" w:styleId="Footer">
    <w:name w:val="footer"/>
    <w:basedOn w:val="Normal"/>
    <w:link w:val="FooterChar"/>
    <w:uiPriority w:val="99"/>
    <w:unhideWhenUsed/>
    <w:rsid w:val="003633A4"/>
    <w:pPr>
      <w:tabs>
        <w:tab w:val="center" w:pos="4680"/>
        <w:tab w:val="right" w:pos="9360"/>
      </w:tabs>
    </w:pPr>
  </w:style>
  <w:style w:type="character" w:customStyle="1" w:styleId="FooterChar">
    <w:name w:val="Footer Char"/>
    <w:basedOn w:val="DefaultParagraphFont"/>
    <w:link w:val="Footer"/>
    <w:uiPriority w:val="99"/>
    <w:rsid w:val="003633A4"/>
  </w:style>
  <w:style w:type="character" w:customStyle="1" w:styleId="Heading1Char">
    <w:name w:val="Heading 1 Char"/>
    <w:basedOn w:val="DefaultParagraphFont"/>
    <w:link w:val="Heading1"/>
    <w:uiPriority w:val="9"/>
    <w:rsid w:val="003633A4"/>
    <w:rPr>
      <w:rFonts w:ascii="Palatino Linotype" w:eastAsiaTheme="majorEastAsia" w:hAnsi="Palatino Linotype" w:cstheme="majorBidi"/>
      <w:b/>
      <w:color w:val="FFFFFF" w:themeColor="background1"/>
      <w:sz w:val="28"/>
      <w:szCs w:val="32"/>
      <w:shd w:val="clear" w:color="auto" w:fill="000000" w:themeFill="text1"/>
    </w:rPr>
  </w:style>
  <w:style w:type="character" w:customStyle="1" w:styleId="Heading2Char">
    <w:name w:val="Heading 2 Char"/>
    <w:basedOn w:val="DefaultParagraphFont"/>
    <w:link w:val="Heading2"/>
    <w:uiPriority w:val="9"/>
    <w:rsid w:val="00D83CD7"/>
    <w:rPr>
      <w:rFonts w:ascii="Palatino Linotype" w:eastAsiaTheme="majorEastAsia" w:hAnsi="Palatino Linotype" w:cstheme="majorBidi"/>
      <w:b/>
      <w:i/>
      <w:color w:val="8E6F3E"/>
      <w:sz w:val="22"/>
      <w:szCs w:val="26"/>
    </w:rPr>
  </w:style>
  <w:style w:type="paragraph" w:styleId="Title">
    <w:name w:val="Title"/>
    <w:basedOn w:val="Normal"/>
    <w:next w:val="Normal"/>
    <w:link w:val="TitleChar"/>
    <w:uiPriority w:val="10"/>
    <w:qFormat/>
    <w:rsid w:val="003633A4"/>
    <w:pPr>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3633A4"/>
    <w:rPr>
      <w:rFonts w:ascii="Palatino Linotype" w:eastAsiaTheme="majorEastAsia" w:hAnsi="Palatino Linotype" w:cstheme="majorBidi"/>
      <w:spacing w:val="-10"/>
      <w:kern w:val="28"/>
      <w:sz w:val="36"/>
      <w:szCs w:val="56"/>
    </w:rPr>
  </w:style>
  <w:style w:type="paragraph" w:styleId="ListParagraph">
    <w:name w:val="List Paragraph"/>
    <w:basedOn w:val="Normal"/>
    <w:uiPriority w:val="34"/>
    <w:qFormat/>
    <w:rsid w:val="00DD0890"/>
    <w:pPr>
      <w:ind w:left="720"/>
      <w:contextualSpacing/>
    </w:pPr>
  </w:style>
  <w:style w:type="character" w:styleId="Hyperlink">
    <w:name w:val="Hyperlink"/>
    <w:basedOn w:val="DefaultParagraphFont"/>
    <w:uiPriority w:val="99"/>
    <w:unhideWhenUsed/>
    <w:rsid w:val="006E017F"/>
    <w:rPr>
      <w:color w:val="0563C1" w:themeColor="hyperlink"/>
      <w:u w:val="single"/>
    </w:rPr>
  </w:style>
  <w:style w:type="character" w:styleId="UnresolvedMention">
    <w:name w:val="Unresolved Mention"/>
    <w:basedOn w:val="DefaultParagraphFont"/>
    <w:uiPriority w:val="99"/>
    <w:semiHidden/>
    <w:unhideWhenUsed/>
    <w:rsid w:val="006E01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rdue0-my.sharepoint.com/:b:/g/personal/ree_purdue_edu/EbNnHRxdDrxJidGMK68aqOMBezDaGtLB2wfSUfAyw7jxAQ?e=Mehve0"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purdue0-my.sharepoint.com/:w:/g/personal/ree_purdue_edu/EZTvCZcKHoVHhj55kUZwe2kBpHozgLohrsKuaeuygJgdJA?e=ZPXre7"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liott/Library/Group%20Containers/UBF8T346G9.Office/User%20Content.localized/Templates.localized/MGMT_assign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MGMT_assignment.dotx</Template>
  <TotalTime>10</TotalTime>
  <Pages>2</Pages>
  <Words>357</Words>
  <Characters>2039</Characters>
  <Application>Microsoft Office Word</Application>
  <DocSecurity>0</DocSecurity>
  <Lines>16</Lines>
  <Paragraphs>4</Paragraphs>
  <ScaleCrop>false</ScaleCrop>
  <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Elliott</dc:creator>
  <cp:keywords/>
  <dc:description/>
  <cp:lastModifiedBy>Rob Elliott</cp:lastModifiedBy>
  <cp:revision>21</cp:revision>
  <dcterms:created xsi:type="dcterms:W3CDTF">2025-09-01T17:32:00Z</dcterms:created>
  <dcterms:modified xsi:type="dcterms:W3CDTF">2025-09-01T18:00:00Z</dcterms:modified>
</cp:coreProperties>
</file>