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sz w:val="28"/>
        </w:rPr>
        <w:t>Assignment 2: Platforms and Pricing</w:t>
      </w:r>
    </w:p>
    <w:p>
      <w:r>
        <w:rPr>
          <w:rFonts w:ascii="Times New Roman" w:hAnsi="Times New Roman" w:eastAsia="Times New Roman"/>
          <w:sz w:val="24"/>
        </w:rPr>
        <w:t>Given:</w:t>
      </w:r>
    </w:p>
    <w:p>
      <w:r>
        <w:rPr>
          <w:rFonts w:ascii="Times New Roman" w:hAnsi="Times New Roman" w:eastAsia="Times New Roman"/>
          <w:sz w:val="24"/>
        </w:rPr>
        <w:t>We run a two-sided content platform with consumers (C) and advertisers (A). Marginal costs are zero.</w:t>
      </w:r>
    </w:p>
    <w:p>
      <w:r>
        <w:rPr>
          <w:rFonts w:ascii="Times New Roman" w:hAnsi="Times New Roman" w:eastAsia="Times New Roman"/>
          <w:sz w:val="24"/>
        </w:rPr>
        <w:t>Consumer demand (independent of advertisers):</w:t>
      </w:r>
    </w:p>
    <w:p>
      <w:r>
        <w:rPr>
          <w:rFonts w:ascii="Times New Roman" w:hAnsi="Times New Roman" w:eastAsia="Times New Roman"/>
          <w:sz w:val="24"/>
        </w:rPr>
        <w:t>qC(pC) = 100 − 1.1 pC</w:t>
      </w:r>
    </w:p>
    <w:p>
      <w:r>
        <w:rPr>
          <w:rFonts w:ascii="Times New Roman" w:hAnsi="Times New Roman" w:eastAsia="Times New Roman"/>
          <w:sz w:val="24"/>
        </w:rPr>
        <w:t>Advertiser demand (depends on user base):</w:t>
      </w:r>
    </w:p>
    <w:p>
      <w:r>
        <w:rPr>
          <w:rFonts w:ascii="Times New Roman" w:hAnsi="Times New Roman" w:eastAsia="Times New Roman"/>
          <w:sz w:val="24"/>
        </w:rPr>
        <w:t>qA(pC, pA) = γ qC(pC) − pA</w:t>
      </w:r>
    </w:p>
    <w:p>
      <w:r>
        <w:rPr>
          <w:rFonts w:ascii="Times New Roman" w:hAnsi="Times New Roman" w:eastAsia="Times New Roman"/>
          <w:sz w:val="24"/>
        </w:rPr>
        <w:t>We fix γ = 1, so: qA = qC − pA.</w:t>
      </w:r>
    </w:p>
    <w:p>
      <w:r>
        <w:rPr>
          <w:rFonts w:ascii="Times New Roman" w:hAnsi="Times New Roman" w:eastAsia="Times New Roman"/>
          <w:sz w:val="24"/>
        </w:rPr>
        <w:t>Profits (zero marginal cost):</w:t>
      </w:r>
    </w:p>
    <w:p>
      <w:r>
        <w:rPr>
          <w:rFonts w:ascii="Times New Roman" w:hAnsi="Times New Roman" w:eastAsia="Times New Roman"/>
          <w:sz w:val="24"/>
        </w:rPr>
        <w:t>πC = pC * qC</w:t>
      </w:r>
    </w:p>
    <w:p>
      <w:r>
        <w:rPr>
          <w:rFonts w:ascii="Times New Roman" w:hAnsi="Times New Roman" w:eastAsia="Times New Roman"/>
          <w:sz w:val="24"/>
        </w:rPr>
        <w:t>πA = pA * qA</w:t>
      </w:r>
    </w:p>
    <w:p>
      <w:r>
        <w:rPr>
          <w:rFonts w:ascii="Times New Roman" w:hAnsi="Times New Roman" w:eastAsia="Times New Roman"/>
          <w:sz w:val="24"/>
        </w:rPr>
        <w:t>πT = πC + πA</w:t>
      </w:r>
    </w:p>
    <w:p>
      <w:r>
        <w:rPr>
          <w:rFonts w:ascii="Times New Roman" w:hAnsi="Times New Roman" w:eastAsia="Times New Roman"/>
          <w:b/>
          <w:sz w:val="28"/>
        </w:rPr>
        <w:t>1. Build out the spreadsheet</w:t>
      </w:r>
    </w:p>
    <w:p>
      <w:r>
        <w:rPr>
          <w:rFonts w:ascii="Times New Roman" w:hAnsi="Times New Roman" w:eastAsia="Times New Roman"/>
          <w:sz w:val="24"/>
        </w:rPr>
        <w:t>Nothing to submit. The spreadsheet should compute qC, qA, πC, πA, and πT as functions of pC and pA.</w:t>
      </w:r>
    </w:p>
    <w:p>
      <w:r>
        <w:rPr>
          <w:rFonts w:ascii="Times New Roman" w:hAnsi="Times New Roman" w:eastAsia="Times New Roman"/>
          <w:b/>
          <w:sz w:val="28"/>
        </w:rPr>
        <w:t>2. Independent pricing (optimize each side separately)</w:t>
      </w:r>
    </w:p>
    <w:p>
      <w:r>
        <w:rPr>
          <w:rFonts w:ascii="Times New Roman" w:hAnsi="Times New Roman" w:eastAsia="Times New Roman"/>
          <w:b/>
          <w:sz w:val="28"/>
        </w:rPr>
        <w:t>2(a) Find pC that maximizes consumer-side profit</w:t>
      </w:r>
    </w:p>
    <w:p>
      <w:r>
        <w:rPr>
          <w:rFonts w:ascii="Times New Roman" w:hAnsi="Times New Roman" w:eastAsia="Times New Roman"/>
          <w:sz w:val="24"/>
        </w:rPr>
        <w:t>Consumer-side profit:</w:t>
      </w:r>
    </w:p>
    <w:p>
      <w:r>
        <w:rPr>
          <w:rFonts w:ascii="Times New Roman" w:hAnsi="Times New Roman" w:eastAsia="Times New Roman"/>
          <w:sz w:val="24"/>
        </w:rPr>
        <w:t>πC(pC) = pC(100 − 1.1 pC) = 100 pC − 1.1 pC^2</w:t>
      </w:r>
    </w:p>
    <w:p>
      <w:r>
        <w:rPr>
          <w:rFonts w:ascii="Times New Roman" w:hAnsi="Times New Roman" w:eastAsia="Times New Roman"/>
          <w:sz w:val="24"/>
        </w:rPr>
        <w:t>Differentiate and set to zero:</w:t>
      </w:r>
    </w:p>
    <w:p>
      <w:r>
        <w:rPr>
          <w:rFonts w:ascii="Times New Roman" w:hAnsi="Times New Roman" w:eastAsia="Times New Roman"/>
          <w:sz w:val="24"/>
        </w:rPr>
        <w:t>d(πC)/d(pC) = 100 − 2.2 pC = 0</w:t>
      </w:r>
    </w:p>
    <w:p>
      <w:r>
        <w:rPr>
          <w:rFonts w:ascii="Times New Roman" w:hAnsi="Times New Roman" w:eastAsia="Times New Roman"/>
          <w:sz w:val="24"/>
        </w:rPr>
        <w:t>pC^(Ind) = 100/2.2 = 500/11, which is about 45.45.</w:t>
      </w:r>
    </w:p>
    <w:p>
      <w:r>
        <w:rPr>
          <w:rFonts w:ascii="Times New Roman" w:hAnsi="Times New Roman" w:eastAsia="Times New Roman"/>
          <w:sz w:val="24"/>
        </w:rPr>
        <w:t>Answer 2(a): pC^(Ind) = 500/11 (about 45.45).</w:t>
      </w:r>
    </w:p>
    <w:p>
      <w:r>
        <w:rPr>
          <w:rFonts w:ascii="Times New Roman" w:hAnsi="Times New Roman" w:eastAsia="Times New Roman"/>
          <w:b/>
          <w:sz w:val="28"/>
        </w:rPr>
        <w:t>2(b) Quantity of consumers at pC^(Ind)</w:t>
      </w:r>
    </w:p>
    <w:p>
      <w:r>
        <w:rPr>
          <w:rFonts w:ascii="Times New Roman" w:hAnsi="Times New Roman" w:eastAsia="Times New Roman"/>
          <w:sz w:val="24"/>
        </w:rPr>
        <w:t>qC^(Ind) = 100 − 1.1 pC^(Ind)</w:t>
      </w:r>
    </w:p>
    <w:p>
      <w:r>
        <w:rPr>
          <w:rFonts w:ascii="Times New Roman" w:hAnsi="Times New Roman" w:eastAsia="Times New Roman"/>
          <w:sz w:val="24"/>
        </w:rPr>
        <w:t>= 100 − 1.1*(500/11)</w:t>
      </w:r>
    </w:p>
    <w:p>
      <w:r>
        <w:rPr>
          <w:rFonts w:ascii="Times New Roman" w:hAnsi="Times New Roman" w:eastAsia="Times New Roman"/>
          <w:sz w:val="24"/>
        </w:rPr>
        <w:t>= 100 − 50 = 50.</w:t>
      </w:r>
    </w:p>
    <w:p>
      <w:r>
        <w:rPr>
          <w:rFonts w:ascii="Times New Roman" w:hAnsi="Times New Roman" w:eastAsia="Times New Roman"/>
          <w:sz w:val="24"/>
        </w:rPr>
        <w:t>Answer 2(b): qC^(Ind) = 50.</w:t>
      </w:r>
    </w:p>
    <w:p>
      <w:r>
        <w:rPr>
          <w:rFonts w:ascii="Times New Roman" w:hAnsi="Times New Roman" w:eastAsia="Times New Roman"/>
          <w:b/>
          <w:sz w:val="28"/>
        </w:rPr>
        <w:t>2(c) Find pA that maximizes advertiser-side profit given qC^(Ind)</w:t>
      </w:r>
    </w:p>
    <w:p>
      <w:r>
        <w:rPr>
          <w:rFonts w:ascii="Times New Roman" w:hAnsi="Times New Roman" w:eastAsia="Times New Roman"/>
          <w:sz w:val="24"/>
        </w:rPr>
        <w:t>Given qC^(Ind) = 50: qA = 50 − pA.</w:t>
      </w:r>
    </w:p>
    <w:p>
      <w:r>
        <w:rPr>
          <w:rFonts w:ascii="Times New Roman" w:hAnsi="Times New Roman" w:eastAsia="Times New Roman"/>
          <w:sz w:val="24"/>
        </w:rPr>
        <w:t>Advertiser profit: πA(pA) = pA(50 − pA) = 50 pA − pA^2.</w:t>
      </w:r>
    </w:p>
    <w:p>
      <w:r>
        <w:rPr>
          <w:rFonts w:ascii="Times New Roman" w:hAnsi="Times New Roman" w:eastAsia="Times New Roman"/>
          <w:sz w:val="24"/>
        </w:rPr>
        <w:t>Differentiate and set to zero: d(πA)/d(pA) = 50 − 2 pA = 0.</w:t>
      </w:r>
    </w:p>
    <w:p>
      <w:r>
        <w:rPr>
          <w:rFonts w:ascii="Times New Roman" w:hAnsi="Times New Roman" w:eastAsia="Times New Roman"/>
          <w:sz w:val="24"/>
        </w:rPr>
        <w:t>pA^(Ind) = 25.</w:t>
      </w:r>
    </w:p>
    <w:p>
      <w:r>
        <w:rPr>
          <w:rFonts w:ascii="Times New Roman" w:hAnsi="Times New Roman" w:eastAsia="Times New Roman"/>
          <w:sz w:val="24"/>
        </w:rPr>
        <w:t>Answer 2(c): pA^(Ind) = 25.</w:t>
      </w:r>
    </w:p>
    <w:p>
      <w:r>
        <w:rPr>
          <w:rFonts w:ascii="Times New Roman" w:hAnsi="Times New Roman" w:eastAsia="Times New Roman"/>
          <w:b/>
          <w:sz w:val="28"/>
        </w:rPr>
        <w:t>2(d) Profits at independent prices</w:t>
      </w:r>
    </w:p>
    <w:p>
      <w:r>
        <w:rPr>
          <w:rFonts w:ascii="Times New Roman" w:hAnsi="Times New Roman" w:eastAsia="Times New Roman"/>
          <w:sz w:val="24"/>
        </w:rPr>
        <w:t>Advertiser quantity: qA^(Ind) = qC^(Ind) − pA^(Ind) = 50 − 25 = 25.</w:t>
      </w:r>
    </w:p>
    <w:p>
      <w:r>
        <w:rPr>
          <w:rFonts w:ascii="Times New Roman" w:hAnsi="Times New Roman" w:eastAsia="Times New Roman"/>
          <w:sz w:val="24"/>
        </w:rPr>
        <w:t>Consumer profit: πC^(Ind) = pC^(Ind) * qC^(Ind) = (500/11)*50 = 25000/11, about 2272.73.</w:t>
      </w:r>
    </w:p>
    <w:p>
      <w:r>
        <w:rPr>
          <w:rFonts w:ascii="Times New Roman" w:hAnsi="Times New Roman" w:eastAsia="Times New Roman"/>
          <w:sz w:val="24"/>
        </w:rPr>
        <w:t>Advertiser profit: πA^(Ind) = 25*25 = 625.</w:t>
      </w:r>
    </w:p>
    <w:p>
      <w:r>
        <w:rPr>
          <w:rFonts w:ascii="Times New Roman" w:hAnsi="Times New Roman" w:eastAsia="Times New Roman"/>
          <w:sz w:val="24"/>
        </w:rPr>
        <w:t>Total profit: πT^(Ind) = 2272.73 + 625 = about 2897.73.</w:t>
      </w:r>
    </w:p>
    <w:p>
      <w:r>
        <w:rPr>
          <w:rFonts w:ascii="Times New Roman" w:hAnsi="Times New Roman" w:eastAsia="Times New Roman"/>
          <w:sz w:val="24"/>
        </w:rPr>
        <w:t>Answer 2(d): πC^(Ind) = 25000/11 (about 2272.73), πA^(Ind) = 625, πT^(Ind) about 2897.73.</w:t>
      </w:r>
    </w:p>
    <w:p>
      <w:r>
        <w:rPr>
          <w:rFonts w:ascii="Times New Roman" w:hAnsi="Times New Roman" w:eastAsia="Times New Roman"/>
          <w:b/>
          <w:sz w:val="28"/>
        </w:rPr>
        <w:t>3. Joint pricing (choose pC and pA together)</w:t>
      </w:r>
    </w:p>
    <w:p>
      <w:r>
        <w:rPr>
          <w:rFonts w:ascii="Times New Roman" w:hAnsi="Times New Roman" w:eastAsia="Times New Roman"/>
          <w:b/>
          <w:sz w:val="28"/>
        </w:rPr>
        <w:t>3(a) Maximize total profit πT</w:t>
      </w:r>
    </w:p>
    <w:p>
      <w:r>
        <w:rPr>
          <w:rFonts w:ascii="Times New Roman" w:hAnsi="Times New Roman" w:eastAsia="Times New Roman"/>
          <w:sz w:val="24"/>
        </w:rPr>
        <w:t>Total profit: πT = pC qC + pA(qC − pA).</w:t>
      </w:r>
    </w:p>
    <w:p>
      <w:r>
        <w:rPr>
          <w:rFonts w:ascii="Times New Roman" w:hAnsi="Times New Roman" w:eastAsia="Times New Roman"/>
          <w:sz w:val="24"/>
        </w:rPr>
        <w:t>Substitute qC = 100 − 1.1 pC:</w:t>
      </w:r>
    </w:p>
    <w:p>
      <w:r>
        <w:rPr>
          <w:rFonts w:ascii="Times New Roman" w:hAnsi="Times New Roman" w:eastAsia="Times New Roman"/>
          <w:sz w:val="24"/>
        </w:rPr>
        <w:t>πT(pC, pA) = pC(100 − 1.1 pC) + pA[(100 − 1.1 pC) − pA].</w:t>
      </w:r>
    </w:p>
    <w:p>
      <w:r>
        <w:rPr>
          <w:rFonts w:ascii="Times New Roman" w:hAnsi="Times New Roman" w:eastAsia="Times New Roman"/>
          <w:sz w:val="24"/>
        </w:rPr>
        <w:t>First-order conditions:</w:t>
      </w:r>
    </w:p>
    <w:p>
      <w:r>
        <w:rPr>
          <w:rFonts w:ascii="Times New Roman" w:hAnsi="Times New Roman" w:eastAsia="Times New Roman"/>
          <w:sz w:val="24"/>
        </w:rPr>
        <w:t>1) With respect to pA: ∂πT/∂pA = (100 − 1.1 pC) − 2 pA = 0, so pA = (100 − 1.1 pC)/2.</w:t>
      </w:r>
    </w:p>
    <w:p>
      <w:r>
        <w:rPr>
          <w:rFonts w:ascii="Times New Roman" w:hAnsi="Times New Roman" w:eastAsia="Times New Roman"/>
          <w:sz w:val="24"/>
        </w:rPr>
        <w:t>2) With respect to pC: ∂πT/∂pC = 100 − 2.2 pC − 1.1 pA = 0.</w:t>
      </w:r>
    </w:p>
    <w:p>
      <w:r>
        <w:rPr>
          <w:rFonts w:ascii="Times New Roman" w:hAnsi="Times New Roman" w:eastAsia="Times New Roman"/>
          <w:sz w:val="24"/>
        </w:rPr>
        <w:t>Solving the two equations gives pC^(J) = 9000/319 (about 28.21) and pA^(J) = 1000/29 (about 34.48).</w:t>
      </w:r>
    </w:p>
    <w:p>
      <w:r>
        <w:rPr>
          <w:rFonts w:ascii="Times New Roman" w:hAnsi="Times New Roman" w:eastAsia="Times New Roman"/>
          <w:sz w:val="24"/>
        </w:rPr>
        <w:t>Answer 3(a): pC^(J) = 9000/319 (about 28.21), pA^(J) = 1000/29 (about 34.48).</w:t>
      </w:r>
    </w:p>
    <w:p>
      <w:r>
        <w:rPr>
          <w:rFonts w:ascii="Times New Roman" w:hAnsi="Times New Roman" w:eastAsia="Times New Roman"/>
          <w:b/>
          <w:sz w:val="28"/>
        </w:rPr>
        <w:t>3(b) Quantities and profits at joint prices</w:t>
      </w:r>
    </w:p>
    <w:p>
      <w:r>
        <w:rPr>
          <w:rFonts w:ascii="Times New Roman" w:hAnsi="Times New Roman" w:eastAsia="Times New Roman"/>
          <w:sz w:val="24"/>
        </w:rPr>
        <w:t>Consumers: qC^(J) = 100 − 1.1 pC^(J) = 2000/29, about 68.97.</w:t>
      </w:r>
    </w:p>
    <w:p>
      <w:r>
        <w:rPr>
          <w:rFonts w:ascii="Times New Roman" w:hAnsi="Times New Roman" w:eastAsia="Times New Roman"/>
          <w:sz w:val="24"/>
        </w:rPr>
        <w:t>Advertisers: qA^(J) = qC^(J) − pA^(J) = (2000/29) − (1000/29) = 1000/29, about 34.48.</w:t>
      </w:r>
    </w:p>
    <w:p>
      <w:r>
        <w:rPr>
          <w:rFonts w:ascii="Times New Roman" w:hAnsi="Times New Roman" w:eastAsia="Times New Roman"/>
          <w:sz w:val="24"/>
        </w:rPr>
        <w:t>Consumer profit: πC^(J) = pC^(J) * qC^(J), about 1945.74.</w:t>
      </w:r>
    </w:p>
    <w:p>
      <w:r>
        <w:rPr>
          <w:rFonts w:ascii="Times New Roman" w:hAnsi="Times New Roman" w:eastAsia="Times New Roman"/>
          <w:sz w:val="24"/>
        </w:rPr>
        <w:t>Advertiser profit: πA^(J) = pA^(J) * qA^(J), about 1189.06.</w:t>
      </w:r>
    </w:p>
    <w:p>
      <w:r>
        <w:rPr>
          <w:rFonts w:ascii="Times New Roman" w:hAnsi="Times New Roman" w:eastAsia="Times New Roman"/>
          <w:sz w:val="24"/>
        </w:rPr>
        <w:t>Total profit: πT^(J) = 1945.74 + 1189.06, about 3134.80.</w:t>
      </w:r>
    </w:p>
    <w:p>
      <w:r>
        <w:rPr>
          <w:rFonts w:ascii="Times New Roman" w:hAnsi="Times New Roman" w:eastAsia="Times New Roman"/>
          <w:sz w:val="24"/>
        </w:rPr>
        <w:t>Answer 3(b): qC^(J) = 2000/29 (about 68.97), qA^(J) = 1000/29 (about 34.48), πC^(J) about 1945.74, πA^(J) about 1189.06, πT^(J) about 3134.80.</w:t>
      </w:r>
    </w:p>
    <w:p>
      <w:r>
        <w:rPr>
          <w:rFonts w:ascii="Times New Roman" w:hAnsi="Times New Roman" w:eastAsia="Times New Roman"/>
          <w:b/>
          <w:sz w:val="28"/>
        </w:rPr>
        <w:t>4. Why did one price go down and the other go up?</w:t>
      </w:r>
    </w:p>
    <w:p>
      <w:r>
        <w:rPr>
          <w:rFonts w:ascii="Times New Roman" w:hAnsi="Times New Roman" w:eastAsia="Times New Roman"/>
          <w:sz w:val="24"/>
        </w:rPr>
        <w:t>Under independent pricing, each side is priced without considering cross-side network effects. Under joint pricing, the platform internalizes that higher qC increases advertiser value. Therefore it lowers pC to attract more consumers and enlarge the user base, and raises pA because advertisers are willing to pay more to access a larger audience. This matches the lecture rule: subsidize the side creating stronger positive network effects, then charge the other side more.</w:t>
      </w:r>
    </w:p>
    <w:p>
      <w:r>
        <w:rPr>
          <w:rFonts w:ascii="Times New Roman" w:hAnsi="Times New Roman" w:eastAsia="Times New Roman"/>
          <w:b/>
          <w:sz w:val="28"/>
        </w:rPr>
        <w:t>5. Consumer surplus under independent vs joint pricing</w:t>
      </w:r>
    </w:p>
    <w:p>
      <w:r>
        <w:rPr>
          <w:rFonts w:ascii="Times New Roman" w:hAnsi="Times New Roman" w:eastAsia="Times New Roman"/>
          <w:sz w:val="24"/>
        </w:rPr>
        <w:t>Inverse consumer demand comes from qC = 100 − 1.1 pC, so pC(q) = (100 − q)/1.1.</w:t>
      </w:r>
    </w:p>
    <w:p>
      <w:r>
        <w:rPr>
          <w:rFonts w:ascii="Times New Roman" w:hAnsi="Times New Roman" w:eastAsia="Times New Roman"/>
          <w:sz w:val="24"/>
        </w:rPr>
        <w:t>Consumer choke price (qC = 0): pMaxC = 100/1.1 = 1000/11, about 90.91.</w:t>
      </w:r>
    </w:p>
    <w:p>
      <w:r>
        <w:rPr>
          <w:rFonts w:ascii="Times New Roman" w:hAnsi="Times New Roman" w:eastAsia="Times New Roman"/>
          <w:sz w:val="24"/>
        </w:rPr>
        <w:t>Consumer surplus for linear demand: CS_C = 0.5 * (pMaxC − pC) * qC.</w:t>
      </w:r>
    </w:p>
    <w:p>
      <w:r>
        <w:rPr>
          <w:rFonts w:ascii="Times New Roman" w:hAnsi="Times New Roman" w:eastAsia="Times New Roman"/>
          <w:sz w:val="24"/>
        </w:rPr>
        <w:t>Independent pricing: CS_C^(Ind) = 0.5 * (90.91 − 45.45) * 50 = about 1136.36.</w:t>
      </w:r>
    </w:p>
    <w:p>
      <w:r>
        <w:rPr>
          <w:rFonts w:ascii="Times New Roman" w:hAnsi="Times New Roman" w:eastAsia="Times New Roman"/>
          <w:sz w:val="24"/>
        </w:rPr>
        <w:t>Joint pricing: CS_C^(J) = 0.5 * (90.91 − 28.21) * 68.97 = about 2161.93.</w:t>
      </w:r>
    </w:p>
    <w:p>
      <w:r>
        <w:rPr>
          <w:rFonts w:ascii="Times New Roman" w:hAnsi="Times New Roman" w:eastAsia="Times New Roman"/>
          <w:sz w:val="24"/>
        </w:rPr>
        <w:t>Intuition: joint pricing lowers pC to expand qC, so consumers gain more surplus. Real-world example: Google Search, Instagram, and YouTube charge users zero and monetize on advertisers.</w:t>
      </w:r>
    </w:p>
    <w:p>
      <w:r>
        <w:rPr>
          <w:rFonts w:ascii="Times New Roman" w:hAnsi="Times New Roman" w:eastAsia="Times New Roman"/>
          <w:b/>
          <w:sz w:val="28"/>
        </w:rPr>
        <w:t>6. Advertiser surplus under independent vs joint pricing</w:t>
      </w:r>
    </w:p>
    <w:p>
      <w:r>
        <w:rPr>
          <w:rFonts w:ascii="Times New Roman" w:hAnsi="Times New Roman" w:eastAsia="Times New Roman"/>
          <w:sz w:val="24"/>
        </w:rPr>
        <w:t>With γ = 1, qA = qC − pA. Inverse advertiser demand is pA(qA) = qC − qA, so advertiser choke price is pMaxA = qC.</w:t>
      </w:r>
    </w:p>
    <w:p>
      <w:r>
        <w:rPr>
          <w:rFonts w:ascii="Times New Roman" w:hAnsi="Times New Roman" w:eastAsia="Times New Roman"/>
          <w:sz w:val="24"/>
        </w:rPr>
        <w:t>Advertiser surplus: CS_A = 0.5 * (pMaxA − pA) * qA = 0.5 * (qC − pA) * qA.</w:t>
      </w:r>
    </w:p>
    <w:p>
      <w:r>
        <w:rPr>
          <w:rFonts w:ascii="Times New Roman" w:hAnsi="Times New Roman" w:eastAsia="Times New Roman"/>
          <w:sz w:val="24"/>
        </w:rPr>
        <w:t>Independent pricing: qC^(Ind) = 50, pA^(Ind) = 25, qA^(Ind) = 25.</w:t>
      </w:r>
    </w:p>
    <w:p>
      <w:r>
        <w:rPr>
          <w:rFonts w:ascii="Times New Roman" w:hAnsi="Times New Roman" w:eastAsia="Times New Roman"/>
          <w:sz w:val="24"/>
        </w:rPr>
        <w:t>CS_A^(Ind) = 0.5 * (50 − 25) * 25 = 312.5.</w:t>
      </w:r>
    </w:p>
    <w:p>
      <w:r>
        <w:rPr>
          <w:rFonts w:ascii="Times New Roman" w:hAnsi="Times New Roman" w:eastAsia="Times New Roman"/>
          <w:sz w:val="24"/>
        </w:rPr>
        <w:t>Joint pricing: qC^(J) is about 68.97, pA^(J) is about 34.48, qA^(J) is about 34.48.</w:t>
      </w:r>
    </w:p>
    <w:p>
      <w:r>
        <w:rPr>
          <w:rFonts w:ascii="Times New Roman" w:hAnsi="Times New Roman" w:eastAsia="Times New Roman"/>
          <w:sz w:val="24"/>
        </w:rPr>
        <w:t>CS_A^(J) = 0.5 * (68.97 − 34.48) * 34.48 = about 594.53.</w:t>
      </w:r>
    </w:p>
    <w:p>
      <w:r>
        <w:rPr>
          <w:rFonts w:ascii="Times New Roman" w:hAnsi="Times New Roman" w:eastAsia="Times New Roman"/>
          <w:sz w:val="24"/>
        </w:rPr>
        <w:t>Intuition: joint pricing increases qC, shifting advertiser demand outward. Even with a higher pA, advertisers buy more and gain more surplus.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