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78D3" w14:textId="102A0099" w:rsidR="000F5B0D" w:rsidRPr="000F5B0D" w:rsidRDefault="000F5B0D">
      <w:pPr>
        <w:rPr>
          <w:b/>
          <w:bCs/>
        </w:rPr>
      </w:pPr>
      <w:r w:rsidRPr="000F5B0D">
        <w:rPr>
          <w:b/>
          <w:bCs/>
        </w:rPr>
        <w:t>L2: Receivables Management</w:t>
      </w:r>
      <w:r>
        <w:rPr>
          <w:b/>
          <w:bCs/>
        </w:rPr>
        <w:t>-&gt;</w:t>
      </w:r>
      <w:r w:rsidRPr="000F5B0D">
        <w:rPr>
          <w:b/>
          <w:bCs/>
        </w:rPr>
        <w:t xml:space="preserve">L3: Accounts Receivable Ledger Management </w:t>
      </w:r>
      <w:r>
        <w:rPr>
          <w:b/>
          <w:bCs/>
        </w:rPr>
        <w:t>-&gt;</w:t>
      </w:r>
      <w:r w:rsidRPr="000F5B0D">
        <w:rPr>
          <w:b/>
          <w:bCs/>
        </w:rPr>
        <w:t>L4: Manage Cash Applications</w:t>
      </w:r>
      <w:r>
        <w:rPr>
          <w:b/>
          <w:bCs/>
        </w:rPr>
        <w:t>-&gt;</w:t>
      </w:r>
    </w:p>
    <w:p w14:paraId="727254D0" w14:textId="77777777" w:rsidR="000F5B0D" w:rsidRDefault="000F5B0D">
      <w:pPr>
        <w:rPr>
          <w:b/>
          <w:bCs/>
        </w:rPr>
      </w:pPr>
      <w:r w:rsidRPr="000F5B0D">
        <w:rPr>
          <w:b/>
          <w:bCs/>
        </w:rPr>
        <w:t xml:space="preserve">L5: Process Direct Debit Payment </w:t>
      </w:r>
    </w:p>
    <w:p w14:paraId="74AF84CF" w14:textId="559D5AF3" w:rsidR="000F5B0D" w:rsidRPr="000F5B0D" w:rsidRDefault="000F5B0D">
      <w:pPr>
        <w:rPr>
          <w:b/>
          <w:bCs/>
        </w:rPr>
      </w:pPr>
      <w:r w:rsidRPr="000F5B0D">
        <w:rPr>
          <w:b/>
          <w:bCs/>
          <w:noProof/>
        </w:rPr>
        <w:drawing>
          <wp:inline distT="0" distB="0" distL="0" distR="0" wp14:anchorId="10B6F72B" wp14:editId="0F777F79">
            <wp:extent cx="5943600" cy="1628140"/>
            <wp:effectExtent l="0" t="0" r="0" b="0"/>
            <wp:docPr id="11695784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8418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8794" w14:textId="724917C3" w:rsidR="000F5B0D" w:rsidRDefault="000F5B0D" w:rsidP="000F5B0D">
      <w:pPr>
        <w:rPr>
          <w:b/>
          <w:bCs/>
        </w:rPr>
      </w:pPr>
      <w:r w:rsidRPr="000F5B0D">
        <w:rPr>
          <w:b/>
          <w:bCs/>
        </w:rPr>
        <w:t>L5: Process Lockbox</w:t>
      </w:r>
    </w:p>
    <w:p w14:paraId="26C114CB" w14:textId="6E389477" w:rsidR="000F5B0D" w:rsidRPr="000F5B0D" w:rsidRDefault="000F5B0D" w:rsidP="000F5B0D">
      <w:pPr>
        <w:rPr>
          <w:b/>
          <w:bCs/>
        </w:rPr>
      </w:pPr>
      <w:r w:rsidRPr="000F5B0D">
        <w:rPr>
          <w:b/>
          <w:bCs/>
          <w:noProof/>
        </w:rPr>
        <w:drawing>
          <wp:inline distT="0" distB="0" distL="0" distR="0" wp14:anchorId="0BA4946B" wp14:editId="7FCCE9CF">
            <wp:extent cx="5943600" cy="4799965"/>
            <wp:effectExtent l="0" t="0" r="0" b="635"/>
            <wp:docPr id="101949566" name="Picture 1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9566" name="Picture 1" descr="A diagram of a ban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0D1" w14:textId="77777777" w:rsidR="000F5B0D" w:rsidRDefault="000F5B0D" w:rsidP="000F5B0D">
      <w:pPr>
        <w:rPr>
          <w:b/>
          <w:bCs/>
        </w:rPr>
      </w:pPr>
    </w:p>
    <w:p w14:paraId="68986F6C" w14:textId="7332A288" w:rsidR="000F5B0D" w:rsidRDefault="000F5B0D" w:rsidP="000F5B0D">
      <w:pPr>
        <w:rPr>
          <w:b/>
          <w:bCs/>
        </w:rPr>
      </w:pPr>
      <w:r w:rsidRPr="000F5B0D">
        <w:rPr>
          <w:b/>
          <w:bCs/>
        </w:rPr>
        <w:lastRenderedPageBreak/>
        <w:t>L5: Process ACH / EFT / Wire Payment</w:t>
      </w:r>
    </w:p>
    <w:p w14:paraId="7472D60C" w14:textId="58E6E193" w:rsidR="000F5B0D" w:rsidRPr="000F5B0D" w:rsidRDefault="000F5B0D" w:rsidP="000F5B0D">
      <w:pPr>
        <w:rPr>
          <w:b/>
          <w:bCs/>
        </w:rPr>
      </w:pPr>
      <w:r w:rsidRPr="000F5B0D">
        <w:rPr>
          <w:b/>
          <w:bCs/>
          <w:noProof/>
        </w:rPr>
        <w:drawing>
          <wp:inline distT="0" distB="0" distL="0" distR="0" wp14:anchorId="2C68AA02" wp14:editId="014704B8">
            <wp:extent cx="5943600" cy="3164840"/>
            <wp:effectExtent l="0" t="0" r="0" b="0"/>
            <wp:docPr id="99008794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7949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D900" w14:textId="79D5E092" w:rsidR="000F5B0D" w:rsidRDefault="000F5B0D" w:rsidP="000F5B0D">
      <w:pPr>
        <w:rPr>
          <w:b/>
          <w:bCs/>
        </w:rPr>
      </w:pPr>
      <w:r w:rsidRPr="000F5B0D">
        <w:rPr>
          <w:b/>
          <w:bCs/>
        </w:rPr>
        <w:t>L5: Process Cash and Checks</w:t>
      </w:r>
    </w:p>
    <w:p w14:paraId="5CF7576B" w14:textId="69BB4DBA" w:rsidR="000F5B0D" w:rsidRPr="000F5B0D" w:rsidRDefault="000F5B0D" w:rsidP="000F5B0D">
      <w:pPr>
        <w:rPr>
          <w:b/>
          <w:bCs/>
        </w:rPr>
      </w:pPr>
      <w:r w:rsidRPr="000F5B0D">
        <w:rPr>
          <w:b/>
          <w:bCs/>
          <w:noProof/>
        </w:rPr>
        <w:drawing>
          <wp:inline distT="0" distB="0" distL="0" distR="0" wp14:anchorId="51A1BA80" wp14:editId="4EE0D555">
            <wp:extent cx="5943600" cy="1998980"/>
            <wp:effectExtent l="0" t="0" r="0" b="1270"/>
            <wp:docPr id="151304823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48230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B15D" w14:textId="7544D8C5" w:rsidR="000F5B0D" w:rsidRDefault="000F5B0D" w:rsidP="000F5B0D">
      <w:pPr>
        <w:rPr>
          <w:b/>
          <w:bCs/>
        </w:rPr>
      </w:pPr>
      <w:r w:rsidRPr="000F5B0D">
        <w:rPr>
          <w:b/>
          <w:bCs/>
        </w:rPr>
        <w:t>L5: Process Credit / Payment Card</w:t>
      </w:r>
    </w:p>
    <w:p w14:paraId="14835669" w14:textId="0EE02D75" w:rsidR="000F5B0D" w:rsidRPr="000F5B0D" w:rsidRDefault="00C77858" w:rsidP="000F5B0D">
      <w:pPr>
        <w:rPr>
          <w:b/>
          <w:bCs/>
        </w:rPr>
      </w:pPr>
      <w:r w:rsidRPr="00C77858">
        <w:rPr>
          <w:b/>
          <w:bCs/>
          <w:noProof/>
        </w:rPr>
        <w:lastRenderedPageBreak/>
        <w:drawing>
          <wp:inline distT="0" distB="0" distL="0" distR="0" wp14:anchorId="493C8EAF" wp14:editId="63E6413C">
            <wp:extent cx="5943600" cy="3276600"/>
            <wp:effectExtent l="0" t="0" r="0" b="0"/>
            <wp:docPr id="2125671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153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DB6F" w14:textId="40CCAE64" w:rsidR="000F5B0D" w:rsidRDefault="000F5B0D" w:rsidP="000F5B0D">
      <w:pPr>
        <w:rPr>
          <w:b/>
          <w:bCs/>
        </w:rPr>
      </w:pPr>
      <w:r w:rsidRPr="000F5B0D">
        <w:rPr>
          <w:b/>
          <w:bCs/>
        </w:rPr>
        <w:t>L5: Process Customer Down Payments</w:t>
      </w:r>
    </w:p>
    <w:p w14:paraId="1D3D1D75" w14:textId="1A8EE5FF" w:rsidR="00C77858" w:rsidRPr="000F5B0D" w:rsidRDefault="00C77858" w:rsidP="000F5B0D">
      <w:pPr>
        <w:rPr>
          <w:b/>
          <w:bCs/>
        </w:rPr>
      </w:pPr>
      <w:r w:rsidRPr="00C77858">
        <w:rPr>
          <w:b/>
          <w:bCs/>
          <w:noProof/>
        </w:rPr>
        <w:drawing>
          <wp:inline distT="0" distB="0" distL="0" distR="0" wp14:anchorId="771A2F0A" wp14:editId="5167EE5A">
            <wp:extent cx="5943600" cy="1812290"/>
            <wp:effectExtent l="0" t="0" r="0" b="0"/>
            <wp:docPr id="14234477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4775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4045" w14:textId="77777777" w:rsidR="000F5B0D" w:rsidRDefault="000F5B0D" w:rsidP="000F5B0D">
      <w:pPr>
        <w:rPr>
          <w:b/>
          <w:bCs/>
        </w:rPr>
      </w:pPr>
      <w:r w:rsidRPr="000F5B0D">
        <w:rPr>
          <w:b/>
          <w:bCs/>
        </w:rPr>
        <w:t xml:space="preserve">L5: Execute Bad Debt Reserves &amp; Allowances </w:t>
      </w:r>
    </w:p>
    <w:p w14:paraId="140B7257" w14:textId="6424B6FA" w:rsidR="00C77858" w:rsidRPr="000F5B0D" w:rsidRDefault="00C77858" w:rsidP="000F5B0D">
      <w:pPr>
        <w:rPr>
          <w:b/>
          <w:bCs/>
        </w:rPr>
      </w:pPr>
      <w:r w:rsidRPr="00C77858">
        <w:rPr>
          <w:b/>
          <w:bCs/>
          <w:noProof/>
        </w:rPr>
        <w:drawing>
          <wp:inline distT="0" distB="0" distL="0" distR="0" wp14:anchorId="6F8C922C" wp14:editId="3BFDFFFB">
            <wp:extent cx="5943600" cy="1402715"/>
            <wp:effectExtent l="0" t="0" r="0" b="6985"/>
            <wp:docPr id="56485307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3076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CD6B" w14:textId="703A6898" w:rsidR="000F5B0D" w:rsidRPr="000F5B0D" w:rsidRDefault="000F5B0D" w:rsidP="000F5B0D">
      <w:pPr>
        <w:rPr>
          <w:b/>
          <w:bCs/>
        </w:rPr>
      </w:pPr>
      <w:r w:rsidRPr="000F5B0D">
        <w:rPr>
          <w:b/>
          <w:bCs/>
        </w:rPr>
        <w:t>L5: Execute DTC Payment Reconciliation</w:t>
      </w:r>
    </w:p>
    <w:p w14:paraId="7E3C3220" w14:textId="0046A1E8" w:rsidR="000F5B0D" w:rsidRDefault="00C77858" w:rsidP="000F5B0D">
      <w:r w:rsidRPr="00C77858">
        <w:rPr>
          <w:noProof/>
        </w:rPr>
        <w:lastRenderedPageBreak/>
        <w:drawing>
          <wp:inline distT="0" distB="0" distL="0" distR="0" wp14:anchorId="30BDE1CD" wp14:editId="5B7133E1">
            <wp:extent cx="5943600" cy="3556000"/>
            <wp:effectExtent l="0" t="0" r="0" b="6350"/>
            <wp:docPr id="1139884837" name="Picture 1" descr="A diagram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84837" name="Picture 1" descr="A diagram of a c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E02B" w14:textId="77777777" w:rsidR="00C77858" w:rsidRDefault="00C77858" w:rsidP="000F5B0D"/>
    <w:p w14:paraId="079D4EBD" w14:textId="77777777" w:rsidR="00C77858" w:rsidRDefault="00C77858" w:rsidP="000F5B0D"/>
    <w:p w14:paraId="2599D9B4" w14:textId="0964954A" w:rsidR="00C77858" w:rsidRPr="00C77858" w:rsidRDefault="00C77858" w:rsidP="00C77858">
      <w:pPr>
        <w:rPr>
          <w:b/>
          <w:bCs/>
        </w:rPr>
      </w:pPr>
      <w:r w:rsidRPr="00C77858">
        <w:rPr>
          <w:b/>
          <w:bCs/>
        </w:rPr>
        <w:t>L2: Receivables Management-&gt;L3: Customer Inquiry, Dispute &amp; Deductions Management-&gt;L4: Receive &amp; Analyze Inquiries, Disputes &amp; Deductions-&gt;</w:t>
      </w:r>
    </w:p>
    <w:p w14:paraId="5F0F5B39" w14:textId="5648FEBF" w:rsidR="00C77858" w:rsidRDefault="00C77858" w:rsidP="000F5B0D">
      <w:pPr>
        <w:rPr>
          <w:b/>
          <w:bCs/>
        </w:rPr>
      </w:pPr>
      <w:r w:rsidRPr="00C77858">
        <w:rPr>
          <w:b/>
          <w:bCs/>
        </w:rPr>
        <w:t>L5: Dispute Case Opening</w:t>
      </w:r>
    </w:p>
    <w:p w14:paraId="2CF3868E" w14:textId="19A48AD8" w:rsidR="00CE06BD" w:rsidRPr="00C77858" w:rsidRDefault="00CE06BD" w:rsidP="000F5B0D">
      <w:pPr>
        <w:rPr>
          <w:b/>
          <w:bCs/>
        </w:rPr>
      </w:pPr>
      <w:r w:rsidRPr="00CE06BD">
        <w:rPr>
          <w:b/>
          <w:bCs/>
          <w:noProof/>
        </w:rPr>
        <w:lastRenderedPageBreak/>
        <w:drawing>
          <wp:inline distT="0" distB="0" distL="0" distR="0" wp14:anchorId="586F46D3" wp14:editId="6B9AA077">
            <wp:extent cx="5943600" cy="3561715"/>
            <wp:effectExtent l="0" t="0" r="0" b="635"/>
            <wp:docPr id="148908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87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F551" w14:textId="6198A86F" w:rsidR="00C77858" w:rsidRDefault="00C77858" w:rsidP="000F5B0D">
      <w:pPr>
        <w:rPr>
          <w:b/>
          <w:bCs/>
        </w:rPr>
      </w:pPr>
      <w:r w:rsidRPr="00C77858">
        <w:rPr>
          <w:b/>
          <w:bCs/>
        </w:rPr>
        <w:t>L5:Dispute Case Mgt. activities</w:t>
      </w:r>
    </w:p>
    <w:p w14:paraId="011F65CF" w14:textId="021D56D1" w:rsidR="00C77858" w:rsidRDefault="00CE06BD" w:rsidP="000F5B0D">
      <w:pPr>
        <w:rPr>
          <w:b/>
          <w:bCs/>
        </w:rPr>
      </w:pPr>
      <w:r w:rsidRPr="00CE06BD">
        <w:rPr>
          <w:b/>
          <w:bCs/>
          <w:noProof/>
        </w:rPr>
        <w:drawing>
          <wp:inline distT="0" distB="0" distL="0" distR="0" wp14:anchorId="3A984520" wp14:editId="274A913C">
            <wp:extent cx="5943600" cy="2168525"/>
            <wp:effectExtent l="0" t="0" r="0" b="3175"/>
            <wp:docPr id="51973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328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BE37" w14:textId="77777777" w:rsidR="00C77858" w:rsidRDefault="00C77858" w:rsidP="000F5B0D">
      <w:pPr>
        <w:rPr>
          <w:b/>
          <w:bCs/>
        </w:rPr>
      </w:pPr>
    </w:p>
    <w:p w14:paraId="7AC1162B" w14:textId="77777777" w:rsidR="005219EA" w:rsidRDefault="00C77858" w:rsidP="00C77858">
      <w:pPr>
        <w:rPr>
          <w:b/>
          <w:bCs/>
        </w:rPr>
      </w:pPr>
      <w:r w:rsidRPr="00C77858">
        <w:rPr>
          <w:b/>
          <w:bCs/>
        </w:rPr>
        <w:t xml:space="preserve">L2: Receivables Management-&gt;L3: Customer Inquiry, Dispute &amp; Deductions Management-&gt;L4: </w:t>
      </w:r>
      <w:r w:rsidR="00CE06BD" w:rsidRPr="00CE06BD">
        <w:rPr>
          <w:b/>
          <w:bCs/>
        </w:rPr>
        <w:t>Customer Dispute Performance/</w:t>
      </w:r>
    </w:p>
    <w:p w14:paraId="6CA3A97A" w14:textId="6F67C36D" w:rsidR="00C77858" w:rsidRPr="00C77858" w:rsidRDefault="00CE06BD" w:rsidP="00C77858">
      <w:pPr>
        <w:rPr>
          <w:b/>
          <w:bCs/>
        </w:rPr>
      </w:pPr>
      <w:r w:rsidRPr="00CE06BD">
        <w:rPr>
          <w:b/>
          <w:bCs/>
        </w:rPr>
        <w:t xml:space="preserve"> Reporting &amp; Analytics</w:t>
      </w:r>
      <w:r w:rsidR="00C77858" w:rsidRPr="00C77858">
        <w:rPr>
          <w:b/>
          <w:bCs/>
        </w:rPr>
        <w:t>-&gt;</w:t>
      </w:r>
    </w:p>
    <w:p w14:paraId="0E1C8868" w14:textId="038ADEAF" w:rsidR="00C77858" w:rsidRDefault="00CE06BD" w:rsidP="000F5B0D">
      <w:pPr>
        <w:rPr>
          <w:b/>
          <w:bCs/>
        </w:rPr>
      </w:pPr>
      <w:r>
        <w:rPr>
          <w:b/>
          <w:bCs/>
        </w:rPr>
        <w:t>L5:</w:t>
      </w:r>
      <w:r w:rsidRPr="00CE06BD">
        <w:rPr>
          <w:b/>
          <w:bCs/>
        </w:rPr>
        <w:t>Review Dispute mgt. Performance &amp; KPIs</w:t>
      </w:r>
    </w:p>
    <w:p w14:paraId="41BD3F3F" w14:textId="65DB9632" w:rsidR="00CE06BD" w:rsidRDefault="00CE06BD" w:rsidP="000F5B0D">
      <w:pPr>
        <w:rPr>
          <w:b/>
          <w:bCs/>
        </w:rPr>
      </w:pPr>
      <w:r w:rsidRPr="00CE06BD">
        <w:rPr>
          <w:b/>
          <w:bCs/>
          <w:noProof/>
        </w:rPr>
        <w:lastRenderedPageBreak/>
        <w:drawing>
          <wp:inline distT="0" distB="0" distL="0" distR="0" wp14:anchorId="341DEF41" wp14:editId="0812128C">
            <wp:extent cx="5943600" cy="2585085"/>
            <wp:effectExtent l="0" t="0" r="0" b="5715"/>
            <wp:docPr id="914604760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4760" name="Picture 1" descr="A diagram of a workfl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F2F9" w14:textId="77777777" w:rsidR="00CE06BD" w:rsidRDefault="00CE06BD" w:rsidP="000F5B0D">
      <w:pPr>
        <w:rPr>
          <w:b/>
          <w:bCs/>
        </w:rPr>
      </w:pPr>
    </w:p>
    <w:p w14:paraId="32ED3C21" w14:textId="77777777" w:rsidR="00CE06BD" w:rsidRDefault="00CE06BD" w:rsidP="000F5B0D">
      <w:pPr>
        <w:rPr>
          <w:b/>
          <w:bCs/>
        </w:rPr>
      </w:pPr>
    </w:p>
    <w:p w14:paraId="2BFEA774" w14:textId="77777777" w:rsidR="00CE06BD" w:rsidRDefault="00CE06BD" w:rsidP="00CE06BD">
      <w:pPr>
        <w:spacing w:after="0" w:line="240" w:lineRule="auto"/>
        <w:outlineLvl w:val="2"/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</w:pPr>
      <w:r w:rsidRPr="00CE06BD">
        <w:rPr>
          <w:b/>
          <w:bCs/>
        </w:rPr>
        <w:t>L2: Receivables Management-&gt;L3: Revenue Assurance Control Management-&gt;L4: Monitor Confirmed Revenue Streams</w:t>
      </w:r>
      <w:r w:rsidRPr="00CE06BD"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  <w:t xml:space="preserve"> </w:t>
      </w:r>
    </w:p>
    <w:p w14:paraId="15829000" w14:textId="77777777" w:rsidR="00CE06BD" w:rsidRDefault="00CE06BD" w:rsidP="00CE06BD">
      <w:pPr>
        <w:spacing w:after="0" w:line="240" w:lineRule="auto"/>
        <w:outlineLvl w:val="2"/>
        <w:rPr>
          <w:b/>
          <w:bCs/>
        </w:rPr>
      </w:pPr>
      <w:r w:rsidRPr="00CE06BD">
        <w:rPr>
          <w:b/>
          <w:bCs/>
        </w:rPr>
        <w:t>Identify Revenue Leakage Points</w:t>
      </w:r>
    </w:p>
    <w:p w14:paraId="087A787F" w14:textId="77777777" w:rsidR="00CE06BD" w:rsidRDefault="00CE06BD" w:rsidP="00CE06BD">
      <w:pPr>
        <w:spacing w:after="0" w:line="240" w:lineRule="auto"/>
        <w:outlineLvl w:val="2"/>
        <w:rPr>
          <w:b/>
          <w:bCs/>
        </w:rPr>
      </w:pPr>
      <w:r w:rsidRPr="00CE06BD">
        <w:rPr>
          <w:b/>
          <w:bCs/>
        </w:rPr>
        <w:t xml:space="preserve"> Perform Corrective &amp; Preventive actions </w:t>
      </w:r>
    </w:p>
    <w:p w14:paraId="2B76AEF1" w14:textId="4CDAFF21" w:rsidR="00CE06BD" w:rsidRPr="00CE06BD" w:rsidRDefault="00CE06BD" w:rsidP="00CE06BD">
      <w:pPr>
        <w:spacing w:after="0" w:line="240" w:lineRule="auto"/>
        <w:outlineLvl w:val="2"/>
        <w:rPr>
          <w:b/>
          <w:bCs/>
        </w:rPr>
      </w:pPr>
      <w:r w:rsidRPr="00CE06BD">
        <w:rPr>
          <w:b/>
          <w:bCs/>
        </w:rPr>
        <w:t>Revenue Assurance Performance/KPI Reporting &amp; Analytics</w:t>
      </w:r>
    </w:p>
    <w:p w14:paraId="61FD595F" w14:textId="4D2BF1FB" w:rsidR="00CE06BD" w:rsidRPr="00CE06BD" w:rsidRDefault="00CE06BD" w:rsidP="00CE06BD">
      <w:pPr>
        <w:rPr>
          <w:b/>
          <w:bCs/>
        </w:rPr>
      </w:pPr>
      <w:r w:rsidRPr="00CE06BD">
        <w:rPr>
          <w:b/>
          <w:bCs/>
        </w:rPr>
        <w:t>-&gt;</w:t>
      </w:r>
    </w:p>
    <w:p w14:paraId="769B1C9F" w14:textId="77777777" w:rsidR="00CE06BD" w:rsidRPr="000F5B0D" w:rsidRDefault="00CE06BD" w:rsidP="000F5B0D">
      <w:pPr>
        <w:rPr>
          <w:b/>
          <w:bCs/>
        </w:rPr>
      </w:pPr>
    </w:p>
    <w:sectPr w:rsidR="00CE06BD" w:rsidRPr="000F5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0D"/>
    <w:rsid w:val="00093C3B"/>
    <w:rsid w:val="000F5B0D"/>
    <w:rsid w:val="002213E2"/>
    <w:rsid w:val="004A4AB3"/>
    <w:rsid w:val="005219EA"/>
    <w:rsid w:val="00887DD8"/>
    <w:rsid w:val="008E7728"/>
    <w:rsid w:val="00BF03E2"/>
    <w:rsid w:val="00C77858"/>
    <w:rsid w:val="00CE06BD"/>
    <w:rsid w:val="00C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EC48"/>
  <w15:chartTrackingRefBased/>
  <w15:docId w15:val="{C1D4DCAF-E057-4BDB-A8FE-06950620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5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127</Words>
  <Characters>864</Characters>
  <Application>Microsoft Office Word</Application>
  <DocSecurity>0</DocSecurity>
  <Lines>41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Gooty, Suraj.Khan (AS)</dc:creator>
  <cp:keywords/>
  <dc:description/>
  <cp:lastModifiedBy>Ramana prabhu Sana</cp:lastModifiedBy>
  <cp:revision>3</cp:revision>
  <dcterms:created xsi:type="dcterms:W3CDTF">2025-12-03T15:09:00Z</dcterms:created>
  <dcterms:modified xsi:type="dcterms:W3CDTF">2026-01-22T03:24:00Z</dcterms:modified>
</cp:coreProperties>
</file>