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BFF" w:rsidRPr="007A0BFF" w:rsidRDefault="007A0BFF" w:rsidP="005F1AD0">
      <w:pPr>
        <w:spacing w:after="0"/>
        <w:rPr>
          <w:rFonts w:ascii="Maiandra GD" w:hAnsi="Maiandra GD"/>
          <w:b/>
        </w:rPr>
      </w:pPr>
      <w:r w:rsidRPr="007A0BFF">
        <w:rPr>
          <w:rFonts w:ascii="Maiandra GD" w:hAnsi="Maiandra GD"/>
          <w:b/>
        </w:rPr>
        <w:t>What is Terraform?</w:t>
      </w:r>
    </w:p>
    <w:p w:rsidR="007A0BFF" w:rsidRDefault="007A0BFF" w:rsidP="005F1AD0">
      <w:pPr>
        <w:spacing w:after="0" w:line="240" w:lineRule="auto"/>
        <w:rPr>
          <w:rFonts w:ascii="Maiandra GD" w:hAnsi="Maiandra GD"/>
        </w:rPr>
      </w:pPr>
      <w:r w:rsidRPr="007A0BFF">
        <w:rPr>
          <w:rFonts w:ascii="Maiandra GD" w:hAnsi="Maiandra GD"/>
        </w:rPr>
        <w:t xml:space="preserve">Terraform is an IT infrastructure automation tool for building changing and </w:t>
      </w:r>
      <w:r>
        <w:rPr>
          <w:rFonts w:ascii="Maiandra GD" w:hAnsi="Maiandra GD"/>
        </w:rPr>
        <w:t>versioning I</w:t>
      </w:r>
      <w:r w:rsidRPr="007A0BFF">
        <w:rPr>
          <w:rFonts w:ascii="Maiandra GD" w:hAnsi="Maiandra GD"/>
        </w:rPr>
        <w:t>nfrastructure safely and efficiently.</w:t>
      </w:r>
    </w:p>
    <w:p w:rsidR="0063308E" w:rsidRDefault="0063308E" w:rsidP="007A0BFF">
      <w:pPr>
        <w:spacing w:line="240" w:lineRule="auto"/>
        <w:rPr>
          <w:rFonts w:ascii="Maiandra GD" w:hAnsi="Maiandra GD"/>
        </w:rPr>
      </w:pPr>
      <w:r>
        <w:rPr>
          <w:rFonts w:ascii="Maiandra GD" w:hAnsi="Maiandra GD"/>
        </w:rPr>
        <w:t>Terraform can manage existing as well as custom in house solutions.</w:t>
      </w:r>
    </w:p>
    <w:p w:rsidR="0063308E" w:rsidRDefault="0063308E" w:rsidP="007A0BFF">
      <w:pPr>
        <w:spacing w:line="240" w:lineRule="auto"/>
        <w:rPr>
          <w:rFonts w:ascii="Maiandra GD" w:hAnsi="Maiandra GD"/>
        </w:rPr>
      </w:pPr>
      <w:r>
        <w:rPr>
          <w:rFonts w:ascii="Maiandra GD" w:hAnsi="Maiandra GD"/>
        </w:rPr>
        <w:t>It turns your infrastructure as code IAC. Your computing environment has some of the same attributes as your applications.</w:t>
      </w:r>
    </w:p>
    <w:p w:rsidR="0063308E" w:rsidRDefault="0063308E" w:rsidP="0063308E">
      <w:pPr>
        <w:pStyle w:val="ListParagraph"/>
        <w:numPr>
          <w:ilvl w:val="0"/>
          <w:numId w:val="1"/>
        </w:numPr>
        <w:spacing w:line="240" w:lineRule="auto"/>
        <w:rPr>
          <w:rFonts w:ascii="Maiandra GD" w:hAnsi="Maiandra GD"/>
        </w:rPr>
      </w:pPr>
      <w:r>
        <w:rPr>
          <w:rFonts w:ascii="Maiandra GD" w:hAnsi="Maiandra GD"/>
        </w:rPr>
        <w:t>Your application is version able</w:t>
      </w:r>
    </w:p>
    <w:p w:rsidR="0043522C" w:rsidRDefault="0043522C" w:rsidP="0063308E">
      <w:pPr>
        <w:pStyle w:val="ListParagraph"/>
        <w:numPr>
          <w:ilvl w:val="0"/>
          <w:numId w:val="1"/>
        </w:numPr>
        <w:spacing w:line="240" w:lineRule="auto"/>
        <w:rPr>
          <w:rFonts w:ascii="Maiandra GD" w:hAnsi="Maiandra GD"/>
        </w:rPr>
      </w:pPr>
      <w:r>
        <w:rPr>
          <w:rFonts w:ascii="Maiandra GD" w:hAnsi="Maiandra GD"/>
        </w:rPr>
        <w:t>Infrastructure is reusable</w:t>
      </w:r>
    </w:p>
    <w:p w:rsidR="0043522C" w:rsidRDefault="0043522C" w:rsidP="0063308E">
      <w:pPr>
        <w:pStyle w:val="ListParagraph"/>
        <w:numPr>
          <w:ilvl w:val="0"/>
          <w:numId w:val="1"/>
        </w:numPr>
        <w:spacing w:line="240" w:lineRule="auto"/>
        <w:rPr>
          <w:rFonts w:ascii="Maiandra GD" w:hAnsi="Maiandra GD"/>
        </w:rPr>
      </w:pPr>
      <w:r>
        <w:rPr>
          <w:rFonts w:ascii="Maiandra GD" w:hAnsi="Maiandra GD"/>
        </w:rPr>
        <w:t>Infrastructure is testable</w:t>
      </w:r>
    </w:p>
    <w:p w:rsidR="0043522C" w:rsidRDefault="0043522C" w:rsidP="0063308E">
      <w:pPr>
        <w:pStyle w:val="ListParagraph"/>
        <w:numPr>
          <w:ilvl w:val="0"/>
          <w:numId w:val="1"/>
        </w:numPr>
        <w:spacing w:line="240" w:lineRule="auto"/>
        <w:rPr>
          <w:rFonts w:ascii="Maiandra GD" w:hAnsi="Maiandra GD"/>
        </w:rPr>
      </w:pPr>
      <w:r>
        <w:rPr>
          <w:rFonts w:ascii="Maiandra GD" w:hAnsi="Maiandra GD"/>
        </w:rPr>
        <w:t>Minimizes errors and security violations</w:t>
      </w:r>
    </w:p>
    <w:p w:rsidR="00A12205" w:rsidRDefault="00A12205" w:rsidP="005F1AD0">
      <w:pPr>
        <w:spacing w:after="0" w:line="240" w:lineRule="auto"/>
        <w:rPr>
          <w:rFonts w:ascii="Maiandra GD" w:hAnsi="Maiandra GD"/>
          <w:b/>
        </w:rPr>
      </w:pPr>
      <w:r w:rsidRPr="00A12205">
        <w:rPr>
          <w:rFonts w:ascii="Maiandra GD" w:hAnsi="Maiandra GD"/>
          <w:b/>
        </w:rPr>
        <w:t xml:space="preserve">What is </w:t>
      </w:r>
      <w:r w:rsidR="00D0163C" w:rsidRPr="00A12205">
        <w:rPr>
          <w:rFonts w:ascii="Maiandra GD" w:hAnsi="Maiandra GD"/>
          <w:b/>
        </w:rPr>
        <w:t xml:space="preserve">Provider </w:t>
      </w:r>
      <w:r w:rsidR="00D0163C">
        <w:rPr>
          <w:rFonts w:ascii="Maiandra GD" w:hAnsi="Maiandra GD"/>
          <w:b/>
        </w:rPr>
        <w:t xml:space="preserve">block </w:t>
      </w:r>
      <w:r w:rsidRPr="00A12205">
        <w:rPr>
          <w:rFonts w:ascii="Maiandra GD" w:hAnsi="Maiandra GD"/>
          <w:b/>
        </w:rPr>
        <w:t>in</w:t>
      </w:r>
      <w:r>
        <w:rPr>
          <w:rFonts w:ascii="Maiandra GD" w:hAnsi="Maiandra GD"/>
          <w:b/>
        </w:rPr>
        <w:t xml:space="preserve"> </w:t>
      </w:r>
      <w:r w:rsidRPr="00A12205">
        <w:rPr>
          <w:rFonts w:ascii="Maiandra GD" w:hAnsi="Maiandra GD"/>
          <w:b/>
        </w:rPr>
        <w:t>Terraform?</w:t>
      </w:r>
    </w:p>
    <w:p w:rsidR="00A12205" w:rsidRDefault="00A12205" w:rsidP="005F1AD0">
      <w:pPr>
        <w:spacing w:after="0" w:line="240" w:lineRule="auto"/>
        <w:rPr>
          <w:rFonts w:ascii="Maiandra GD" w:hAnsi="Maiandra GD"/>
        </w:rPr>
      </w:pPr>
      <w:r w:rsidRPr="00A12205">
        <w:rPr>
          <w:rFonts w:ascii="Maiandra GD" w:hAnsi="Maiandra GD"/>
        </w:rPr>
        <w:t>A provider block is provider using which we will be able to tell Terraform on what is the cloud service provide to which Terraform has to connect whether it is AWS, AZURE, GCP</w:t>
      </w:r>
    </w:p>
    <w:p w:rsidR="00A12205" w:rsidRDefault="00A12205" w:rsidP="00A12205">
      <w:pPr>
        <w:spacing w:line="240" w:lineRule="auto"/>
        <w:rPr>
          <w:rFonts w:ascii="Maiandra GD" w:hAnsi="Maiandra GD"/>
        </w:rPr>
      </w:pPr>
      <w:r>
        <w:rPr>
          <w:rFonts w:ascii="Maiandra GD" w:hAnsi="Maiandra GD"/>
        </w:rPr>
        <w:tab/>
      </w:r>
      <w:r>
        <w:rPr>
          <w:rFonts w:ascii="Maiandra GD" w:hAnsi="Maiandra GD"/>
        </w:rPr>
        <w:tab/>
      </w:r>
      <w:r w:rsidR="0024787A">
        <w:rPr>
          <w:rFonts w:ascii="Maiandra GD" w:hAnsi="Maiandra GD"/>
        </w:rPr>
        <w:t>Provider “</w:t>
      </w:r>
      <w:proofErr w:type="spellStart"/>
      <w:r>
        <w:rPr>
          <w:rFonts w:ascii="Maiandra GD" w:hAnsi="Maiandra GD"/>
        </w:rPr>
        <w:t>aws</w:t>
      </w:r>
      <w:proofErr w:type="spellEnd"/>
      <w:r>
        <w:rPr>
          <w:rFonts w:ascii="Maiandra GD" w:hAnsi="Maiandra GD"/>
        </w:rPr>
        <w:t>/azure/</w:t>
      </w:r>
      <w:proofErr w:type="spellStart"/>
      <w:r>
        <w:rPr>
          <w:rFonts w:ascii="Maiandra GD" w:hAnsi="Maiandra GD"/>
        </w:rPr>
        <w:t>gcp</w:t>
      </w:r>
      <w:proofErr w:type="spellEnd"/>
      <w:r>
        <w:rPr>
          <w:rFonts w:ascii="Maiandra GD" w:hAnsi="Maiandra GD"/>
        </w:rPr>
        <w:t>” {</w:t>
      </w:r>
    </w:p>
    <w:p w:rsidR="00A12205" w:rsidRDefault="00A12205" w:rsidP="00A12205">
      <w:pPr>
        <w:spacing w:line="240" w:lineRule="auto"/>
        <w:rPr>
          <w:rFonts w:ascii="Maiandra GD" w:hAnsi="Maiandra GD"/>
        </w:rPr>
      </w:pPr>
      <w:r>
        <w:rPr>
          <w:rFonts w:ascii="Maiandra GD" w:hAnsi="Maiandra GD"/>
        </w:rPr>
        <w:tab/>
      </w:r>
      <w:r>
        <w:rPr>
          <w:rFonts w:ascii="Maiandra GD" w:hAnsi="Maiandra GD"/>
        </w:rPr>
        <w:tab/>
        <w:t>}</w:t>
      </w:r>
    </w:p>
    <w:p w:rsidR="005F1AD0" w:rsidRDefault="00D0163C" w:rsidP="005F1AD0">
      <w:pPr>
        <w:spacing w:after="0" w:line="240" w:lineRule="auto"/>
        <w:rPr>
          <w:rFonts w:ascii="Maiandra GD" w:hAnsi="Maiandra GD"/>
          <w:b/>
        </w:rPr>
      </w:pPr>
      <w:r w:rsidRPr="00D0163C">
        <w:rPr>
          <w:rFonts w:ascii="Maiandra GD" w:hAnsi="Maiandra GD"/>
          <w:b/>
        </w:rPr>
        <w:t>What is Resource block in Terraform?</w:t>
      </w:r>
    </w:p>
    <w:p w:rsidR="00DF63E4" w:rsidRPr="005F1AD0" w:rsidRDefault="00DF63E4" w:rsidP="005F1AD0">
      <w:pPr>
        <w:spacing w:after="0" w:line="240" w:lineRule="auto"/>
        <w:rPr>
          <w:rFonts w:ascii="Maiandra GD" w:hAnsi="Maiandra GD"/>
          <w:b/>
        </w:rPr>
      </w:pPr>
      <w:r w:rsidRPr="00DF63E4">
        <w:rPr>
          <w:rFonts w:ascii="Maiandra GD" w:hAnsi="Maiandra GD"/>
        </w:rPr>
        <w:t>Resources are the components of the your infrastructure</w:t>
      </w:r>
      <w:proofErr w:type="gramStart"/>
      <w:r>
        <w:rPr>
          <w:rFonts w:ascii="Maiandra GD" w:hAnsi="Maiandra GD"/>
        </w:rPr>
        <w:t>..</w:t>
      </w:r>
      <w:proofErr w:type="gramEnd"/>
    </w:p>
    <w:p w:rsidR="00DF63E4" w:rsidRDefault="00B94A56" w:rsidP="00A12205">
      <w:pPr>
        <w:spacing w:line="240" w:lineRule="auto"/>
        <w:rPr>
          <w:rFonts w:ascii="Maiandra GD" w:hAnsi="Maiandra GD"/>
        </w:rPr>
      </w:pPr>
      <w:r>
        <w:rPr>
          <w:rFonts w:ascii="Maiandra GD" w:hAnsi="Maiandra GD"/>
        </w:rPr>
        <w:t>i.e.</w:t>
      </w:r>
      <w:r w:rsidR="00DF63E4">
        <w:rPr>
          <w:rFonts w:ascii="Maiandra GD" w:hAnsi="Maiandra GD"/>
        </w:rPr>
        <w:t>, VM, V-net, subnet, LB</w:t>
      </w:r>
    </w:p>
    <w:p w:rsidR="00DF63E4" w:rsidRDefault="00DF63E4" w:rsidP="00A12205">
      <w:pPr>
        <w:spacing w:line="240" w:lineRule="auto"/>
        <w:rPr>
          <w:rFonts w:ascii="Maiandra GD" w:hAnsi="Maiandra GD"/>
        </w:rPr>
      </w:pPr>
      <w:r>
        <w:rPr>
          <w:rFonts w:ascii="Maiandra GD" w:hAnsi="Maiandra GD"/>
        </w:rPr>
        <w:tab/>
      </w:r>
      <w:r>
        <w:rPr>
          <w:rFonts w:ascii="Maiandra GD" w:hAnsi="Maiandra GD"/>
        </w:rPr>
        <w:tab/>
      </w:r>
      <w:r>
        <w:rPr>
          <w:rFonts w:ascii="Maiandra GD" w:hAnsi="Maiandra GD"/>
        </w:rPr>
        <w:tab/>
      </w:r>
      <w:proofErr w:type="gramStart"/>
      <w:r w:rsidR="00B94A56">
        <w:rPr>
          <w:rFonts w:ascii="Maiandra GD" w:hAnsi="Maiandra GD"/>
        </w:rPr>
        <w:t>reso</w:t>
      </w:r>
      <w:bookmarkStart w:id="0" w:name="_GoBack"/>
      <w:bookmarkEnd w:id="0"/>
      <w:r w:rsidR="00B94A56">
        <w:rPr>
          <w:rFonts w:ascii="Maiandra GD" w:hAnsi="Maiandra GD"/>
        </w:rPr>
        <w:t>urce</w:t>
      </w:r>
      <w:proofErr w:type="gramEnd"/>
      <w:r>
        <w:rPr>
          <w:rFonts w:ascii="Maiandra GD" w:hAnsi="Maiandra GD"/>
        </w:rPr>
        <w:t xml:space="preserve"> “azure_virtual machine” “example1”{</w:t>
      </w:r>
    </w:p>
    <w:p w:rsidR="00DF63E4" w:rsidRDefault="00DF63E4" w:rsidP="005F1AD0">
      <w:pPr>
        <w:spacing w:after="0" w:line="240" w:lineRule="auto"/>
        <w:rPr>
          <w:rFonts w:ascii="Maiandra GD" w:hAnsi="Maiandra GD"/>
        </w:rPr>
      </w:pPr>
      <w:r>
        <w:rPr>
          <w:rFonts w:ascii="Maiandra GD" w:hAnsi="Maiandra GD"/>
        </w:rPr>
        <w:tab/>
      </w:r>
      <w:r>
        <w:rPr>
          <w:rFonts w:ascii="Maiandra GD" w:hAnsi="Maiandra GD"/>
        </w:rPr>
        <w:tab/>
      </w:r>
      <w:r>
        <w:rPr>
          <w:rFonts w:ascii="Maiandra GD" w:hAnsi="Maiandra GD"/>
        </w:rPr>
        <w:tab/>
        <w:t>}</w:t>
      </w:r>
    </w:p>
    <w:p w:rsidR="0003125A" w:rsidRDefault="0003125A" w:rsidP="005F1AD0">
      <w:pPr>
        <w:spacing w:after="0" w:line="240" w:lineRule="auto"/>
        <w:rPr>
          <w:rFonts w:ascii="Maiandra GD" w:hAnsi="Maiandra GD"/>
          <w:b/>
        </w:rPr>
      </w:pPr>
      <w:r w:rsidRPr="0003125A">
        <w:rPr>
          <w:rFonts w:ascii="Maiandra GD" w:hAnsi="Maiandra GD"/>
          <w:b/>
        </w:rPr>
        <w:t>Terraform Taint</w:t>
      </w:r>
    </w:p>
    <w:p w:rsidR="0003125A" w:rsidRDefault="0003125A" w:rsidP="005F1AD0">
      <w:pPr>
        <w:spacing w:after="0" w:line="240" w:lineRule="auto"/>
        <w:rPr>
          <w:rFonts w:ascii="Maiandra GD" w:hAnsi="Maiandra GD"/>
        </w:rPr>
      </w:pPr>
      <w:r w:rsidRPr="00B17B88">
        <w:rPr>
          <w:rFonts w:ascii="Maiandra GD" w:hAnsi="Maiandra GD"/>
        </w:rPr>
        <w:t>A</w:t>
      </w:r>
      <w:r w:rsidR="005F1AD0">
        <w:rPr>
          <w:rFonts w:ascii="Maiandra GD" w:hAnsi="Maiandra GD"/>
        </w:rPr>
        <w:t>t a</w:t>
      </w:r>
      <w:r w:rsidRPr="00B17B88">
        <w:rPr>
          <w:rFonts w:ascii="Maiandra GD" w:hAnsi="Maiandra GD"/>
        </w:rPr>
        <w:t xml:space="preserve">ny time if you want to </w:t>
      </w:r>
      <w:r w:rsidR="00B17B88" w:rsidRPr="00B17B88">
        <w:rPr>
          <w:rFonts w:ascii="Maiandra GD" w:hAnsi="Maiandra GD"/>
        </w:rPr>
        <w:t>recreate a</w:t>
      </w:r>
      <w:r w:rsidRPr="00B17B88">
        <w:rPr>
          <w:rFonts w:ascii="Maiandra GD" w:hAnsi="Maiandra GD"/>
        </w:rPr>
        <w:t xml:space="preserve"> resource without </w:t>
      </w:r>
      <w:r w:rsidR="00B17B88" w:rsidRPr="00B17B88">
        <w:rPr>
          <w:rFonts w:ascii="Maiandra GD" w:hAnsi="Maiandra GD"/>
        </w:rPr>
        <w:t>a modification without change that is forcibly then you has marked it as taint</w:t>
      </w:r>
      <w:r w:rsidR="005F1AD0">
        <w:rPr>
          <w:rFonts w:ascii="Maiandra GD" w:hAnsi="Maiandra GD"/>
        </w:rPr>
        <w:t>.</w:t>
      </w:r>
    </w:p>
    <w:p w:rsidR="005F1AD0" w:rsidRDefault="005F1AD0" w:rsidP="005F1AD0">
      <w:pPr>
        <w:spacing w:after="0" w:line="240" w:lineRule="auto"/>
        <w:rPr>
          <w:rFonts w:ascii="Maiandra GD" w:hAnsi="Maiandra GD"/>
        </w:rPr>
      </w:pPr>
    </w:p>
    <w:p w:rsidR="005F1AD0" w:rsidRPr="005F1AD0" w:rsidRDefault="005F1AD0" w:rsidP="005F1AD0">
      <w:pPr>
        <w:spacing w:after="0" w:line="240" w:lineRule="auto"/>
        <w:rPr>
          <w:rFonts w:ascii="Maiandra GD" w:hAnsi="Maiandra GD"/>
          <w:b/>
        </w:rPr>
      </w:pPr>
      <w:r w:rsidRPr="005F1AD0">
        <w:rPr>
          <w:rFonts w:ascii="Maiandra GD" w:hAnsi="Maiandra GD"/>
          <w:b/>
        </w:rPr>
        <w:t>Terraform Module</w:t>
      </w:r>
    </w:p>
    <w:p w:rsidR="005F1AD0" w:rsidRPr="00AC5ED4" w:rsidRDefault="005F1AD0" w:rsidP="00A12205">
      <w:pPr>
        <w:spacing w:line="240" w:lineRule="auto"/>
        <w:rPr>
          <w:rFonts w:ascii="Maiandra GD" w:hAnsi="Maiandra GD"/>
        </w:rPr>
      </w:pPr>
      <w:r>
        <w:rPr>
          <w:rFonts w:ascii="Maiandra GD" w:hAnsi="Maiandra GD"/>
        </w:rPr>
        <w:t xml:space="preserve">Module means you are trying to reuse the code and also its gives you the flexibility to call and reuse the same code many time with different set of values. But all of them will be handled from </w:t>
      </w:r>
      <w:r w:rsidRPr="00AC5ED4">
        <w:rPr>
          <w:rFonts w:ascii="Maiandra GD" w:hAnsi="Maiandra GD"/>
        </w:rPr>
        <w:t>the main folder which is we called it as “root” module.</w:t>
      </w:r>
    </w:p>
    <w:p w:rsidR="005F1AD0" w:rsidRDefault="00AC5ED4" w:rsidP="00AC5ED4">
      <w:pPr>
        <w:spacing w:after="0" w:line="240" w:lineRule="auto"/>
        <w:rPr>
          <w:rFonts w:ascii="Maiandra GD" w:hAnsi="Maiandra GD"/>
          <w:b/>
        </w:rPr>
      </w:pPr>
      <w:r w:rsidRPr="00AC5ED4">
        <w:rPr>
          <w:rFonts w:ascii="Maiandra GD" w:hAnsi="Maiandra GD"/>
          <w:b/>
        </w:rPr>
        <w:t>Terraform Provisioner</w:t>
      </w:r>
    </w:p>
    <w:p w:rsidR="00AC5ED4" w:rsidRPr="00AC5ED4" w:rsidRDefault="00AC5ED4" w:rsidP="00AC5ED4">
      <w:pPr>
        <w:spacing w:after="0" w:line="240" w:lineRule="auto"/>
        <w:rPr>
          <w:rFonts w:ascii="Maiandra GD" w:hAnsi="Maiandra GD"/>
        </w:rPr>
      </w:pPr>
      <w:r w:rsidRPr="00AC5ED4">
        <w:rPr>
          <w:rFonts w:ascii="Maiandra GD" w:hAnsi="Maiandra GD"/>
        </w:rPr>
        <w:t xml:space="preserve">Provisioner is a special block within a resource block </w:t>
      </w:r>
    </w:p>
    <w:p w:rsidR="00DF63E4" w:rsidRDefault="00AC5ED4" w:rsidP="00A12205">
      <w:pPr>
        <w:spacing w:line="240" w:lineRule="auto"/>
        <w:rPr>
          <w:rFonts w:ascii="Maiandra GD" w:hAnsi="Maiandra GD"/>
        </w:rPr>
      </w:pPr>
      <w:r>
        <w:rPr>
          <w:rFonts w:ascii="Maiandra GD" w:hAnsi="Maiandra GD"/>
        </w:rPr>
        <w:t xml:space="preserve">Provisioners are used to execute </w:t>
      </w:r>
      <w:r w:rsidR="0024787A">
        <w:rPr>
          <w:rFonts w:ascii="Maiandra GD" w:hAnsi="Maiandra GD"/>
        </w:rPr>
        <w:t>scripts</w:t>
      </w:r>
      <w:r>
        <w:rPr>
          <w:rFonts w:ascii="Maiandra GD" w:hAnsi="Maiandra GD"/>
        </w:rPr>
        <w:t xml:space="preserve"> on local or remote machines as part of resource creation or destruction</w:t>
      </w:r>
    </w:p>
    <w:p w:rsidR="00F6445C" w:rsidRDefault="00F6445C" w:rsidP="00F6445C">
      <w:pPr>
        <w:pStyle w:val="ListParagraph"/>
        <w:numPr>
          <w:ilvl w:val="0"/>
          <w:numId w:val="2"/>
        </w:numPr>
        <w:spacing w:line="240" w:lineRule="auto"/>
        <w:rPr>
          <w:rFonts w:ascii="Maiandra GD" w:hAnsi="Maiandra GD"/>
        </w:rPr>
      </w:pPr>
      <w:r>
        <w:rPr>
          <w:rFonts w:ascii="Maiandra GD" w:hAnsi="Maiandra GD"/>
        </w:rPr>
        <w:t xml:space="preserve">Local-exec </w:t>
      </w:r>
    </w:p>
    <w:p w:rsidR="00F6445C" w:rsidRPr="00F6445C" w:rsidRDefault="00A002CC" w:rsidP="00F6445C">
      <w:pPr>
        <w:pStyle w:val="ListParagraph"/>
        <w:numPr>
          <w:ilvl w:val="0"/>
          <w:numId w:val="2"/>
        </w:numPr>
        <w:spacing w:line="240" w:lineRule="auto"/>
        <w:rPr>
          <w:rFonts w:ascii="Maiandra GD" w:hAnsi="Maiandra GD"/>
        </w:rPr>
      </w:pPr>
      <w:r>
        <w:rPr>
          <w:rFonts w:ascii="Maiandra GD" w:hAnsi="Maiandra GD"/>
        </w:rPr>
        <w:t>Remote-exe</w:t>
      </w:r>
    </w:p>
    <w:p w:rsidR="00DF63E4" w:rsidRPr="00DF63E4" w:rsidRDefault="00DF63E4" w:rsidP="00A12205">
      <w:pPr>
        <w:spacing w:line="240" w:lineRule="auto"/>
        <w:rPr>
          <w:rFonts w:ascii="Maiandra GD" w:hAnsi="Maiandra GD"/>
        </w:rPr>
      </w:pPr>
      <w:r>
        <w:rPr>
          <w:rFonts w:ascii="Maiandra GD" w:hAnsi="Maiandra GD"/>
        </w:rPr>
        <w:t xml:space="preserve"> </w:t>
      </w:r>
      <w:r>
        <w:rPr>
          <w:rFonts w:ascii="Maiandra GD" w:hAnsi="Maiandra GD"/>
        </w:rPr>
        <w:tab/>
      </w:r>
      <w:r>
        <w:rPr>
          <w:rFonts w:ascii="Maiandra GD" w:hAnsi="Maiandra GD"/>
        </w:rPr>
        <w:tab/>
      </w:r>
      <w:r>
        <w:rPr>
          <w:rFonts w:ascii="Maiandra GD" w:hAnsi="Maiandra GD"/>
        </w:rPr>
        <w:tab/>
        <w:t xml:space="preserve"> </w:t>
      </w:r>
    </w:p>
    <w:p w:rsidR="00D0163C" w:rsidRPr="00A12205" w:rsidRDefault="00D0163C" w:rsidP="00A12205">
      <w:pPr>
        <w:spacing w:line="240" w:lineRule="auto"/>
        <w:rPr>
          <w:rFonts w:ascii="Maiandra GD" w:hAnsi="Maiandra GD"/>
        </w:rPr>
      </w:pPr>
    </w:p>
    <w:p w:rsidR="0063308E" w:rsidRPr="0043522C" w:rsidRDefault="0063308E" w:rsidP="0043522C">
      <w:pPr>
        <w:spacing w:line="240" w:lineRule="auto"/>
        <w:rPr>
          <w:rFonts w:ascii="Maiandra GD" w:hAnsi="Maiandra GD"/>
        </w:rPr>
      </w:pPr>
    </w:p>
    <w:sectPr w:rsidR="0063308E" w:rsidRPr="00435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919DF"/>
    <w:multiLevelType w:val="hybridMultilevel"/>
    <w:tmpl w:val="1CCAC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EC2B11"/>
    <w:multiLevelType w:val="hybridMultilevel"/>
    <w:tmpl w:val="D918E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74"/>
    <w:rsid w:val="0003125A"/>
    <w:rsid w:val="0024787A"/>
    <w:rsid w:val="00427A69"/>
    <w:rsid w:val="0043522C"/>
    <w:rsid w:val="005F1AD0"/>
    <w:rsid w:val="0063308E"/>
    <w:rsid w:val="00660091"/>
    <w:rsid w:val="0069234D"/>
    <w:rsid w:val="007A0BFF"/>
    <w:rsid w:val="00A002CC"/>
    <w:rsid w:val="00A12205"/>
    <w:rsid w:val="00A32729"/>
    <w:rsid w:val="00AC5ED4"/>
    <w:rsid w:val="00B17B88"/>
    <w:rsid w:val="00B94A56"/>
    <w:rsid w:val="00D0163C"/>
    <w:rsid w:val="00DB6611"/>
    <w:rsid w:val="00DF63E4"/>
    <w:rsid w:val="00E20674"/>
    <w:rsid w:val="00E34232"/>
    <w:rsid w:val="00ED262D"/>
    <w:rsid w:val="00F6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2024-01-25T05:02:00Z</dcterms:created>
  <dcterms:modified xsi:type="dcterms:W3CDTF">2024-02-09T05:36:00Z</dcterms:modified>
</cp:coreProperties>
</file>