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F2C73" w14:textId="77777777" w:rsidR="00B256C7" w:rsidRDefault="00084EE4">
      <w:pPr>
        <w:spacing w:before="160" w:after="40"/>
        <w:jc w:val="center"/>
      </w:pPr>
      <w:r>
        <w:rPr>
          <w:b/>
          <w:color w:val="000000"/>
          <w:sz w:val="30"/>
        </w:rPr>
        <w:t>VIDYAUDAY: CAREER GUIDANCE &amp; DIGITAL LITERACY PLATFORM FOR RURAL STUDENTS</w:t>
      </w:r>
    </w:p>
    <w:p w14:paraId="71F8EEB2" w14:textId="77777777" w:rsidR="00B256C7" w:rsidRDefault="00084EE4">
      <w:pPr>
        <w:spacing w:before="40" w:after="160"/>
        <w:jc w:val="center"/>
      </w:pPr>
      <w:r>
        <w:rPr>
          <w:i/>
        </w:rPr>
        <w:t>A Community Project Report</w:t>
      </w:r>
    </w:p>
    <w:p w14:paraId="75EA2855" w14:textId="77777777" w:rsidR="00B256C7" w:rsidRDefault="00084EE4">
      <w:pPr>
        <w:spacing w:before="40"/>
        <w:jc w:val="center"/>
      </w:pPr>
      <w:r>
        <w:rPr>
          <w:b/>
          <w:sz w:val="22"/>
        </w:rPr>
        <w:t>Submitted by</w:t>
      </w:r>
    </w:p>
    <w:tbl>
      <w:tblPr>
        <w:tblW w:w="0" w:type="auto"/>
        <w:jc w:val="center"/>
        <w:tblLook w:val="04A0" w:firstRow="1" w:lastRow="0" w:firstColumn="1" w:lastColumn="0" w:noHBand="0" w:noVBand="1"/>
      </w:tblPr>
      <w:tblGrid>
        <w:gridCol w:w="4032"/>
        <w:gridCol w:w="4032"/>
      </w:tblGrid>
      <w:tr w:rsidR="00B256C7" w14:paraId="3212A8E7" w14:textId="77777777">
        <w:trPr>
          <w:jc w:val="center"/>
        </w:trPr>
        <w:tc>
          <w:tcPr>
            <w:tcW w:w="4032" w:type="dxa"/>
          </w:tcPr>
          <w:p w14:paraId="331A46E1" w14:textId="77777777" w:rsidR="00B256C7" w:rsidRDefault="00084EE4">
            <w:pPr>
              <w:spacing w:after="20"/>
              <w:jc w:val="center"/>
            </w:pPr>
            <w:r>
              <w:rPr>
                <w:b/>
                <w:sz w:val="22"/>
              </w:rPr>
              <w:t>K. CHARAN TEJA</w:t>
            </w:r>
          </w:p>
          <w:p w14:paraId="121E0546" w14:textId="77777777" w:rsidR="00B256C7" w:rsidRDefault="00084EE4">
            <w:pPr>
              <w:spacing w:after="40"/>
              <w:jc w:val="center"/>
            </w:pPr>
            <w:r>
              <w:rPr>
                <w:b/>
                <w:sz w:val="21"/>
              </w:rPr>
              <w:t>(24331A4726)</w:t>
            </w:r>
          </w:p>
        </w:tc>
        <w:tc>
          <w:tcPr>
            <w:tcW w:w="4032" w:type="dxa"/>
          </w:tcPr>
          <w:p w14:paraId="24BD189C" w14:textId="77777777" w:rsidR="00B256C7" w:rsidRDefault="00084EE4">
            <w:pPr>
              <w:spacing w:after="20"/>
              <w:jc w:val="center"/>
            </w:pPr>
            <w:r>
              <w:rPr>
                <w:b/>
                <w:sz w:val="22"/>
              </w:rPr>
              <w:t>PANDI ABHINASH</w:t>
            </w:r>
          </w:p>
          <w:p w14:paraId="0565EBC5" w14:textId="77777777" w:rsidR="00B256C7" w:rsidRDefault="00084EE4">
            <w:pPr>
              <w:spacing w:after="40"/>
              <w:jc w:val="center"/>
            </w:pPr>
            <w:r>
              <w:rPr>
                <w:b/>
                <w:sz w:val="21"/>
              </w:rPr>
              <w:t>(24331A4745)</w:t>
            </w:r>
          </w:p>
        </w:tc>
      </w:tr>
      <w:tr w:rsidR="00B256C7" w14:paraId="24987903" w14:textId="77777777">
        <w:trPr>
          <w:jc w:val="center"/>
        </w:trPr>
        <w:tc>
          <w:tcPr>
            <w:tcW w:w="4032" w:type="dxa"/>
          </w:tcPr>
          <w:p w14:paraId="10E67293" w14:textId="77777777" w:rsidR="00B256C7" w:rsidRDefault="00084EE4">
            <w:pPr>
              <w:spacing w:after="20"/>
              <w:jc w:val="center"/>
            </w:pPr>
            <w:r>
              <w:rPr>
                <w:b/>
                <w:sz w:val="22"/>
              </w:rPr>
              <w:t>GUMMIDI PUSPHA</w:t>
            </w:r>
          </w:p>
          <w:p w14:paraId="73C61DE8" w14:textId="77777777" w:rsidR="00B256C7" w:rsidRDefault="00084EE4">
            <w:pPr>
              <w:spacing w:after="40"/>
              <w:jc w:val="center"/>
            </w:pPr>
            <w:r>
              <w:rPr>
                <w:b/>
                <w:sz w:val="21"/>
              </w:rPr>
              <w:t>(24331A4720)</w:t>
            </w:r>
          </w:p>
        </w:tc>
        <w:tc>
          <w:tcPr>
            <w:tcW w:w="4032" w:type="dxa"/>
          </w:tcPr>
          <w:p w14:paraId="12764971" w14:textId="77777777" w:rsidR="00B256C7" w:rsidRDefault="00084EE4">
            <w:pPr>
              <w:spacing w:after="20"/>
              <w:jc w:val="center"/>
            </w:pPr>
            <w:r>
              <w:rPr>
                <w:b/>
                <w:sz w:val="22"/>
              </w:rPr>
              <w:t>S SYED MOHAIDEEN</w:t>
            </w:r>
          </w:p>
          <w:p w14:paraId="5EEC26C7" w14:textId="77777777" w:rsidR="00B256C7" w:rsidRDefault="00084EE4">
            <w:pPr>
              <w:spacing w:after="40"/>
              <w:jc w:val="center"/>
            </w:pPr>
            <w:r>
              <w:rPr>
                <w:b/>
                <w:sz w:val="21"/>
              </w:rPr>
              <w:t>(24331A4752)</w:t>
            </w:r>
          </w:p>
        </w:tc>
      </w:tr>
    </w:tbl>
    <w:p w14:paraId="08671DF8" w14:textId="77777777" w:rsidR="00B256C7" w:rsidRDefault="00084EE4">
      <w:pPr>
        <w:spacing w:before="120" w:after="40"/>
        <w:jc w:val="center"/>
      </w:pPr>
      <w:r>
        <w:rPr>
          <w:sz w:val="21"/>
        </w:rPr>
        <w:t>In partial fulfillment for the award of the degree of</w:t>
      </w:r>
      <w:r>
        <w:rPr>
          <w:sz w:val="21"/>
        </w:rPr>
        <w:br/>
      </w:r>
      <w:r>
        <w:rPr>
          <w:b/>
          <w:sz w:val="23"/>
        </w:rPr>
        <w:t>BACHELOR OF TECHNOLOGY</w:t>
      </w:r>
      <w:r>
        <w:rPr>
          <w:b/>
          <w:sz w:val="23"/>
        </w:rPr>
        <w:br/>
        <w:t>IN</w:t>
      </w:r>
      <w:r>
        <w:rPr>
          <w:b/>
          <w:sz w:val="23"/>
        </w:rPr>
        <w:br/>
        <w:t>COMPUTER SCIENCE &amp; ENGINEERING</w:t>
      </w:r>
      <w:r>
        <w:rPr>
          <w:b/>
          <w:sz w:val="23"/>
        </w:rPr>
        <w:br/>
        <w:t>(Artificial Intelligence &amp; Machine Learning)</w:t>
      </w:r>
    </w:p>
    <w:p w14:paraId="76F55735" w14:textId="77777777" w:rsidR="00B256C7" w:rsidRDefault="00084EE4">
      <w:pPr>
        <w:spacing w:before="120" w:after="40"/>
        <w:jc w:val="center"/>
      </w:pPr>
      <w:r>
        <w:rPr>
          <w:sz w:val="21"/>
        </w:rPr>
        <w:t>Under the esteemed Guidance of</w:t>
      </w:r>
      <w:r>
        <w:rPr>
          <w:sz w:val="21"/>
        </w:rPr>
        <w:br/>
      </w:r>
      <w:r>
        <w:rPr>
          <w:b/>
          <w:sz w:val="23"/>
        </w:rPr>
        <w:t>Mrs. G. LALITHA, M.Tech.</w:t>
      </w:r>
      <w:r>
        <w:rPr>
          <w:b/>
          <w:sz w:val="23"/>
        </w:rPr>
        <w:br/>
      </w:r>
      <w:r>
        <w:rPr>
          <w:sz w:val="20"/>
        </w:rPr>
        <w:t>Assistant Professor, Department of Data Engineering</w:t>
      </w:r>
    </w:p>
    <w:p w14:paraId="3D1F7B39" w14:textId="77777777" w:rsidR="00B256C7" w:rsidRDefault="00084EE4">
      <w:pPr>
        <w:spacing w:before="120" w:after="120"/>
        <w:jc w:val="center"/>
      </w:pPr>
      <w:r>
        <w:rPr>
          <w:noProof/>
        </w:rPr>
        <w:drawing>
          <wp:inline distT="0" distB="0" distL="0" distR="0" wp14:anchorId="2462C26F" wp14:editId="7BC9E800">
            <wp:extent cx="1371600" cy="8845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371600" cy="884583"/>
                    </a:xfrm>
                    <a:prstGeom prst="rect">
                      <a:avLst/>
                    </a:prstGeom>
                  </pic:spPr>
                </pic:pic>
              </a:graphicData>
            </a:graphic>
          </wp:inline>
        </w:drawing>
      </w:r>
    </w:p>
    <w:p w14:paraId="7BC713FE" w14:textId="77777777" w:rsidR="00B256C7" w:rsidRDefault="00084EE4">
      <w:pPr>
        <w:spacing w:before="40" w:after="0" w:line="264" w:lineRule="auto"/>
        <w:jc w:val="center"/>
      </w:pPr>
      <w:r>
        <w:rPr>
          <w:b/>
          <w:sz w:val="23"/>
        </w:rPr>
        <w:t>DEPARTMENT OF DATA ENGINEERING</w:t>
      </w:r>
      <w:r>
        <w:rPr>
          <w:b/>
          <w:sz w:val="23"/>
        </w:rPr>
        <w:br/>
      </w:r>
      <w:r>
        <w:rPr>
          <w:b/>
          <w:sz w:val="22"/>
        </w:rPr>
        <w:t>MAHARAJ VIJAYARAM GAJAPATHI RAJ COLLEGE OF ENGINEERING (Autonomous)</w:t>
      </w:r>
      <w:r>
        <w:rPr>
          <w:b/>
          <w:sz w:val="22"/>
        </w:rPr>
        <w:br/>
      </w:r>
      <w:r>
        <w:rPr>
          <w:sz w:val="18"/>
        </w:rPr>
        <w:t>(Approved by AICTE, New Delhi, and permanently affiliated to JNTUGV, Vizianagaram)</w:t>
      </w:r>
      <w:r>
        <w:rPr>
          <w:sz w:val="18"/>
        </w:rPr>
        <w:br/>
        <w:t>Listed u/s 2(f) &amp; 12(B) of UGC Act 1956</w:t>
      </w:r>
      <w:r>
        <w:rPr>
          <w:sz w:val="18"/>
        </w:rPr>
        <w:br/>
        <w:t>Vijayaram Nagar Campus, Chintalavalasa, Vizianagaram-535005, Andhra Pradesh</w:t>
      </w:r>
      <w:r>
        <w:rPr>
          <w:sz w:val="18"/>
        </w:rPr>
        <w:br/>
      </w:r>
      <w:r>
        <w:rPr>
          <w:b/>
          <w:sz w:val="22"/>
        </w:rPr>
        <w:t>October, 2025</w:t>
      </w:r>
    </w:p>
    <w:p w14:paraId="1F56F2C2" w14:textId="77777777" w:rsidR="00B256C7" w:rsidRDefault="00084EE4">
      <w:r>
        <w:br w:type="page"/>
      </w:r>
    </w:p>
    <w:p w14:paraId="65ABBD23" w14:textId="77777777" w:rsidR="00B256C7" w:rsidRDefault="00084EE4">
      <w:pPr>
        <w:spacing w:before="120" w:after="120"/>
        <w:jc w:val="center"/>
      </w:pPr>
      <w:r>
        <w:rPr>
          <w:noProof/>
        </w:rPr>
        <w:lastRenderedPageBreak/>
        <w:drawing>
          <wp:inline distT="0" distB="0" distL="0" distR="0" wp14:anchorId="0BD63360" wp14:editId="337DA897">
            <wp:extent cx="1371600" cy="8845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371600" cy="884583"/>
                    </a:xfrm>
                    <a:prstGeom prst="rect">
                      <a:avLst/>
                    </a:prstGeom>
                  </pic:spPr>
                </pic:pic>
              </a:graphicData>
            </a:graphic>
          </wp:inline>
        </w:drawing>
      </w:r>
    </w:p>
    <w:p w14:paraId="0883DE8E" w14:textId="77777777" w:rsidR="00B256C7" w:rsidRDefault="00084EE4">
      <w:pPr>
        <w:spacing w:before="120" w:after="240"/>
        <w:jc w:val="center"/>
      </w:pPr>
      <w:r>
        <w:rPr>
          <w:b/>
          <w:color w:val="000000"/>
          <w:sz w:val="32"/>
        </w:rPr>
        <w:t>CERTIFICATE</w:t>
      </w:r>
    </w:p>
    <w:p w14:paraId="45FDA435" w14:textId="77777777" w:rsidR="00B256C7" w:rsidRDefault="00084EE4">
      <w:r>
        <w:rPr>
          <w:color w:val="000000"/>
        </w:rPr>
        <w:t>This is to certify that the project entitled "VidyaUday: Career Guidance &amp; Digital Literacy Platform for Rural Students" is the bonafide work carried out by K. Charan Teja (24331A4726), Pandi Abhinash (24331A4745), Gummidi Puspha (24331A4720), and S Syed Mohaideen (24331A4752), of B.Tech V Sem CSE-ICB, M.V.G.R. College of Engineering (Autonomous), Vizianagaram, during the academic year 2025–2026, in partial fulfilment of the requirements for the award of the Degree of Bachelor of Technology and that the pro</w:t>
      </w:r>
      <w:r>
        <w:rPr>
          <w:color w:val="000000"/>
        </w:rPr>
        <w:t>ject has not formed the basis for the award previously of any degree or any other similar title.</w:t>
      </w:r>
    </w:p>
    <w:p w14:paraId="2E916F0E" w14:textId="77777777" w:rsidR="00B256C7" w:rsidRDefault="00B256C7">
      <w:pPr>
        <w:spacing w:before="880" w:after="0"/>
      </w:pPr>
    </w:p>
    <w:tbl>
      <w:tblPr>
        <w:tblW w:w="0" w:type="auto"/>
        <w:jc w:val="center"/>
        <w:tblLayout w:type="fixed"/>
        <w:tblLook w:val="04A0" w:firstRow="1" w:lastRow="0" w:firstColumn="1" w:lastColumn="0" w:noHBand="0" w:noVBand="1"/>
      </w:tblPr>
      <w:tblGrid>
        <w:gridCol w:w="4320"/>
        <w:gridCol w:w="4320"/>
      </w:tblGrid>
      <w:tr w:rsidR="00B256C7" w14:paraId="10959243" w14:textId="77777777">
        <w:trPr>
          <w:jc w:val="center"/>
        </w:trPr>
        <w:tc>
          <w:tcPr>
            <w:tcW w:w="4320" w:type="dxa"/>
          </w:tcPr>
          <w:p w14:paraId="1C5E31D9" w14:textId="77777777" w:rsidR="00B256C7" w:rsidRDefault="00084EE4">
            <w:pPr>
              <w:spacing w:line="276" w:lineRule="auto"/>
              <w:jc w:val="left"/>
            </w:pPr>
            <w:r>
              <w:rPr>
                <w:b/>
              </w:rPr>
              <w:t>Signature of Project Guide</w:t>
            </w:r>
            <w:r>
              <w:rPr>
                <w:b/>
              </w:rPr>
              <w:br/>
            </w:r>
            <w:r>
              <w:t>Mrs. G. Lalitha, M.Tech.</w:t>
            </w:r>
            <w:r>
              <w:br/>
              <w:t>Assistant Professor</w:t>
            </w:r>
            <w:r>
              <w:br/>
              <w:t>Department: Data Engineering.</w:t>
            </w:r>
          </w:p>
        </w:tc>
        <w:tc>
          <w:tcPr>
            <w:tcW w:w="4320" w:type="dxa"/>
          </w:tcPr>
          <w:p w14:paraId="64AB096D" w14:textId="77777777" w:rsidR="00B256C7" w:rsidRDefault="00084EE4">
            <w:pPr>
              <w:spacing w:line="276" w:lineRule="auto"/>
              <w:jc w:val="right"/>
            </w:pPr>
            <w:r>
              <w:rPr>
                <w:b/>
              </w:rPr>
              <w:t>Signature of Head of the Department</w:t>
            </w:r>
            <w:r>
              <w:rPr>
                <w:b/>
              </w:rPr>
              <w:br/>
            </w:r>
            <w:r>
              <w:t>Dr. V. Jyothi, Ph.D.</w:t>
            </w:r>
            <w:r>
              <w:br/>
              <w:t>Professor &amp; Head of Department</w:t>
            </w:r>
            <w:r>
              <w:br/>
              <w:t>Department: Data Engineering.</w:t>
            </w:r>
          </w:p>
        </w:tc>
      </w:tr>
    </w:tbl>
    <w:p w14:paraId="5518CAE3" w14:textId="77777777" w:rsidR="00B256C7" w:rsidRDefault="00084EE4">
      <w:r>
        <w:br w:type="page"/>
      </w:r>
    </w:p>
    <w:p w14:paraId="332C494C" w14:textId="77777777" w:rsidR="00B256C7" w:rsidRDefault="00084EE4">
      <w:pPr>
        <w:keepNext/>
        <w:spacing w:before="280" w:after="160" w:line="276" w:lineRule="auto"/>
        <w:jc w:val="center"/>
      </w:pPr>
      <w:r>
        <w:rPr>
          <w:b/>
          <w:color w:val="000000"/>
          <w:sz w:val="32"/>
        </w:rPr>
        <w:lastRenderedPageBreak/>
        <w:t>DECLARATION</w:t>
      </w:r>
    </w:p>
    <w:p w14:paraId="4504B27D" w14:textId="77777777" w:rsidR="00B256C7" w:rsidRDefault="00084EE4">
      <w:r>
        <w:rPr>
          <w:color w:val="000000"/>
        </w:rPr>
        <w:t>We hereby declare that the work done on the project report entitled "VidyaUday: Career Guidance &amp; Digital Literacy Platform for Rural Students" has been carried out by us and submitted in partial fulfilment for the award of credits in Bachelor of Technology in Computer Science and Engineering (Artificial Intelligence &amp; Machine Learning) of M.V.G.R College of Engineering (Autonomous) and affiliated to JNTUGV, Vizianagaram. The various contents incorporated in this report have not been submitted for the award</w:t>
      </w:r>
      <w:r>
        <w:rPr>
          <w:color w:val="000000"/>
        </w:rPr>
        <w:t xml:space="preserve"> of any degree of any other institution or university.</w:t>
      </w:r>
    </w:p>
    <w:p w14:paraId="604042FE" w14:textId="77777777" w:rsidR="00B256C7" w:rsidRDefault="00084EE4">
      <w:pPr>
        <w:spacing w:before="400" w:after="240"/>
      </w:pPr>
      <w:r>
        <w:t>Place: Vizianagaram</w:t>
      </w:r>
      <w:r>
        <w:br/>
        <w:t>Date: October, 2025</w:t>
      </w:r>
    </w:p>
    <w:p w14:paraId="1C570575" w14:textId="77777777" w:rsidR="00B256C7" w:rsidRDefault="00084EE4">
      <w:pPr>
        <w:spacing w:after="160"/>
        <w:jc w:val="right"/>
      </w:pPr>
      <w:r>
        <w:rPr>
          <w:sz w:val="22"/>
        </w:rPr>
        <w:t>___________________________</w:t>
      </w:r>
      <w:r>
        <w:rPr>
          <w:sz w:val="22"/>
        </w:rPr>
        <w:br/>
        <w:t>K. Charan Teja (24331A4726)</w:t>
      </w:r>
    </w:p>
    <w:p w14:paraId="517924A8" w14:textId="77777777" w:rsidR="00B256C7" w:rsidRDefault="00084EE4">
      <w:pPr>
        <w:spacing w:after="160"/>
        <w:jc w:val="right"/>
      </w:pPr>
      <w:r>
        <w:rPr>
          <w:sz w:val="22"/>
        </w:rPr>
        <w:t>___________________________</w:t>
      </w:r>
      <w:r>
        <w:rPr>
          <w:sz w:val="22"/>
        </w:rPr>
        <w:br/>
        <w:t>Pandi Abhinash (24331A4745)</w:t>
      </w:r>
    </w:p>
    <w:p w14:paraId="2F8021FD" w14:textId="77777777" w:rsidR="00B256C7" w:rsidRDefault="00084EE4">
      <w:pPr>
        <w:spacing w:after="160"/>
        <w:jc w:val="right"/>
      </w:pPr>
      <w:r>
        <w:rPr>
          <w:sz w:val="22"/>
        </w:rPr>
        <w:t>___________________________</w:t>
      </w:r>
      <w:r>
        <w:rPr>
          <w:sz w:val="22"/>
        </w:rPr>
        <w:br/>
        <w:t>Gummidi Puspha (24331A4720)</w:t>
      </w:r>
    </w:p>
    <w:p w14:paraId="61A4C265" w14:textId="77777777" w:rsidR="00B256C7" w:rsidRDefault="00084EE4">
      <w:pPr>
        <w:spacing w:after="160"/>
        <w:jc w:val="right"/>
      </w:pPr>
      <w:r>
        <w:rPr>
          <w:sz w:val="22"/>
        </w:rPr>
        <w:t>___________________________</w:t>
      </w:r>
      <w:r>
        <w:rPr>
          <w:sz w:val="22"/>
        </w:rPr>
        <w:br/>
        <w:t>S Syed Mohaideen (24331A4752)</w:t>
      </w:r>
    </w:p>
    <w:p w14:paraId="08C29495" w14:textId="77777777" w:rsidR="00B256C7" w:rsidRDefault="00084EE4">
      <w:r>
        <w:br w:type="page"/>
      </w:r>
    </w:p>
    <w:p w14:paraId="2BCABD38" w14:textId="77777777" w:rsidR="00B256C7" w:rsidRDefault="00084EE4">
      <w:pPr>
        <w:keepNext/>
        <w:spacing w:before="280" w:after="160" w:line="276" w:lineRule="auto"/>
        <w:jc w:val="center"/>
      </w:pPr>
      <w:r>
        <w:rPr>
          <w:b/>
          <w:color w:val="000000"/>
          <w:sz w:val="32"/>
        </w:rPr>
        <w:lastRenderedPageBreak/>
        <w:t>ACKNOWLEDGEMENT</w:t>
      </w:r>
    </w:p>
    <w:p w14:paraId="1BC9E3D0" w14:textId="77777777" w:rsidR="00B256C7" w:rsidRDefault="00084EE4">
      <w:r>
        <w:rPr>
          <w:color w:val="000000"/>
        </w:rPr>
        <w:t>We express our sincere gratitude to Mrs. G. Lalitha, Assistant Professor, Department of Data Engineering, for her invaluable guidance and support as our mentor throughout this project. Her dedication to excellence and insightful feedback motivated us to achieve our project milestones. We are deeply indebted to her for her exceptional mentorship.</w:t>
      </w:r>
    </w:p>
    <w:p w14:paraId="2B356D91" w14:textId="77777777" w:rsidR="00B256C7" w:rsidRDefault="00084EE4">
      <w:r>
        <w:rPr>
          <w:color w:val="000000"/>
        </w:rPr>
        <w:t>We extend our sincere thanks to Prof. P. S. Sitharama Raju (Director), Dr. Y. M. C. Shekar (Principal), and Dr. V. Jyothi (Head of the Department of Data Engineering) for their institutional encouragement and support. We also express our sincere appreciation to our Project Coordinator, Dr. T. Govindh Rao, Associate Professor, Department of Data Engineering, for his constant technical direction.</w:t>
      </w:r>
    </w:p>
    <w:p w14:paraId="3BB926B2" w14:textId="77777777" w:rsidR="00B256C7" w:rsidRDefault="00084EE4">
      <w:r>
        <w:rPr>
          <w:color w:val="000000"/>
        </w:rPr>
        <w:t>We also acknowledge the assistance provided by all the teaching and technical staff members in the Department of Data Engineering. Finally, we thank our families, peers, and the rural high school students who participated in user testing and field validation.</w:t>
      </w:r>
    </w:p>
    <w:p w14:paraId="490E5E65" w14:textId="77777777" w:rsidR="00B256C7" w:rsidRDefault="00084EE4">
      <w:pPr>
        <w:spacing w:before="480" w:line="276" w:lineRule="auto"/>
        <w:jc w:val="right"/>
      </w:pPr>
      <w:r>
        <w:rPr>
          <w:sz w:val="22"/>
        </w:rPr>
        <w:t>K. Charan Teja (24331A4726)</w:t>
      </w:r>
      <w:r>
        <w:rPr>
          <w:sz w:val="22"/>
        </w:rPr>
        <w:br/>
        <w:t>Pandi Abhinash (24331A4745)</w:t>
      </w:r>
      <w:r>
        <w:rPr>
          <w:sz w:val="22"/>
        </w:rPr>
        <w:br/>
        <w:t>Gummidi Puspha (24331A4720)</w:t>
      </w:r>
      <w:r>
        <w:rPr>
          <w:sz w:val="22"/>
        </w:rPr>
        <w:br/>
        <w:t>S Syed Mohaideen (24331A4752)</w:t>
      </w:r>
      <w:r>
        <w:rPr>
          <w:sz w:val="22"/>
        </w:rPr>
        <w:br/>
      </w:r>
    </w:p>
    <w:p w14:paraId="47481977" w14:textId="77777777" w:rsidR="00B256C7" w:rsidRDefault="00084EE4">
      <w:r>
        <w:br w:type="page"/>
      </w:r>
    </w:p>
    <w:p w14:paraId="3405BCBA" w14:textId="77777777" w:rsidR="00B256C7" w:rsidRDefault="00084EE4">
      <w:pPr>
        <w:keepNext/>
        <w:spacing w:before="280" w:after="160" w:line="276" w:lineRule="auto"/>
        <w:jc w:val="center"/>
      </w:pPr>
      <w:r>
        <w:rPr>
          <w:b/>
          <w:color w:val="000000"/>
          <w:sz w:val="32"/>
        </w:rPr>
        <w:lastRenderedPageBreak/>
        <w:t>ABSTRACT</w:t>
      </w:r>
    </w:p>
    <w:p w14:paraId="5B2604E2" w14:textId="77777777" w:rsidR="00B256C7" w:rsidRDefault="00084EE4">
      <w:r>
        <w:rPr>
          <w:color w:val="000000"/>
        </w:rPr>
        <w:t>The post-secondary transition for 10th (SSC) and Intermediate (+2) students in rural Indian communities is severely hindered by acute career information asymmetry, language barriers, and limited digital literacy. While rural smartphone penetration exceeds 75%, educational utilization remains constrained because existing welfare portals and commercial counseling platforms are dominated by complex English interfaces, mandatory logins, and expensive paywalls (₹20,000–₹50,000). Consequently, first-generation ru</w:t>
      </w:r>
      <w:r>
        <w:rPr>
          <w:color w:val="000000"/>
        </w:rPr>
        <w:t>ral learners routinely depend on commercial cyber café operators, incurring recurring fees between ₹200 and ₹500 per form submission while falling vulnerable to online scholarship scams.</w:t>
      </w:r>
    </w:p>
    <w:p w14:paraId="5C963FB8" w14:textId="77777777" w:rsidR="00B256C7" w:rsidRDefault="00084EE4">
      <w:r>
        <w:rPr>
          <w:color w:val="000000"/>
        </w:rPr>
        <w:t>To resolve these systemic challenges, this project introduces VidyaUday, a high-performance, bilingual (English &amp; Telugu), zero-cost educational guidance and digital literacy progressive web platform engineered specifically for rural students. VidyaUday unites seven core interactive modules into a zero-login, client-first architecture: (1) an AI Tools Directory featuring 10+ curated free platforms with 1-click copyable student prompt cards; (2) Uday the Owl, a trilingual conversational AI study assistant po</w:t>
      </w:r>
      <w:r>
        <w:rPr>
          <w:color w:val="000000"/>
        </w:rPr>
        <w:t>wered by Google Gemini 1.5 Flash API and native Web Speech API voice synthesis; (3) Interactive Career Roadmaps mapping MPC, BiPC, CEC, MEC, Polytechnic, and ITI streams with verified salary curves; (4) a Dual-State Scholarship Hub with a 30-Second JSON Eligibility Rule Matcher; (5) a Free Learning Resources Hub with digitized SCERT textbooks and portal links; (6) a Beginner Coding Playground; and (7) a Student Cyber Scam Buster Hub with 1930 Cybercrime Helpline integration.</w:t>
      </w:r>
    </w:p>
    <w:p w14:paraId="0B176C16" w14:textId="77777777" w:rsidR="00B256C7" w:rsidRDefault="00084EE4">
      <w:r>
        <w:rPr>
          <w:color w:val="000000"/>
        </w:rPr>
        <w:t>Operating on a lightweight framework with Service Worker v6 offline caching, VidyaUday achieves a sub-1.5 second page load time on 3G mobile networks and executes 100% of its calculators, roadmaps, and quizzes without requiring an active internet connection. Field validation confirms complete elimination of cyber café dependency and significantly elevated digital safety awareness, providing a scalable model for regional educational equity.</w:t>
      </w:r>
    </w:p>
    <w:p w14:paraId="1C9A2D3C" w14:textId="77777777" w:rsidR="00B256C7" w:rsidRDefault="00084EE4">
      <w:pPr>
        <w:spacing w:before="160"/>
      </w:pPr>
      <w:r>
        <w:rPr>
          <w:b/>
          <w:sz w:val="22"/>
        </w:rPr>
        <w:t xml:space="preserve">Keywords: </w:t>
      </w:r>
      <w:r>
        <w:rPr>
          <w:i/>
          <w:sz w:val="21"/>
        </w:rPr>
        <w:t>Community Service Project, Rural Career Guidance, Digital Literacy, Generative AI, Google Gemini, Web Speech API, Progressive Web App, Service Worker Offline Cache, Scholarship Eligibility Matcher.</w:t>
      </w:r>
    </w:p>
    <w:p w14:paraId="61C614D6" w14:textId="77777777" w:rsidR="00B256C7" w:rsidRDefault="00084EE4">
      <w:r>
        <w:br w:type="page"/>
      </w:r>
    </w:p>
    <w:p w14:paraId="071A3EDF" w14:textId="77777777" w:rsidR="00B256C7" w:rsidRDefault="00084EE4">
      <w:pPr>
        <w:keepNext/>
        <w:spacing w:before="280" w:after="160" w:line="276" w:lineRule="auto"/>
        <w:jc w:val="center"/>
      </w:pPr>
      <w:r>
        <w:rPr>
          <w:b/>
          <w:color w:val="000000"/>
          <w:sz w:val="32"/>
        </w:rPr>
        <w:lastRenderedPageBreak/>
        <w:t>TABLE OF CONTENTS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5489"/>
        <w:gridCol w:w="3020"/>
      </w:tblGrid>
      <w:tr w:rsidR="00B256C7" w14:paraId="437B7AE0" w14:textId="77777777">
        <w:trPr>
          <w:jc w:val="center"/>
        </w:trPr>
        <w:tc>
          <w:tcPr>
            <w:tcW w:w="7200" w:type="dxa"/>
            <w:shd w:val="clear" w:color="auto" w:fill="EAEFF5"/>
            <w:tcMar>
              <w:top w:w="80" w:type="dxa"/>
              <w:left w:w="100" w:type="dxa"/>
              <w:bottom w:w="80" w:type="dxa"/>
              <w:right w:w="100" w:type="dxa"/>
            </w:tcMar>
          </w:tcPr>
          <w:p w14:paraId="14EA9E6C" w14:textId="77777777" w:rsidR="00B256C7" w:rsidRDefault="00084EE4">
            <w:pPr>
              <w:spacing w:after="0" w:line="252" w:lineRule="auto"/>
              <w:jc w:val="center"/>
            </w:pPr>
            <w:r>
              <w:t>Contents</w:t>
            </w:r>
          </w:p>
        </w:tc>
        <w:tc>
          <w:tcPr>
            <w:tcW w:w="1440" w:type="dxa"/>
            <w:shd w:val="clear" w:color="auto" w:fill="EAEFF5"/>
            <w:tcMar>
              <w:top w:w="80" w:type="dxa"/>
              <w:left w:w="100" w:type="dxa"/>
              <w:bottom w:w="80" w:type="dxa"/>
              <w:right w:w="100" w:type="dxa"/>
            </w:tcMar>
          </w:tcPr>
          <w:p w14:paraId="07CC4B90" w14:textId="77777777" w:rsidR="00B256C7" w:rsidRDefault="00084EE4">
            <w:pPr>
              <w:spacing w:after="0" w:line="252" w:lineRule="auto"/>
              <w:jc w:val="center"/>
            </w:pPr>
            <w:r>
              <w:t>Page No.</w:t>
            </w:r>
          </w:p>
        </w:tc>
      </w:tr>
      <w:tr w:rsidR="00B256C7" w14:paraId="2CFCDD75" w14:textId="77777777">
        <w:trPr>
          <w:jc w:val="center"/>
        </w:trPr>
        <w:tc>
          <w:tcPr>
            <w:tcW w:w="4154" w:type="dxa"/>
            <w:tcMar>
              <w:top w:w="15" w:type="dxa"/>
              <w:left w:w="60" w:type="dxa"/>
              <w:bottom w:w="15" w:type="dxa"/>
              <w:right w:w="60" w:type="dxa"/>
            </w:tcMar>
          </w:tcPr>
          <w:p w14:paraId="7325B99D" w14:textId="77777777" w:rsidR="00B256C7" w:rsidRDefault="00084EE4">
            <w:pPr>
              <w:spacing w:after="20"/>
            </w:pPr>
            <w:r>
              <w:rPr>
                <w:b/>
                <w:sz w:val="19"/>
              </w:rPr>
              <w:t>Certificate</w:t>
            </w:r>
          </w:p>
        </w:tc>
        <w:tc>
          <w:tcPr>
            <w:tcW w:w="4154" w:type="dxa"/>
            <w:tcMar>
              <w:top w:w="15" w:type="dxa"/>
              <w:left w:w="60" w:type="dxa"/>
              <w:bottom w:w="15" w:type="dxa"/>
              <w:right w:w="60" w:type="dxa"/>
            </w:tcMar>
          </w:tcPr>
          <w:p w14:paraId="094EBEDD" w14:textId="77777777" w:rsidR="00B256C7" w:rsidRDefault="00084EE4">
            <w:pPr>
              <w:spacing w:after="20"/>
              <w:jc w:val="right"/>
            </w:pPr>
            <w:r>
              <w:rPr>
                <w:b/>
                <w:sz w:val="19"/>
              </w:rPr>
              <w:t>ii</w:t>
            </w:r>
          </w:p>
        </w:tc>
      </w:tr>
      <w:tr w:rsidR="00B256C7" w14:paraId="340E99E5" w14:textId="77777777">
        <w:trPr>
          <w:jc w:val="center"/>
        </w:trPr>
        <w:tc>
          <w:tcPr>
            <w:tcW w:w="4154" w:type="dxa"/>
            <w:tcMar>
              <w:top w:w="15" w:type="dxa"/>
              <w:left w:w="60" w:type="dxa"/>
              <w:bottom w:w="15" w:type="dxa"/>
              <w:right w:w="60" w:type="dxa"/>
            </w:tcMar>
          </w:tcPr>
          <w:p w14:paraId="7BC89BAE" w14:textId="77777777" w:rsidR="00B256C7" w:rsidRDefault="00084EE4">
            <w:pPr>
              <w:spacing w:after="20"/>
            </w:pPr>
            <w:r>
              <w:rPr>
                <w:b/>
                <w:sz w:val="19"/>
              </w:rPr>
              <w:t>Declaration</w:t>
            </w:r>
          </w:p>
        </w:tc>
        <w:tc>
          <w:tcPr>
            <w:tcW w:w="4154" w:type="dxa"/>
            <w:tcMar>
              <w:top w:w="15" w:type="dxa"/>
              <w:left w:w="60" w:type="dxa"/>
              <w:bottom w:w="15" w:type="dxa"/>
              <w:right w:w="60" w:type="dxa"/>
            </w:tcMar>
          </w:tcPr>
          <w:p w14:paraId="5A095BAB" w14:textId="77777777" w:rsidR="00B256C7" w:rsidRDefault="00084EE4">
            <w:pPr>
              <w:spacing w:after="20"/>
              <w:jc w:val="right"/>
            </w:pPr>
            <w:r>
              <w:rPr>
                <w:b/>
                <w:sz w:val="19"/>
              </w:rPr>
              <w:t>iii</w:t>
            </w:r>
          </w:p>
        </w:tc>
      </w:tr>
      <w:tr w:rsidR="00B256C7" w14:paraId="0996E63C" w14:textId="77777777">
        <w:trPr>
          <w:jc w:val="center"/>
        </w:trPr>
        <w:tc>
          <w:tcPr>
            <w:tcW w:w="4154" w:type="dxa"/>
            <w:tcMar>
              <w:top w:w="15" w:type="dxa"/>
              <w:left w:w="60" w:type="dxa"/>
              <w:bottom w:w="15" w:type="dxa"/>
              <w:right w:w="60" w:type="dxa"/>
            </w:tcMar>
          </w:tcPr>
          <w:p w14:paraId="2F32B9D0" w14:textId="77777777" w:rsidR="00B256C7" w:rsidRDefault="00084EE4">
            <w:pPr>
              <w:spacing w:after="20"/>
            </w:pPr>
            <w:r>
              <w:rPr>
                <w:b/>
                <w:sz w:val="19"/>
              </w:rPr>
              <w:t>Acknowledgement</w:t>
            </w:r>
          </w:p>
        </w:tc>
        <w:tc>
          <w:tcPr>
            <w:tcW w:w="4154" w:type="dxa"/>
            <w:tcMar>
              <w:top w:w="15" w:type="dxa"/>
              <w:left w:w="60" w:type="dxa"/>
              <w:bottom w:w="15" w:type="dxa"/>
              <w:right w:w="60" w:type="dxa"/>
            </w:tcMar>
          </w:tcPr>
          <w:p w14:paraId="480F2F50" w14:textId="77777777" w:rsidR="00B256C7" w:rsidRDefault="00084EE4">
            <w:pPr>
              <w:spacing w:after="20"/>
              <w:jc w:val="right"/>
            </w:pPr>
            <w:r>
              <w:rPr>
                <w:b/>
                <w:sz w:val="19"/>
              </w:rPr>
              <w:t>iv</w:t>
            </w:r>
          </w:p>
        </w:tc>
      </w:tr>
      <w:tr w:rsidR="00B256C7" w14:paraId="68A5EB2D" w14:textId="77777777">
        <w:trPr>
          <w:jc w:val="center"/>
        </w:trPr>
        <w:tc>
          <w:tcPr>
            <w:tcW w:w="4154" w:type="dxa"/>
            <w:tcMar>
              <w:top w:w="15" w:type="dxa"/>
              <w:left w:w="60" w:type="dxa"/>
              <w:bottom w:w="15" w:type="dxa"/>
              <w:right w:w="60" w:type="dxa"/>
            </w:tcMar>
          </w:tcPr>
          <w:p w14:paraId="7D0B3AEC" w14:textId="77777777" w:rsidR="00B256C7" w:rsidRDefault="00084EE4">
            <w:pPr>
              <w:spacing w:after="20"/>
            </w:pPr>
            <w:r>
              <w:rPr>
                <w:b/>
                <w:sz w:val="19"/>
              </w:rPr>
              <w:t>Abstract</w:t>
            </w:r>
          </w:p>
        </w:tc>
        <w:tc>
          <w:tcPr>
            <w:tcW w:w="4154" w:type="dxa"/>
            <w:tcMar>
              <w:top w:w="15" w:type="dxa"/>
              <w:left w:w="60" w:type="dxa"/>
              <w:bottom w:w="15" w:type="dxa"/>
              <w:right w:w="60" w:type="dxa"/>
            </w:tcMar>
          </w:tcPr>
          <w:p w14:paraId="32E0799B" w14:textId="77777777" w:rsidR="00B256C7" w:rsidRDefault="00084EE4">
            <w:pPr>
              <w:spacing w:after="20"/>
              <w:jc w:val="right"/>
            </w:pPr>
            <w:r>
              <w:rPr>
                <w:b/>
                <w:sz w:val="19"/>
              </w:rPr>
              <w:t>v</w:t>
            </w:r>
          </w:p>
        </w:tc>
      </w:tr>
      <w:tr w:rsidR="00B256C7" w14:paraId="43A5C83C" w14:textId="77777777">
        <w:trPr>
          <w:jc w:val="center"/>
        </w:trPr>
        <w:tc>
          <w:tcPr>
            <w:tcW w:w="4154" w:type="dxa"/>
            <w:tcMar>
              <w:top w:w="15" w:type="dxa"/>
              <w:left w:w="60" w:type="dxa"/>
              <w:bottom w:w="15" w:type="dxa"/>
              <w:right w:w="60" w:type="dxa"/>
            </w:tcMar>
          </w:tcPr>
          <w:p w14:paraId="403BFC35" w14:textId="77777777" w:rsidR="00B256C7" w:rsidRDefault="00084EE4">
            <w:pPr>
              <w:spacing w:after="20"/>
            </w:pPr>
            <w:r>
              <w:rPr>
                <w:b/>
                <w:sz w:val="19"/>
              </w:rPr>
              <w:t>List of Abbreviations, Figures &amp; Tables</w:t>
            </w:r>
          </w:p>
        </w:tc>
        <w:tc>
          <w:tcPr>
            <w:tcW w:w="4154" w:type="dxa"/>
            <w:tcMar>
              <w:top w:w="15" w:type="dxa"/>
              <w:left w:w="60" w:type="dxa"/>
              <w:bottom w:w="15" w:type="dxa"/>
              <w:right w:w="60" w:type="dxa"/>
            </w:tcMar>
          </w:tcPr>
          <w:p w14:paraId="58475571" w14:textId="77777777" w:rsidR="00B256C7" w:rsidRDefault="00084EE4">
            <w:pPr>
              <w:spacing w:after="20"/>
              <w:jc w:val="right"/>
            </w:pPr>
            <w:r>
              <w:rPr>
                <w:b/>
                <w:sz w:val="19"/>
              </w:rPr>
              <w:t>vii</w:t>
            </w:r>
          </w:p>
        </w:tc>
      </w:tr>
      <w:tr w:rsidR="00B256C7" w14:paraId="03CA8F2D" w14:textId="77777777">
        <w:trPr>
          <w:jc w:val="center"/>
        </w:trPr>
        <w:tc>
          <w:tcPr>
            <w:tcW w:w="4154" w:type="dxa"/>
            <w:tcMar>
              <w:top w:w="15" w:type="dxa"/>
              <w:left w:w="60" w:type="dxa"/>
              <w:bottom w:w="15" w:type="dxa"/>
              <w:right w:w="60" w:type="dxa"/>
            </w:tcMar>
          </w:tcPr>
          <w:p w14:paraId="49FF8D1F" w14:textId="77777777" w:rsidR="00B256C7" w:rsidRDefault="00084EE4">
            <w:pPr>
              <w:spacing w:after="20"/>
            </w:pPr>
            <w:r>
              <w:rPr>
                <w:b/>
                <w:sz w:val="19"/>
              </w:rPr>
              <w:t>CHAPTER 1: INTRODUCTION</w:t>
            </w:r>
          </w:p>
        </w:tc>
        <w:tc>
          <w:tcPr>
            <w:tcW w:w="4154" w:type="dxa"/>
            <w:tcMar>
              <w:top w:w="15" w:type="dxa"/>
              <w:left w:w="60" w:type="dxa"/>
              <w:bottom w:w="15" w:type="dxa"/>
              <w:right w:w="60" w:type="dxa"/>
            </w:tcMar>
          </w:tcPr>
          <w:p w14:paraId="6BD5CA9B" w14:textId="77777777" w:rsidR="00B256C7" w:rsidRDefault="00084EE4">
            <w:pPr>
              <w:spacing w:after="20"/>
              <w:jc w:val="right"/>
            </w:pPr>
            <w:r>
              <w:rPr>
                <w:b/>
                <w:sz w:val="19"/>
              </w:rPr>
              <w:t>1</w:t>
            </w:r>
          </w:p>
        </w:tc>
      </w:tr>
      <w:tr w:rsidR="00B256C7" w14:paraId="7A9847F4" w14:textId="77777777">
        <w:trPr>
          <w:jc w:val="center"/>
        </w:trPr>
        <w:tc>
          <w:tcPr>
            <w:tcW w:w="4154" w:type="dxa"/>
            <w:tcMar>
              <w:top w:w="15" w:type="dxa"/>
              <w:left w:w="60" w:type="dxa"/>
              <w:bottom w:w="15" w:type="dxa"/>
              <w:right w:w="60" w:type="dxa"/>
            </w:tcMar>
          </w:tcPr>
          <w:p w14:paraId="0CE3765C" w14:textId="77777777" w:rsidR="00B256C7" w:rsidRDefault="00084EE4">
            <w:pPr>
              <w:spacing w:after="20"/>
            </w:pPr>
            <w:r>
              <w:rPr>
                <w:sz w:val="19"/>
              </w:rPr>
              <w:t xml:space="preserve">    1.1 Problem Statement</w:t>
            </w:r>
          </w:p>
        </w:tc>
        <w:tc>
          <w:tcPr>
            <w:tcW w:w="4154" w:type="dxa"/>
            <w:tcMar>
              <w:top w:w="15" w:type="dxa"/>
              <w:left w:w="60" w:type="dxa"/>
              <w:bottom w:w="15" w:type="dxa"/>
              <w:right w:w="60" w:type="dxa"/>
            </w:tcMar>
          </w:tcPr>
          <w:p w14:paraId="0D406611" w14:textId="77777777" w:rsidR="00B256C7" w:rsidRDefault="00084EE4">
            <w:pPr>
              <w:spacing w:after="20"/>
              <w:jc w:val="right"/>
            </w:pPr>
            <w:r>
              <w:rPr>
                <w:sz w:val="19"/>
              </w:rPr>
              <w:t>1</w:t>
            </w:r>
          </w:p>
        </w:tc>
      </w:tr>
      <w:tr w:rsidR="00B256C7" w14:paraId="11D42832" w14:textId="77777777">
        <w:trPr>
          <w:jc w:val="center"/>
        </w:trPr>
        <w:tc>
          <w:tcPr>
            <w:tcW w:w="4154" w:type="dxa"/>
            <w:tcMar>
              <w:top w:w="15" w:type="dxa"/>
              <w:left w:w="60" w:type="dxa"/>
              <w:bottom w:w="15" w:type="dxa"/>
              <w:right w:w="60" w:type="dxa"/>
            </w:tcMar>
          </w:tcPr>
          <w:p w14:paraId="3F0D5B2B" w14:textId="77777777" w:rsidR="00B256C7" w:rsidRDefault="00084EE4">
            <w:pPr>
              <w:spacing w:after="20"/>
            </w:pPr>
            <w:r>
              <w:rPr>
                <w:sz w:val="19"/>
              </w:rPr>
              <w:t xml:space="preserve">    1.2 Project Objective</w:t>
            </w:r>
          </w:p>
        </w:tc>
        <w:tc>
          <w:tcPr>
            <w:tcW w:w="4154" w:type="dxa"/>
            <w:tcMar>
              <w:top w:w="15" w:type="dxa"/>
              <w:left w:w="60" w:type="dxa"/>
              <w:bottom w:w="15" w:type="dxa"/>
              <w:right w:w="60" w:type="dxa"/>
            </w:tcMar>
          </w:tcPr>
          <w:p w14:paraId="7E6F6073" w14:textId="77777777" w:rsidR="00B256C7" w:rsidRDefault="00084EE4">
            <w:pPr>
              <w:spacing w:after="20"/>
              <w:jc w:val="right"/>
            </w:pPr>
            <w:r>
              <w:rPr>
                <w:sz w:val="19"/>
              </w:rPr>
              <w:t>1</w:t>
            </w:r>
          </w:p>
        </w:tc>
      </w:tr>
      <w:tr w:rsidR="00B256C7" w14:paraId="2F32C456" w14:textId="77777777">
        <w:trPr>
          <w:jc w:val="center"/>
        </w:trPr>
        <w:tc>
          <w:tcPr>
            <w:tcW w:w="4154" w:type="dxa"/>
            <w:tcMar>
              <w:top w:w="15" w:type="dxa"/>
              <w:left w:w="60" w:type="dxa"/>
              <w:bottom w:w="15" w:type="dxa"/>
              <w:right w:w="60" w:type="dxa"/>
            </w:tcMar>
          </w:tcPr>
          <w:p w14:paraId="1316C8EE" w14:textId="77777777" w:rsidR="00B256C7" w:rsidRDefault="00084EE4">
            <w:pPr>
              <w:spacing w:after="20"/>
            </w:pPr>
            <w:r>
              <w:rPr>
                <w:sz w:val="19"/>
              </w:rPr>
              <w:t xml:space="preserve">    1.3 Scope of the Project</w:t>
            </w:r>
          </w:p>
        </w:tc>
        <w:tc>
          <w:tcPr>
            <w:tcW w:w="4154" w:type="dxa"/>
            <w:tcMar>
              <w:top w:w="15" w:type="dxa"/>
              <w:left w:w="60" w:type="dxa"/>
              <w:bottom w:w="15" w:type="dxa"/>
              <w:right w:w="60" w:type="dxa"/>
            </w:tcMar>
          </w:tcPr>
          <w:p w14:paraId="6C26FFDD" w14:textId="77777777" w:rsidR="00B256C7" w:rsidRDefault="00084EE4">
            <w:pPr>
              <w:spacing w:after="20"/>
              <w:jc w:val="right"/>
            </w:pPr>
            <w:r>
              <w:rPr>
                <w:sz w:val="19"/>
              </w:rPr>
              <w:t>2</w:t>
            </w:r>
          </w:p>
        </w:tc>
      </w:tr>
      <w:tr w:rsidR="00B256C7" w14:paraId="2AF5FCA4" w14:textId="77777777">
        <w:trPr>
          <w:jc w:val="center"/>
        </w:trPr>
        <w:tc>
          <w:tcPr>
            <w:tcW w:w="4154" w:type="dxa"/>
            <w:tcMar>
              <w:top w:w="15" w:type="dxa"/>
              <w:left w:w="60" w:type="dxa"/>
              <w:bottom w:w="15" w:type="dxa"/>
              <w:right w:w="60" w:type="dxa"/>
            </w:tcMar>
          </w:tcPr>
          <w:p w14:paraId="49A2E53E" w14:textId="77777777" w:rsidR="00B256C7" w:rsidRDefault="00084EE4">
            <w:pPr>
              <w:spacing w:after="20"/>
            </w:pPr>
            <w:r>
              <w:rPr>
                <w:b/>
                <w:sz w:val="19"/>
              </w:rPr>
              <w:t>CHAPTER 2: LITERATURE SURVEY</w:t>
            </w:r>
          </w:p>
        </w:tc>
        <w:tc>
          <w:tcPr>
            <w:tcW w:w="4154" w:type="dxa"/>
            <w:tcMar>
              <w:top w:w="15" w:type="dxa"/>
              <w:left w:w="60" w:type="dxa"/>
              <w:bottom w:w="15" w:type="dxa"/>
              <w:right w:w="60" w:type="dxa"/>
            </w:tcMar>
          </w:tcPr>
          <w:p w14:paraId="094158BD" w14:textId="77777777" w:rsidR="00B256C7" w:rsidRDefault="00084EE4">
            <w:pPr>
              <w:spacing w:after="20"/>
              <w:jc w:val="right"/>
            </w:pPr>
            <w:r>
              <w:rPr>
                <w:b/>
                <w:sz w:val="19"/>
              </w:rPr>
              <w:t>3</w:t>
            </w:r>
          </w:p>
        </w:tc>
      </w:tr>
      <w:tr w:rsidR="00B256C7" w14:paraId="3469463B" w14:textId="77777777">
        <w:trPr>
          <w:jc w:val="center"/>
        </w:trPr>
        <w:tc>
          <w:tcPr>
            <w:tcW w:w="4154" w:type="dxa"/>
            <w:tcMar>
              <w:top w:w="15" w:type="dxa"/>
              <w:left w:w="60" w:type="dxa"/>
              <w:bottom w:w="15" w:type="dxa"/>
              <w:right w:w="60" w:type="dxa"/>
            </w:tcMar>
          </w:tcPr>
          <w:p w14:paraId="39E9D8F9" w14:textId="77777777" w:rsidR="00B256C7" w:rsidRDefault="00084EE4">
            <w:pPr>
              <w:spacing w:after="20"/>
            </w:pPr>
            <w:r>
              <w:rPr>
                <w:sz w:val="19"/>
              </w:rPr>
              <w:t xml:space="preserve">    2.1 National Education Policy (NEP 2020)</w:t>
            </w:r>
          </w:p>
        </w:tc>
        <w:tc>
          <w:tcPr>
            <w:tcW w:w="4154" w:type="dxa"/>
            <w:tcMar>
              <w:top w:w="15" w:type="dxa"/>
              <w:left w:w="60" w:type="dxa"/>
              <w:bottom w:w="15" w:type="dxa"/>
              <w:right w:w="60" w:type="dxa"/>
            </w:tcMar>
          </w:tcPr>
          <w:p w14:paraId="5B35A78A" w14:textId="77777777" w:rsidR="00B256C7" w:rsidRDefault="00084EE4">
            <w:pPr>
              <w:spacing w:after="20"/>
              <w:jc w:val="right"/>
            </w:pPr>
            <w:r>
              <w:rPr>
                <w:sz w:val="19"/>
              </w:rPr>
              <w:t>3</w:t>
            </w:r>
          </w:p>
        </w:tc>
      </w:tr>
      <w:tr w:rsidR="00B256C7" w14:paraId="0AE54694" w14:textId="77777777">
        <w:trPr>
          <w:jc w:val="center"/>
        </w:trPr>
        <w:tc>
          <w:tcPr>
            <w:tcW w:w="4154" w:type="dxa"/>
            <w:tcMar>
              <w:top w:w="15" w:type="dxa"/>
              <w:left w:w="60" w:type="dxa"/>
              <w:bottom w:w="15" w:type="dxa"/>
              <w:right w:w="60" w:type="dxa"/>
            </w:tcMar>
          </w:tcPr>
          <w:p w14:paraId="45B80AE4" w14:textId="77777777" w:rsidR="00B256C7" w:rsidRDefault="00084EE4">
            <w:pPr>
              <w:spacing w:after="20"/>
            </w:pPr>
            <w:r>
              <w:rPr>
                <w:sz w:val="19"/>
              </w:rPr>
              <w:t xml:space="preserve">    2.2 ASER Rural Technology Survey</w:t>
            </w:r>
          </w:p>
        </w:tc>
        <w:tc>
          <w:tcPr>
            <w:tcW w:w="4154" w:type="dxa"/>
            <w:tcMar>
              <w:top w:w="15" w:type="dxa"/>
              <w:left w:w="60" w:type="dxa"/>
              <w:bottom w:w="15" w:type="dxa"/>
              <w:right w:w="60" w:type="dxa"/>
            </w:tcMar>
          </w:tcPr>
          <w:p w14:paraId="4086B547" w14:textId="77777777" w:rsidR="00B256C7" w:rsidRDefault="00084EE4">
            <w:pPr>
              <w:spacing w:after="20"/>
              <w:jc w:val="right"/>
            </w:pPr>
            <w:r>
              <w:rPr>
                <w:sz w:val="19"/>
              </w:rPr>
              <w:t>3</w:t>
            </w:r>
          </w:p>
        </w:tc>
      </w:tr>
      <w:tr w:rsidR="00B256C7" w14:paraId="3AB53A42" w14:textId="77777777">
        <w:trPr>
          <w:jc w:val="center"/>
        </w:trPr>
        <w:tc>
          <w:tcPr>
            <w:tcW w:w="4154" w:type="dxa"/>
            <w:tcMar>
              <w:top w:w="15" w:type="dxa"/>
              <w:left w:w="60" w:type="dxa"/>
              <w:bottom w:w="15" w:type="dxa"/>
              <w:right w:w="60" w:type="dxa"/>
            </w:tcMar>
          </w:tcPr>
          <w:p w14:paraId="18D150D1" w14:textId="77777777" w:rsidR="00B256C7" w:rsidRDefault="00084EE4">
            <w:pPr>
              <w:spacing w:after="20"/>
            </w:pPr>
            <w:r>
              <w:rPr>
                <w:sz w:val="19"/>
              </w:rPr>
              <w:t xml:space="preserve">    2.3 Critical Assessment of Welfare Portals</w:t>
            </w:r>
          </w:p>
        </w:tc>
        <w:tc>
          <w:tcPr>
            <w:tcW w:w="4154" w:type="dxa"/>
            <w:tcMar>
              <w:top w:w="15" w:type="dxa"/>
              <w:left w:w="60" w:type="dxa"/>
              <w:bottom w:w="15" w:type="dxa"/>
              <w:right w:w="60" w:type="dxa"/>
            </w:tcMar>
          </w:tcPr>
          <w:p w14:paraId="31162C7B" w14:textId="77777777" w:rsidR="00B256C7" w:rsidRDefault="00084EE4">
            <w:pPr>
              <w:spacing w:after="20"/>
              <w:jc w:val="right"/>
            </w:pPr>
            <w:r>
              <w:rPr>
                <w:sz w:val="19"/>
              </w:rPr>
              <w:t>3</w:t>
            </w:r>
          </w:p>
        </w:tc>
      </w:tr>
      <w:tr w:rsidR="00B256C7" w14:paraId="17DB5671" w14:textId="77777777">
        <w:trPr>
          <w:jc w:val="center"/>
        </w:trPr>
        <w:tc>
          <w:tcPr>
            <w:tcW w:w="4154" w:type="dxa"/>
            <w:tcMar>
              <w:top w:w="15" w:type="dxa"/>
              <w:left w:w="60" w:type="dxa"/>
              <w:bottom w:w="15" w:type="dxa"/>
              <w:right w:w="60" w:type="dxa"/>
            </w:tcMar>
          </w:tcPr>
          <w:p w14:paraId="5588CC11" w14:textId="77777777" w:rsidR="00B256C7" w:rsidRDefault="00084EE4">
            <w:pPr>
              <w:spacing w:after="20"/>
            </w:pPr>
            <w:r>
              <w:rPr>
                <w:sz w:val="19"/>
              </w:rPr>
              <w:t xml:space="preserve">    2.4 Commercial EdTech Monopolies</w:t>
            </w:r>
          </w:p>
        </w:tc>
        <w:tc>
          <w:tcPr>
            <w:tcW w:w="4154" w:type="dxa"/>
            <w:tcMar>
              <w:top w:w="15" w:type="dxa"/>
              <w:left w:w="60" w:type="dxa"/>
              <w:bottom w:w="15" w:type="dxa"/>
              <w:right w:w="60" w:type="dxa"/>
            </w:tcMar>
          </w:tcPr>
          <w:p w14:paraId="7C099D10" w14:textId="77777777" w:rsidR="00B256C7" w:rsidRDefault="00084EE4">
            <w:pPr>
              <w:spacing w:after="20"/>
              <w:jc w:val="right"/>
            </w:pPr>
            <w:r>
              <w:rPr>
                <w:sz w:val="19"/>
              </w:rPr>
              <w:t>3</w:t>
            </w:r>
          </w:p>
        </w:tc>
      </w:tr>
      <w:tr w:rsidR="00B256C7" w14:paraId="20FD2E10" w14:textId="77777777">
        <w:trPr>
          <w:jc w:val="center"/>
        </w:trPr>
        <w:tc>
          <w:tcPr>
            <w:tcW w:w="4154" w:type="dxa"/>
            <w:tcMar>
              <w:top w:w="15" w:type="dxa"/>
              <w:left w:w="60" w:type="dxa"/>
              <w:bottom w:w="15" w:type="dxa"/>
              <w:right w:w="60" w:type="dxa"/>
            </w:tcMar>
          </w:tcPr>
          <w:p w14:paraId="548FE89E" w14:textId="77777777" w:rsidR="00B256C7" w:rsidRDefault="00084EE4">
            <w:pPr>
              <w:spacing w:after="20"/>
            </w:pPr>
            <w:r>
              <w:rPr>
                <w:sz w:val="19"/>
              </w:rPr>
              <w:t xml:space="preserve">    2.5 Gap Analysis &amp; Comparative Matrix</w:t>
            </w:r>
          </w:p>
        </w:tc>
        <w:tc>
          <w:tcPr>
            <w:tcW w:w="4154" w:type="dxa"/>
            <w:tcMar>
              <w:top w:w="15" w:type="dxa"/>
              <w:left w:w="60" w:type="dxa"/>
              <w:bottom w:w="15" w:type="dxa"/>
              <w:right w:w="60" w:type="dxa"/>
            </w:tcMar>
          </w:tcPr>
          <w:p w14:paraId="2FDBDEC0" w14:textId="77777777" w:rsidR="00B256C7" w:rsidRDefault="00084EE4">
            <w:pPr>
              <w:spacing w:after="20"/>
              <w:jc w:val="right"/>
            </w:pPr>
            <w:r>
              <w:rPr>
                <w:sz w:val="19"/>
              </w:rPr>
              <w:t>4</w:t>
            </w:r>
          </w:p>
        </w:tc>
      </w:tr>
      <w:tr w:rsidR="00B256C7" w14:paraId="3D582FE2" w14:textId="77777777">
        <w:trPr>
          <w:jc w:val="center"/>
        </w:trPr>
        <w:tc>
          <w:tcPr>
            <w:tcW w:w="4154" w:type="dxa"/>
            <w:tcMar>
              <w:top w:w="15" w:type="dxa"/>
              <w:left w:w="60" w:type="dxa"/>
              <w:bottom w:w="15" w:type="dxa"/>
              <w:right w:w="60" w:type="dxa"/>
            </w:tcMar>
          </w:tcPr>
          <w:p w14:paraId="2BDCEC23" w14:textId="77777777" w:rsidR="00B256C7" w:rsidRDefault="00084EE4">
            <w:pPr>
              <w:spacing w:after="20"/>
            </w:pPr>
            <w:r>
              <w:rPr>
                <w:b/>
                <w:sz w:val="19"/>
              </w:rPr>
              <w:t>CHAPTER 3: DATA GATHERING / DATA USED</w:t>
            </w:r>
          </w:p>
        </w:tc>
        <w:tc>
          <w:tcPr>
            <w:tcW w:w="4154" w:type="dxa"/>
            <w:tcMar>
              <w:top w:w="15" w:type="dxa"/>
              <w:left w:w="60" w:type="dxa"/>
              <w:bottom w:w="15" w:type="dxa"/>
              <w:right w:w="60" w:type="dxa"/>
            </w:tcMar>
          </w:tcPr>
          <w:p w14:paraId="555BC9C3" w14:textId="77777777" w:rsidR="00B256C7" w:rsidRDefault="00084EE4">
            <w:pPr>
              <w:spacing w:after="20"/>
              <w:jc w:val="right"/>
            </w:pPr>
            <w:r>
              <w:rPr>
                <w:b/>
                <w:sz w:val="19"/>
              </w:rPr>
              <w:t>5</w:t>
            </w:r>
          </w:p>
        </w:tc>
      </w:tr>
      <w:tr w:rsidR="00B256C7" w14:paraId="3118D37E" w14:textId="77777777">
        <w:trPr>
          <w:jc w:val="center"/>
        </w:trPr>
        <w:tc>
          <w:tcPr>
            <w:tcW w:w="4154" w:type="dxa"/>
            <w:tcMar>
              <w:top w:w="15" w:type="dxa"/>
              <w:left w:w="60" w:type="dxa"/>
              <w:bottom w:w="15" w:type="dxa"/>
              <w:right w:w="60" w:type="dxa"/>
            </w:tcMar>
          </w:tcPr>
          <w:p w14:paraId="7B31B61B" w14:textId="77777777" w:rsidR="00B256C7" w:rsidRDefault="00084EE4">
            <w:pPr>
              <w:spacing w:after="20"/>
            </w:pPr>
            <w:r>
              <w:rPr>
                <w:sz w:val="19"/>
              </w:rPr>
              <w:t xml:space="preserve">    3.1 Primary Rural Student Needs Assessment</w:t>
            </w:r>
          </w:p>
        </w:tc>
        <w:tc>
          <w:tcPr>
            <w:tcW w:w="4154" w:type="dxa"/>
            <w:tcMar>
              <w:top w:w="15" w:type="dxa"/>
              <w:left w:w="60" w:type="dxa"/>
              <w:bottom w:w="15" w:type="dxa"/>
              <w:right w:w="60" w:type="dxa"/>
            </w:tcMar>
          </w:tcPr>
          <w:p w14:paraId="3D24352D" w14:textId="77777777" w:rsidR="00B256C7" w:rsidRDefault="00084EE4">
            <w:pPr>
              <w:spacing w:after="20"/>
              <w:jc w:val="right"/>
            </w:pPr>
            <w:r>
              <w:rPr>
                <w:sz w:val="19"/>
              </w:rPr>
              <w:t>5</w:t>
            </w:r>
          </w:p>
        </w:tc>
      </w:tr>
      <w:tr w:rsidR="00B256C7" w14:paraId="7D3F2A20" w14:textId="77777777">
        <w:trPr>
          <w:jc w:val="center"/>
        </w:trPr>
        <w:tc>
          <w:tcPr>
            <w:tcW w:w="4154" w:type="dxa"/>
            <w:tcMar>
              <w:top w:w="15" w:type="dxa"/>
              <w:left w:w="60" w:type="dxa"/>
              <w:bottom w:w="15" w:type="dxa"/>
              <w:right w:w="60" w:type="dxa"/>
            </w:tcMar>
          </w:tcPr>
          <w:p w14:paraId="207661F1" w14:textId="77777777" w:rsidR="00B256C7" w:rsidRDefault="00084EE4">
            <w:pPr>
              <w:spacing w:after="20"/>
            </w:pPr>
            <w:r>
              <w:rPr>
                <w:sz w:val="19"/>
              </w:rPr>
              <w:t xml:space="preserve">    3.2 Government Welfare Gazettes &amp; DBT Datasets</w:t>
            </w:r>
          </w:p>
        </w:tc>
        <w:tc>
          <w:tcPr>
            <w:tcW w:w="4154" w:type="dxa"/>
            <w:tcMar>
              <w:top w:w="15" w:type="dxa"/>
              <w:left w:w="60" w:type="dxa"/>
              <w:bottom w:w="15" w:type="dxa"/>
              <w:right w:w="60" w:type="dxa"/>
            </w:tcMar>
          </w:tcPr>
          <w:p w14:paraId="789813DE" w14:textId="77777777" w:rsidR="00B256C7" w:rsidRDefault="00084EE4">
            <w:pPr>
              <w:spacing w:after="20"/>
              <w:jc w:val="right"/>
            </w:pPr>
            <w:r>
              <w:rPr>
                <w:sz w:val="19"/>
              </w:rPr>
              <w:t>5</w:t>
            </w:r>
          </w:p>
        </w:tc>
      </w:tr>
      <w:tr w:rsidR="00B256C7" w14:paraId="33811224" w14:textId="77777777">
        <w:trPr>
          <w:jc w:val="center"/>
        </w:trPr>
        <w:tc>
          <w:tcPr>
            <w:tcW w:w="4154" w:type="dxa"/>
            <w:tcMar>
              <w:top w:w="15" w:type="dxa"/>
              <w:left w:w="60" w:type="dxa"/>
              <w:bottom w:w="15" w:type="dxa"/>
              <w:right w:w="60" w:type="dxa"/>
            </w:tcMar>
          </w:tcPr>
          <w:p w14:paraId="7B3FFED7" w14:textId="77777777" w:rsidR="00B256C7" w:rsidRDefault="00084EE4">
            <w:pPr>
              <w:spacing w:after="20"/>
            </w:pPr>
            <w:r>
              <w:rPr>
                <w:sz w:val="19"/>
              </w:rPr>
              <w:t xml:space="preserve">    3.3 SCERT Curriculum &amp; Career Datasets</w:t>
            </w:r>
          </w:p>
        </w:tc>
        <w:tc>
          <w:tcPr>
            <w:tcW w:w="4154" w:type="dxa"/>
            <w:tcMar>
              <w:top w:w="15" w:type="dxa"/>
              <w:left w:w="60" w:type="dxa"/>
              <w:bottom w:w="15" w:type="dxa"/>
              <w:right w:w="60" w:type="dxa"/>
            </w:tcMar>
          </w:tcPr>
          <w:p w14:paraId="612069A0" w14:textId="77777777" w:rsidR="00B256C7" w:rsidRDefault="00084EE4">
            <w:pPr>
              <w:spacing w:after="20"/>
              <w:jc w:val="right"/>
            </w:pPr>
            <w:r>
              <w:rPr>
                <w:sz w:val="19"/>
              </w:rPr>
              <w:t>5</w:t>
            </w:r>
          </w:p>
        </w:tc>
      </w:tr>
      <w:tr w:rsidR="00B256C7" w14:paraId="35F154A1" w14:textId="77777777">
        <w:trPr>
          <w:jc w:val="center"/>
        </w:trPr>
        <w:tc>
          <w:tcPr>
            <w:tcW w:w="4154" w:type="dxa"/>
            <w:tcMar>
              <w:top w:w="15" w:type="dxa"/>
              <w:left w:w="60" w:type="dxa"/>
              <w:bottom w:w="15" w:type="dxa"/>
              <w:right w:w="60" w:type="dxa"/>
            </w:tcMar>
          </w:tcPr>
          <w:p w14:paraId="79A1C1F2" w14:textId="77777777" w:rsidR="00B256C7" w:rsidRDefault="00084EE4">
            <w:pPr>
              <w:spacing w:after="20"/>
            </w:pPr>
            <w:r>
              <w:rPr>
                <w:sz w:val="19"/>
              </w:rPr>
              <w:t xml:space="preserve">    3.4 AI Prompt Corpus &amp; Cyber Fraud Scenarios</w:t>
            </w:r>
          </w:p>
        </w:tc>
        <w:tc>
          <w:tcPr>
            <w:tcW w:w="4154" w:type="dxa"/>
            <w:tcMar>
              <w:top w:w="15" w:type="dxa"/>
              <w:left w:w="60" w:type="dxa"/>
              <w:bottom w:w="15" w:type="dxa"/>
              <w:right w:w="60" w:type="dxa"/>
            </w:tcMar>
          </w:tcPr>
          <w:p w14:paraId="4D9A5D12" w14:textId="77777777" w:rsidR="00B256C7" w:rsidRDefault="00084EE4">
            <w:pPr>
              <w:spacing w:after="20"/>
              <w:jc w:val="right"/>
            </w:pPr>
            <w:r>
              <w:rPr>
                <w:sz w:val="19"/>
              </w:rPr>
              <w:t>6</w:t>
            </w:r>
          </w:p>
        </w:tc>
      </w:tr>
      <w:tr w:rsidR="00B256C7" w14:paraId="388F8C78" w14:textId="77777777">
        <w:trPr>
          <w:jc w:val="center"/>
        </w:trPr>
        <w:tc>
          <w:tcPr>
            <w:tcW w:w="4154" w:type="dxa"/>
            <w:tcMar>
              <w:top w:w="15" w:type="dxa"/>
              <w:left w:w="60" w:type="dxa"/>
              <w:bottom w:w="15" w:type="dxa"/>
              <w:right w:w="60" w:type="dxa"/>
            </w:tcMar>
          </w:tcPr>
          <w:p w14:paraId="06487D35" w14:textId="77777777" w:rsidR="00B256C7" w:rsidRDefault="00084EE4">
            <w:pPr>
              <w:spacing w:after="20"/>
            </w:pPr>
            <w:r>
              <w:rPr>
                <w:b/>
                <w:sz w:val="19"/>
              </w:rPr>
              <w:t>CHAPTER 4: METHODOLOGY / SYSTEM DESIGN</w:t>
            </w:r>
          </w:p>
        </w:tc>
        <w:tc>
          <w:tcPr>
            <w:tcW w:w="4154" w:type="dxa"/>
            <w:tcMar>
              <w:top w:w="15" w:type="dxa"/>
              <w:left w:w="60" w:type="dxa"/>
              <w:bottom w:w="15" w:type="dxa"/>
              <w:right w:w="60" w:type="dxa"/>
            </w:tcMar>
          </w:tcPr>
          <w:p w14:paraId="25F81021" w14:textId="77777777" w:rsidR="00B256C7" w:rsidRDefault="00084EE4">
            <w:pPr>
              <w:spacing w:after="20"/>
              <w:jc w:val="right"/>
            </w:pPr>
            <w:r>
              <w:rPr>
                <w:b/>
                <w:sz w:val="19"/>
              </w:rPr>
              <w:t>7</w:t>
            </w:r>
          </w:p>
        </w:tc>
      </w:tr>
      <w:tr w:rsidR="00B256C7" w14:paraId="5E58AD2C" w14:textId="77777777">
        <w:trPr>
          <w:jc w:val="center"/>
        </w:trPr>
        <w:tc>
          <w:tcPr>
            <w:tcW w:w="4154" w:type="dxa"/>
            <w:tcMar>
              <w:top w:w="15" w:type="dxa"/>
              <w:left w:w="60" w:type="dxa"/>
              <w:bottom w:w="15" w:type="dxa"/>
              <w:right w:w="60" w:type="dxa"/>
            </w:tcMar>
          </w:tcPr>
          <w:p w14:paraId="760CA032" w14:textId="77777777" w:rsidR="00B256C7" w:rsidRDefault="00084EE4">
            <w:pPr>
              <w:spacing w:after="20"/>
            </w:pPr>
            <w:r>
              <w:rPr>
                <w:sz w:val="19"/>
              </w:rPr>
              <w:t xml:space="preserve">    4.1 Four-Layer System Architectural Paradigm</w:t>
            </w:r>
          </w:p>
        </w:tc>
        <w:tc>
          <w:tcPr>
            <w:tcW w:w="4154" w:type="dxa"/>
            <w:tcMar>
              <w:top w:w="15" w:type="dxa"/>
              <w:left w:w="60" w:type="dxa"/>
              <w:bottom w:w="15" w:type="dxa"/>
              <w:right w:w="60" w:type="dxa"/>
            </w:tcMar>
          </w:tcPr>
          <w:p w14:paraId="5D6A9EBD" w14:textId="77777777" w:rsidR="00B256C7" w:rsidRDefault="00084EE4">
            <w:pPr>
              <w:spacing w:after="20"/>
              <w:jc w:val="right"/>
            </w:pPr>
            <w:r>
              <w:rPr>
                <w:sz w:val="19"/>
              </w:rPr>
              <w:t>7</w:t>
            </w:r>
          </w:p>
        </w:tc>
      </w:tr>
      <w:tr w:rsidR="00B256C7" w14:paraId="35FBA049" w14:textId="77777777">
        <w:trPr>
          <w:jc w:val="center"/>
        </w:trPr>
        <w:tc>
          <w:tcPr>
            <w:tcW w:w="4154" w:type="dxa"/>
            <w:tcMar>
              <w:top w:w="15" w:type="dxa"/>
              <w:left w:w="60" w:type="dxa"/>
              <w:bottom w:w="15" w:type="dxa"/>
              <w:right w:w="60" w:type="dxa"/>
            </w:tcMar>
          </w:tcPr>
          <w:p w14:paraId="0AF85C23" w14:textId="77777777" w:rsidR="00B256C7" w:rsidRDefault="00084EE4">
            <w:pPr>
              <w:spacing w:after="20"/>
            </w:pPr>
            <w:r>
              <w:rPr>
                <w:sz w:val="19"/>
              </w:rPr>
              <w:t xml:space="preserve">    4.2 User Journey &amp; Decision Tree Flowchart</w:t>
            </w:r>
          </w:p>
        </w:tc>
        <w:tc>
          <w:tcPr>
            <w:tcW w:w="4154" w:type="dxa"/>
            <w:tcMar>
              <w:top w:w="15" w:type="dxa"/>
              <w:left w:w="60" w:type="dxa"/>
              <w:bottom w:w="15" w:type="dxa"/>
              <w:right w:w="60" w:type="dxa"/>
            </w:tcMar>
          </w:tcPr>
          <w:p w14:paraId="74F35472" w14:textId="77777777" w:rsidR="00B256C7" w:rsidRDefault="00084EE4">
            <w:pPr>
              <w:spacing w:after="20"/>
              <w:jc w:val="right"/>
            </w:pPr>
            <w:r>
              <w:rPr>
                <w:sz w:val="19"/>
              </w:rPr>
              <w:t>7</w:t>
            </w:r>
          </w:p>
        </w:tc>
      </w:tr>
      <w:tr w:rsidR="00B256C7" w14:paraId="1EDC8DBC" w14:textId="77777777">
        <w:trPr>
          <w:jc w:val="center"/>
        </w:trPr>
        <w:tc>
          <w:tcPr>
            <w:tcW w:w="4154" w:type="dxa"/>
            <w:tcMar>
              <w:top w:w="15" w:type="dxa"/>
              <w:left w:w="60" w:type="dxa"/>
              <w:bottom w:w="15" w:type="dxa"/>
              <w:right w:w="60" w:type="dxa"/>
            </w:tcMar>
          </w:tcPr>
          <w:p w14:paraId="1140E890" w14:textId="77777777" w:rsidR="00B256C7" w:rsidRDefault="00084EE4">
            <w:pPr>
              <w:spacing w:after="20"/>
            </w:pPr>
            <w:r>
              <w:rPr>
                <w:sz w:val="19"/>
              </w:rPr>
              <w:t xml:space="preserve">    4.3 Client-Side Decision Rule Engine &amp; PWA</w:t>
            </w:r>
          </w:p>
        </w:tc>
        <w:tc>
          <w:tcPr>
            <w:tcW w:w="4154" w:type="dxa"/>
            <w:tcMar>
              <w:top w:w="15" w:type="dxa"/>
              <w:left w:w="60" w:type="dxa"/>
              <w:bottom w:w="15" w:type="dxa"/>
              <w:right w:w="60" w:type="dxa"/>
            </w:tcMar>
          </w:tcPr>
          <w:p w14:paraId="0226A034" w14:textId="77777777" w:rsidR="00B256C7" w:rsidRDefault="00084EE4">
            <w:pPr>
              <w:spacing w:after="20"/>
              <w:jc w:val="right"/>
            </w:pPr>
            <w:r>
              <w:rPr>
                <w:sz w:val="19"/>
              </w:rPr>
              <w:t>8</w:t>
            </w:r>
          </w:p>
        </w:tc>
      </w:tr>
      <w:tr w:rsidR="00B256C7" w14:paraId="62F4AEB8" w14:textId="77777777">
        <w:trPr>
          <w:jc w:val="center"/>
        </w:trPr>
        <w:tc>
          <w:tcPr>
            <w:tcW w:w="4154" w:type="dxa"/>
            <w:tcMar>
              <w:top w:w="15" w:type="dxa"/>
              <w:left w:w="60" w:type="dxa"/>
              <w:bottom w:w="15" w:type="dxa"/>
              <w:right w:w="60" w:type="dxa"/>
            </w:tcMar>
          </w:tcPr>
          <w:p w14:paraId="0E362A89" w14:textId="77777777" w:rsidR="00B256C7" w:rsidRDefault="00084EE4">
            <w:pPr>
              <w:spacing w:after="20"/>
            </w:pPr>
            <w:r>
              <w:rPr>
                <w:sz w:val="19"/>
              </w:rPr>
              <w:t xml:space="preserve">    4.4 Vernacular Localization &amp; Speech Integration</w:t>
            </w:r>
          </w:p>
        </w:tc>
        <w:tc>
          <w:tcPr>
            <w:tcW w:w="4154" w:type="dxa"/>
            <w:tcMar>
              <w:top w:w="15" w:type="dxa"/>
              <w:left w:w="60" w:type="dxa"/>
              <w:bottom w:w="15" w:type="dxa"/>
              <w:right w:w="60" w:type="dxa"/>
            </w:tcMar>
          </w:tcPr>
          <w:p w14:paraId="4F0A8DF4" w14:textId="77777777" w:rsidR="00B256C7" w:rsidRDefault="00084EE4">
            <w:pPr>
              <w:spacing w:after="20"/>
              <w:jc w:val="right"/>
            </w:pPr>
            <w:r>
              <w:rPr>
                <w:sz w:val="19"/>
              </w:rPr>
              <w:t>8</w:t>
            </w:r>
          </w:p>
        </w:tc>
      </w:tr>
      <w:tr w:rsidR="00B256C7" w14:paraId="55C4836B" w14:textId="77777777">
        <w:trPr>
          <w:jc w:val="center"/>
        </w:trPr>
        <w:tc>
          <w:tcPr>
            <w:tcW w:w="4154" w:type="dxa"/>
            <w:tcMar>
              <w:top w:w="15" w:type="dxa"/>
              <w:left w:w="60" w:type="dxa"/>
              <w:bottom w:w="15" w:type="dxa"/>
              <w:right w:w="60" w:type="dxa"/>
            </w:tcMar>
          </w:tcPr>
          <w:p w14:paraId="5FDFA3F4" w14:textId="77777777" w:rsidR="00B256C7" w:rsidRDefault="00084EE4">
            <w:pPr>
              <w:spacing w:after="20"/>
            </w:pPr>
            <w:r>
              <w:rPr>
                <w:b/>
                <w:sz w:val="19"/>
              </w:rPr>
              <w:t>CHAPTER 5: IMPLEMENTATION / MODULES</w:t>
            </w:r>
          </w:p>
        </w:tc>
        <w:tc>
          <w:tcPr>
            <w:tcW w:w="4154" w:type="dxa"/>
            <w:tcMar>
              <w:top w:w="15" w:type="dxa"/>
              <w:left w:w="60" w:type="dxa"/>
              <w:bottom w:w="15" w:type="dxa"/>
              <w:right w:w="60" w:type="dxa"/>
            </w:tcMar>
          </w:tcPr>
          <w:p w14:paraId="21A1C30D" w14:textId="77777777" w:rsidR="00B256C7" w:rsidRDefault="00084EE4">
            <w:pPr>
              <w:spacing w:after="20"/>
              <w:jc w:val="right"/>
            </w:pPr>
            <w:r>
              <w:rPr>
                <w:b/>
                <w:sz w:val="19"/>
              </w:rPr>
              <w:t>9</w:t>
            </w:r>
          </w:p>
        </w:tc>
      </w:tr>
      <w:tr w:rsidR="00B256C7" w14:paraId="2B9A866D" w14:textId="77777777">
        <w:trPr>
          <w:jc w:val="center"/>
        </w:trPr>
        <w:tc>
          <w:tcPr>
            <w:tcW w:w="4154" w:type="dxa"/>
            <w:tcMar>
              <w:top w:w="15" w:type="dxa"/>
              <w:left w:w="60" w:type="dxa"/>
              <w:bottom w:w="15" w:type="dxa"/>
              <w:right w:w="60" w:type="dxa"/>
            </w:tcMar>
          </w:tcPr>
          <w:p w14:paraId="6EF27476" w14:textId="77777777" w:rsidR="00B256C7" w:rsidRDefault="00084EE4">
            <w:pPr>
              <w:spacing w:after="20"/>
            </w:pPr>
            <w:r>
              <w:rPr>
                <w:sz w:val="19"/>
              </w:rPr>
              <w:t xml:space="preserve">    5.1 Module 1: Curated AI Tools Directory</w:t>
            </w:r>
          </w:p>
        </w:tc>
        <w:tc>
          <w:tcPr>
            <w:tcW w:w="4154" w:type="dxa"/>
            <w:tcMar>
              <w:top w:w="15" w:type="dxa"/>
              <w:left w:w="60" w:type="dxa"/>
              <w:bottom w:w="15" w:type="dxa"/>
              <w:right w:w="60" w:type="dxa"/>
            </w:tcMar>
          </w:tcPr>
          <w:p w14:paraId="666AD5D7" w14:textId="77777777" w:rsidR="00B256C7" w:rsidRDefault="00084EE4">
            <w:pPr>
              <w:spacing w:after="20"/>
              <w:jc w:val="right"/>
            </w:pPr>
            <w:r>
              <w:rPr>
                <w:sz w:val="19"/>
              </w:rPr>
              <w:t>9</w:t>
            </w:r>
          </w:p>
        </w:tc>
      </w:tr>
      <w:tr w:rsidR="00B256C7" w14:paraId="48F5FF0C" w14:textId="77777777">
        <w:trPr>
          <w:jc w:val="center"/>
        </w:trPr>
        <w:tc>
          <w:tcPr>
            <w:tcW w:w="4154" w:type="dxa"/>
            <w:tcMar>
              <w:top w:w="15" w:type="dxa"/>
              <w:left w:w="60" w:type="dxa"/>
              <w:bottom w:w="15" w:type="dxa"/>
              <w:right w:w="60" w:type="dxa"/>
            </w:tcMar>
          </w:tcPr>
          <w:p w14:paraId="6223DDF6" w14:textId="77777777" w:rsidR="00B256C7" w:rsidRDefault="00084EE4">
            <w:pPr>
              <w:spacing w:after="20"/>
            </w:pPr>
            <w:r>
              <w:rPr>
                <w:sz w:val="19"/>
              </w:rPr>
              <w:t xml:space="preserve">    5.2 Module 2: Uday the Owl AI Voice Assistant</w:t>
            </w:r>
          </w:p>
        </w:tc>
        <w:tc>
          <w:tcPr>
            <w:tcW w:w="4154" w:type="dxa"/>
            <w:tcMar>
              <w:top w:w="15" w:type="dxa"/>
              <w:left w:w="60" w:type="dxa"/>
              <w:bottom w:w="15" w:type="dxa"/>
              <w:right w:w="60" w:type="dxa"/>
            </w:tcMar>
          </w:tcPr>
          <w:p w14:paraId="15070275" w14:textId="77777777" w:rsidR="00B256C7" w:rsidRDefault="00084EE4">
            <w:pPr>
              <w:spacing w:after="20"/>
              <w:jc w:val="right"/>
            </w:pPr>
            <w:r>
              <w:rPr>
                <w:sz w:val="19"/>
              </w:rPr>
              <w:t>9</w:t>
            </w:r>
          </w:p>
        </w:tc>
      </w:tr>
      <w:tr w:rsidR="00B256C7" w14:paraId="7C1A0A09" w14:textId="77777777">
        <w:trPr>
          <w:jc w:val="center"/>
        </w:trPr>
        <w:tc>
          <w:tcPr>
            <w:tcW w:w="4154" w:type="dxa"/>
            <w:tcMar>
              <w:top w:w="15" w:type="dxa"/>
              <w:left w:w="60" w:type="dxa"/>
              <w:bottom w:w="15" w:type="dxa"/>
              <w:right w:w="60" w:type="dxa"/>
            </w:tcMar>
          </w:tcPr>
          <w:p w14:paraId="20464036" w14:textId="77777777" w:rsidR="00B256C7" w:rsidRDefault="00084EE4">
            <w:pPr>
              <w:spacing w:after="20"/>
            </w:pPr>
            <w:r>
              <w:rPr>
                <w:sz w:val="19"/>
              </w:rPr>
              <w:t xml:space="preserve">    5.3 Modules 3 to 7: Roadmaps, Scholarships, Safety</w:t>
            </w:r>
          </w:p>
        </w:tc>
        <w:tc>
          <w:tcPr>
            <w:tcW w:w="4154" w:type="dxa"/>
            <w:tcMar>
              <w:top w:w="15" w:type="dxa"/>
              <w:left w:w="60" w:type="dxa"/>
              <w:bottom w:w="15" w:type="dxa"/>
              <w:right w:w="60" w:type="dxa"/>
            </w:tcMar>
          </w:tcPr>
          <w:p w14:paraId="421A0AB8" w14:textId="77777777" w:rsidR="00B256C7" w:rsidRDefault="00084EE4">
            <w:pPr>
              <w:spacing w:after="20"/>
              <w:jc w:val="right"/>
            </w:pPr>
            <w:r>
              <w:rPr>
                <w:sz w:val="19"/>
              </w:rPr>
              <w:t>10</w:t>
            </w:r>
          </w:p>
        </w:tc>
      </w:tr>
      <w:tr w:rsidR="00B256C7" w14:paraId="1FE9D073" w14:textId="77777777">
        <w:trPr>
          <w:jc w:val="center"/>
        </w:trPr>
        <w:tc>
          <w:tcPr>
            <w:tcW w:w="4154" w:type="dxa"/>
            <w:tcMar>
              <w:top w:w="15" w:type="dxa"/>
              <w:left w:w="60" w:type="dxa"/>
              <w:bottom w:w="15" w:type="dxa"/>
              <w:right w:w="60" w:type="dxa"/>
            </w:tcMar>
          </w:tcPr>
          <w:p w14:paraId="0DFFE945" w14:textId="77777777" w:rsidR="00B256C7" w:rsidRDefault="00084EE4">
            <w:pPr>
              <w:spacing w:after="20"/>
            </w:pPr>
            <w:r>
              <w:rPr>
                <w:b/>
                <w:sz w:val="19"/>
              </w:rPr>
              <w:t>CHAPTER 6: RESULTS / OUTPUTS</w:t>
            </w:r>
          </w:p>
        </w:tc>
        <w:tc>
          <w:tcPr>
            <w:tcW w:w="4154" w:type="dxa"/>
            <w:tcMar>
              <w:top w:w="15" w:type="dxa"/>
              <w:left w:w="60" w:type="dxa"/>
              <w:bottom w:w="15" w:type="dxa"/>
              <w:right w:w="60" w:type="dxa"/>
            </w:tcMar>
          </w:tcPr>
          <w:p w14:paraId="2DA4A20E" w14:textId="77777777" w:rsidR="00B256C7" w:rsidRDefault="00084EE4">
            <w:pPr>
              <w:spacing w:after="20"/>
              <w:jc w:val="right"/>
            </w:pPr>
            <w:r>
              <w:rPr>
                <w:b/>
                <w:sz w:val="19"/>
              </w:rPr>
              <w:t>11</w:t>
            </w:r>
          </w:p>
        </w:tc>
      </w:tr>
      <w:tr w:rsidR="00B256C7" w14:paraId="3C311DC2" w14:textId="77777777">
        <w:trPr>
          <w:jc w:val="center"/>
        </w:trPr>
        <w:tc>
          <w:tcPr>
            <w:tcW w:w="4154" w:type="dxa"/>
            <w:tcMar>
              <w:top w:w="15" w:type="dxa"/>
              <w:left w:w="60" w:type="dxa"/>
              <w:bottom w:w="15" w:type="dxa"/>
              <w:right w:w="60" w:type="dxa"/>
            </w:tcMar>
          </w:tcPr>
          <w:p w14:paraId="67EE8BB0" w14:textId="77777777" w:rsidR="00B256C7" w:rsidRDefault="00084EE4">
            <w:pPr>
              <w:spacing w:after="20"/>
            </w:pPr>
            <w:r>
              <w:rPr>
                <w:sz w:val="19"/>
              </w:rPr>
              <w:t xml:space="preserve">    6.1 User Interface Walkthrough &amp; Verification</w:t>
            </w:r>
          </w:p>
        </w:tc>
        <w:tc>
          <w:tcPr>
            <w:tcW w:w="4154" w:type="dxa"/>
            <w:tcMar>
              <w:top w:w="15" w:type="dxa"/>
              <w:left w:w="60" w:type="dxa"/>
              <w:bottom w:w="15" w:type="dxa"/>
              <w:right w:w="60" w:type="dxa"/>
            </w:tcMar>
          </w:tcPr>
          <w:p w14:paraId="4571DCD1" w14:textId="77777777" w:rsidR="00B256C7" w:rsidRDefault="00084EE4">
            <w:pPr>
              <w:spacing w:after="20"/>
              <w:jc w:val="right"/>
            </w:pPr>
            <w:r>
              <w:rPr>
                <w:sz w:val="19"/>
              </w:rPr>
              <w:t>11</w:t>
            </w:r>
          </w:p>
        </w:tc>
      </w:tr>
      <w:tr w:rsidR="00B256C7" w14:paraId="2C18E2A7" w14:textId="77777777">
        <w:trPr>
          <w:jc w:val="center"/>
        </w:trPr>
        <w:tc>
          <w:tcPr>
            <w:tcW w:w="4154" w:type="dxa"/>
            <w:tcMar>
              <w:top w:w="15" w:type="dxa"/>
              <w:left w:w="60" w:type="dxa"/>
              <w:bottom w:w="15" w:type="dxa"/>
              <w:right w:w="60" w:type="dxa"/>
            </w:tcMar>
          </w:tcPr>
          <w:p w14:paraId="434F8187" w14:textId="77777777" w:rsidR="00B256C7" w:rsidRDefault="00084EE4">
            <w:pPr>
              <w:spacing w:after="20"/>
            </w:pPr>
            <w:r>
              <w:rPr>
                <w:sz w:val="19"/>
              </w:rPr>
              <w:t xml:space="preserve">    6.2 Voice Query Testing &amp; Rule Engine Verification</w:t>
            </w:r>
          </w:p>
        </w:tc>
        <w:tc>
          <w:tcPr>
            <w:tcW w:w="4154" w:type="dxa"/>
            <w:tcMar>
              <w:top w:w="15" w:type="dxa"/>
              <w:left w:w="60" w:type="dxa"/>
              <w:bottom w:w="15" w:type="dxa"/>
              <w:right w:w="60" w:type="dxa"/>
            </w:tcMar>
          </w:tcPr>
          <w:p w14:paraId="5C290104" w14:textId="77777777" w:rsidR="00B256C7" w:rsidRDefault="00084EE4">
            <w:pPr>
              <w:spacing w:after="20"/>
              <w:jc w:val="right"/>
            </w:pPr>
            <w:r>
              <w:rPr>
                <w:sz w:val="19"/>
              </w:rPr>
              <w:t>12</w:t>
            </w:r>
          </w:p>
        </w:tc>
      </w:tr>
      <w:tr w:rsidR="00B256C7" w14:paraId="6F3DA6BD" w14:textId="77777777">
        <w:trPr>
          <w:jc w:val="center"/>
        </w:trPr>
        <w:tc>
          <w:tcPr>
            <w:tcW w:w="4154" w:type="dxa"/>
            <w:tcMar>
              <w:top w:w="15" w:type="dxa"/>
              <w:left w:w="60" w:type="dxa"/>
              <w:bottom w:w="15" w:type="dxa"/>
              <w:right w:w="60" w:type="dxa"/>
            </w:tcMar>
          </w:tcPr>
          <w:p w14:paraId="51BBDF3B" w14:textId="77777777" w:rsidR="00B256C7" w:rsidRDefault="00084EE4">
            <w:pPr>
              <w:spacing w:after="20"/>
            </w:pPr>
            <w:r>
              <w:rPr>
                <w:sz w:val="19"/>
              </w:rPr>
              <w:t xml:space="preserve">    6.3 Zero-Internet Offline Mode &amp; Lighthouse Audit</w:t>
            </w:r>
          </w:p>
        </w:tc>
        <w:tc>
          <w:tcPr>
            <w:tcW w:w="4154" w:type="dxa"/>
            <w:tcMar>
              <w:top w:w="15" w:type="dxa"/>
              <w:left w:w="60" w:type="dxa"/>
              <w:bottom w:w="15" w:type="dxa"/>
              <w:right w:w="60" w:type="dxa"/>
            </w:tcMar>
          </w:tcPr>
          <w:p w14:paraId="2F6FCDF9" w14:textId="77777777" w:rsidR="00B256C7" w:rsidRDefault="00084EE4">
            <w:pPr>
              <w:spacing w:after="20"/>
              <w:jc w:val="right"/>
            </w:pPr>
            <w:r>
              <w:rPr>
                <w:sz w:val="19"/>
              </w:rPr>
              <w:t>12</w:t>
            </w:r>
          </w:p>
        </w:tc>
      </w:tr>
      <w:tr w:rsidR="00B256C7" w14:paraId="694F3569" w14:textId="77777777">
        <w:trPr>
          <w:jc w:val="center"/>
        </w:trPr>
        <w:tc>
          <w:tcPr>
            <w:tcW w:w="4154" w:type="dxa"/>
            <w:tcMar>
              <w:top w:w="15" w:type="dxa"/>
              <w:left w:w="60" w:type="dxa"/>
              <w:bottom w:w="15" w:type="dxa"/>
              <w:right w:w="60" w:type="dxa"/>
            </w:tcMar>
          </w:tcPr>
          <w:p w14:paraId="2B32A655" w14:textId="77777777" w:rsidR="00B256C7" w:rsidRDefault="00084EE4">
            <w:pPr>
              <w:spacing w:after="20"/>
            </w:pPr>
            <w:r>
              <w:rPr>
                <w:b/>
                <w:sz w:val="19"/>
              </w:rPr>
              <w:t>CHAPTER 7: IMPACT ASSESSMENT</w:t>
            </w:r>
          </w:p>
        </w:tc>
        <w:tc>
          <w:tcPr>
            <w:tcW w:w="4154" w:type="dxa"/>
            <w:tcMar>
              <w:top w:w="15" w:type="dxa"/>
              <w:left w:w="60" w:type="dxa"/>
              <w:bottom w:w="15" w:type="dxa"/>
              <w:right w:w="60" w:type="dxa"/>
            </w:tcMar>
          </w:tcPr>
          <w:p w14:paraId="5123E684" w14:textId="77777777" w:rsidR="00B256C7" w:rsidRDefault="00084EE4">
            <w:pPr>
              <w:spacing w:after="20"/>
              <w:jc w:val="right"/>
            </w:pPr>
            <w:r>
              <w:rPr>
                <w:b/>
                <w:sz w:val="19"/>
              </w:rPr>
              <w:t>14</w:t>
            </w:r>
          </w:p>
        </w:tc>
      </w:tr>
      <w:tr w:rsidR="00B256C7" w14:paraId="21BC41C6" w14:textId="77777777">
        <w:trPr>
          <w:jc w:val="center"/>
        </w:trPr>
        <w:tc>
          <w:tcPr>
            <w:tcW w:w="4154" w:type="dxa"/>
            <w:tcMar>
              <w:top w:w="15" w:type="dxa"/>
              <w:left w:w="60" w:type="dxa"/>
              <w:bottom w:w="15" w:type="dxa"/>
              <w:right w:w="60" w:type="dxa"/>
            </w:tcMar>
          </w:tcPr>
          <w:p w14:paraId="1EC0E6B9" w14:textId="77777777" w:rsidR="00B256C7" w:rsidRDefault="00084EE4">
            <w:pPr>
              <w:spacing w:after="20"/>
            </w:pPr>
            <w:r>
              <w:rPr>
                <w:sz w:val="19"/>
              </w:rPr>
              <w:t xml:space="preserve">    7.1 Educational, Economic &amp; Cyber Safety Impact</w:t>
            </w:r>
          </w:p>
        </w:tc>
        <w:tc>
          <w:tcPr>
            <w:tcW w:w="4154" w:type="dxa"/>
            <w:tcMar>
              <w:top w:w="15" w:type="dxa"/>
              <w:left w:w="60" w:type="dxa"/>
              <w:bottom w:w="15" w:type="dxa"/>
              <w:right w:w="60" w:type="dxa"/>
            </w:tcMar>
          </w:tcPr>
          <w:p w14:paraId="695FF80F" w14:textId="77777777" w:rsidR="00B256C7" w:rsidRDefault="00084EE4">
            <w:pPr>
              <w:spacing w:after="20"/>
              <w:jc w:val="right"/>
            </w:pPr>
            <w:r>
              <w:rPr>
                <w:sz w:val="19"/>
              </w:rPr>
              <w:t>14</w:t>
            </w:r>
          </w:p>
        </w:tc>
      </w:tr>
      <w:tr w:rsidR="00B256C7" w14:paraId="72EEEEA7" w14:textId="77777777">
        <w:trPr>
          <w:jc w:val="center"/>
        </w:trPr>
        <w:tc>
          <w:tcPr>
            <w:tcW w:w="4154" w:type="dxa"/>
            <w:tcMar>
              <w:top w:w="15" w:type="dxa"/>
              <w:left w:w="60" w:type="dxa"/>
              <w:bottom w:w="15" w:type="dxa"/>
              <w:right w:w="60" w:type="dxa"/>
            </w:tcMar>
          </w:tcPr>
          <w:p w14:paraId="4E34191A" w14:textId="77777777" w:rsidR="00B256C7" w:rsidRDefault="00084EE4">
            <w:pPr>
              <w:spacing w:after="20"/>
            </w:pPr>
            <w:r>
              <w:rPr>
                <w:sz w:val="19"/>
              </w:rPr>
              <w:t xml:space="preserve">    7.2 Quantitative Societal Impact Metrics</w:t>
            </w:r>
          </w:p>
        </w:tc>
        <w:tc>
          <w:tcPr>
            <w:tcW w:w="4154" w:type="dxa"/>
            <w:tcMar>
              <w:top w:w="15" w:type="dxa"/>
              <w:left w:w="60" w:type="dxa"/>
              <w:bottom w:w="15" w:type="dxa"/>
              <w:right w:w="60" w:type="dxa"/>
            </w:tcMar>
          </w:tcPr>
          <w:p w14:paraId="3FB3E1EC" w14:textId="77777777" w:rsidR="00B256C7" w:rsidRDefault="00084EE4">
            <w:pPr>
              <w:spacing w:after="20"/>
              <w:jc w:val="right"/>
            </w:pPr>
            <w:r>
              <w:rPr>
                <w:sz w:val="19"/>
              </w:rPr>
              <w:t>14</w:t>
            </w:r>
          </w:p>
        </w:tc>
      </w:tr>
      <w:tr w:rsidR="00B256C7" w14:paraId="3889FA53" w14:textId="77777777">
        <w:trPr>
          <w:jc w:val="center"/>
        </w:trPr>
        <w:tc>
          <w:tcPr>
            <w:tcW w:w="4154" w:type="dxa"/>
            <w:tcMar>
              <w:top w:w="15" w:type="dxa"/>
              <w:left w:w="60" w:type="dxa"/>
              <w:bottom w:w="15" w:type="dxa"/>
              <w:right w:w="60" w:type="dxa"/>
            </w:tcMar>
          </w:tcPr>
          <w:p w14:paraId="5346674A" w14:textId="77777777" w:rsidR="00B256C7" w:rsidRDefault="00084EE4">
            <w:pPr>
              <w:spacing w:after="20"/>
            </w:pPr>
            <w:r>
              <w:rPr>
                <w:b/>
                <w:sz w:val="19"/>
              </w:rPr>
              <w:t>CHAPTER 8: CHALLENGES FACED &amp; SOLUTIONS</w:t>
            </w:r>
          </w:p>
        </w:tc>
        <w:tc>
          <w:tcPr>
            <w:tcW w:w="4154" w:type="dxa"/>
            <w:tcMar>
              <w:top w:w="15" w:type="dxa"/>
              <w:left w:w="60" w:type="dxa"/>
              <w:bottom w:w="15" w:type="dxa"/>
              <w:right w:w="60" w:type="dxa"/>
            </w:tcMar>
          </w:tcPr>
          <w:p w14:paraId="4EF56E01" w14:textId="77777777" w:rsidR="00B256C7" w:rsidRDefault="00084EE4">
            <w:pPr>
              <w:spacing w:after="20"/>
              <w:jc w:val="right"/>
            </w:pPr>
            <w:r>
              <w:rPr>
                <w:b/>
                <w:sz w:val="19"/>
              </w:rPr>
              <w:t>15</w:t>
            </w:r>
          </w:p>
        </w:tc>
      </w:tr>
      <w:tr w:rsidR="00B256C7" w14:paraId="4B78E5C4" w14:textId="77777777">
        <w:trPr>
          <w:jc w:val="center"/>
        </w:trPr>
        <w:tc>
          <w:tcPr>
            <w:tcW w:w="4154" w:type="dxa"/>
            <w:tcMar>
              <w:top w:w="15" w:type="dxa"/>
              <w:left w:w="60" w:type="dxa"/>
              <w:bottom w:w="15" w:type="dxa"/>
              <w:right w:w="60" w:type="dxa"/>
            </w:tcMar>
          </w:tcPr>
          <w:p w14:paraId="20551374" w14:textId="77777777" w:rsidR="00B256C7" w:rsidRDefault="00084EE4">
            <w:pPr>
              <w:spacing w:after="20"/>
            </w:pPr>
            <w:r>
              <w:rPr>
                <w:b/>
                <w:sz w:val="19"/>
              </w:rPr>
              <w:t>CHAPTER 9: CONCLUSION &amp; CHAPTER 10: FUTURE WORK</w:t>
            </w:r>
          </w:p>
        </w:tc>
        <w:tc>
          <w:tcPr>
            <w:tcW w:w="4154" w:type="dxa"/>
            <w:tcMar>
              <w:top w:w="15" w:type="dxa"/>
              <w:left w:w="60" w:type="dxa"/>
              <w:bottom w:w="15" w:type="dxa"/>
              <w:right w:w="60" w:type="dxa"/>
            </w:tcMar>
          </w:tcPr>
          <w:p w14:paraId="7AD7FFAF" w14:textId="77777777" w:rsidR="00B256C7" w:rsidRDefault="00084EE4">
            <w:pPr>
              <w:spacing w:after="20"/>
              <w:jc w:val="right"/>
            </w:pPr>
            <w:r>
              <w:rPr>
                <w:b/>
                <w:sz w:val="19"/>
              </w:rPr>
              <w:t>16</w:t>
            </w:r>
          </w:p>
        </w:tc>
      </w:tr>
      <w:tr w:rsidR="00B256C7" w14:paraId="021605DD" w14:textId="77777777">
        <w:trPr>
          <w:jc w:val="center"/>
        </w:trPr>
        <w:tc>
          <w:tcPr>
            <w:tcW w:w="4154" w:type="dxa"/>
            <w:tcMar>
              <w:top w:w="15" w:type="dxa"/>
              <w:left w:w="60" w:type="dxa"/>
              <w:bottom w:w="15" w:type="dxa"/>
              <w:right w:w="60" w:type="dxa"/>
            </w:tcMar>
          </w:tcPr>
          <w:p w14:paraId="78138084" w14:textId="77777777" w:rsidR="00B256C7" w:rsidRDefault="00084EE4">
            <w:pPr>
              <w:spacing w:after="20"/>
            </w:pPr>
            <w:r>
              <w:rPr>
                <w:sz w:val="19"/>
              </w:rPr>
              <w:t xml:space="preserve">    9.1 Summary of Platform Deliverables</w:t>
            </w:r>
          </w:p>
        </w:tc>
        <w:tc>
          <w:tcPr>
            <w:tcW w:w="4154" w:type="dxa"/>
            <w:tcMar>
              <w:top w:w="15" w:type="dxa"/>
              <w:left w:w="60" w:type="dxa"/>
              <w:bottom w:w="15" w:type="dxa"/>
              <w:right w:w="60" w:type="dxa"/>
            </w:tcMar>
          </w:tcPr>
          <w:p w14:paraId="1F3652DF" w14:textId="77777777" w:rsidR="00B256C7" w:rsidRDefault="00084EE4">
            <w:pPr>
              <w:spacing w:after="20"/>
              <w:jc w:val="right"/>
            </w:pPr>
            <w:r>
              <w:rPr>
                <w:sz w:val="19"/>
              </w:rPr>
              <w:t>16</w:t>
            </w:r>
          </w:p>
        </w:tc>
      </w:tr>
      <w:tr w:rsidR="00B256C7" w14:paraId="061E5488" w14:textId="77777777">
        <w:trPr>
          <w:jc w:val="center"/>
        </w:trPr>
        <w:tc>
          <w:tcPr>
            <w:tcW w:w="4154" w:type="dxa"/>
            <w:tcMar>
              <w:top w:w="15" w:type="dxa"/>
              <w:left w:w="60" w:type="dxa"/>
              <w:bottom w:w="15" w:type="dxa"/>
              <w:right w:w="60" w:type="dxa"/>
            </w:tcMar>
          </w:tcPr>
          <w:p w14:paraId="21EBA263" w14:textId="77777777" w:rsidR="00B256C7" w:rsidRDefault="00084EE4">
            <w:pPr>
              <w:spacing w:after="20"/>
            </w:pPr>
            <w:r>
              <w:rPr>
                <w:sz w:val="19"/>
              </w:rPr>
              <w:t xml:space="preserve">    9.2 Alignment with MVGR CSP Mandates</w:t>
            </w:r>
          </w:p>
        </w:tc>
        <w:tc>
          <w:tcPr>
            <w:tcW w:w="4154" w:type="dxa"/>
            <w:tcMar>
              <w:top w:w="15" w:type="dxa"/>
              <w:left w:w="60" w:type="dxa"/>
              <w:bottom w:w="15" w:type="dxa"/>
              <w:right w:w="60" w:type="dxa"/>
            </w:tcMar>
          </w:tcPr>
          <w:p w14:paraId="67C18529" w14:textId="77777777" w:rsidR="00B256C7" w:rsidRDefault="00084EE4">
            <w:pPr>
              <w:spacing w:after="20"/>
              <w:jc w:val="right"/>
            </w:pPr>
            <w:r>
              <w:rPr>
                <w:sz w:val="19"/>
              </w:rPr>
              <w:t>16</w:t>
            </w:r>
          </w:p>
        </w:tc>
      </w:tr>
      <w:tr w:rsidR="00B256C7" w14:paraId="7E17B73F" w14:textId="77777777">
        <w:trPr>
          <w:jc w:val="center"/>
        </w:trPr>
        <w:tc>
          <w:tcPr>
            <w:tcW w:w="4154" w:type="dxa"/>
            <w:tcMar>
              <w:top w:w="15" w:type="dxa"/>
              <w:left w:w="60" w:type="dxa"/>
              <w:bottom w:w="15" w:type="dxa"/>
              <w:right w:w="60" w:type="dxa"/>
            </w:tcMar>
          </w:tcPr>
          <w:p w14:paraId="549DA8B1" w14:textId="77777777" w:rsidR="00B256C7" w:rsidRDefault="00084EE4">
            <w:pPr>
              <w:spacing w:after="20"/>
            </w:pPr>
            <w:r>
              <w:rPr>
                <w:sz w:val="19"/>
              </w:rPr>
              <w:t xml:space="preserve">    10.1 Future Platform Enhancements</w:t>
            </w:r>
          </w:p>
        </w:tc>
        <w:tc>
          <w:tcPr>
            <w:tcW w:w="4154" w:type="dxa"/>
            <w:tcMar>
              <w:top w:w="15" w:type="dxa"/>
              <w:left w:w="60" w:type="dxa"/>
              <w:bottom w:w="15" w:type="dxa"/>
              <w:right w:w="60" w:type="dxa"/>
            </w:tcMar>
          </w:tcPr>
          <w:p w14:paraId="3F5D6C7C" w14:textId="77777777" w:rsidR="00B256C7" w:rsidRDefault="00084EE4">
            <w:pPr>
              <w:spacing w:after="20"/>
              <w:jc w:val="right"/>
            </w:pPr>
            <w:r>
              <w:rPr>
                <w:sz w:val="19"/>
              </w:rPr>
              <w:t>16</w:t>
            </w:r>
          </w:p>
        </w:tc>
      </w:tr>
      <w:tr w:rsidR="00B256C7" w14:paraId="67707B6F" w14:textId="77777777">
        <w:trPr>
          <w:jc w:val="center"/>
        </w:trPr>
        <w:tc>
          <w:tcPr>
            <w:tcW w:w="4154" w:type="dxa"/>
            <w:tcMar>
              <w:top w:w="15" w:type="dxa"/>
              <w:left w:w="60" w:type="dxa"/>
              <w:bottom w:w="15" w:type="dxa"/>
              <w:right w:w="60" w:type="dxa"/>
            </w:tcMar>
          </w:tcPr>
          <w:p w14:paraId="6EDDE2CC" w14:textId="77777777" w:rsidR="00B256C7" w:rsidRDefault="00084EE4">
            <w:pPr>
              <w:spacing w:after="20"/>
            </w:pPr>
            <w:r>
              <w:rPr>
                <w:b/>
                <w:sz w:val="19"/>
              </w:rPr>
              <w:t>REFERENCES</w:t>
            </w:r>
          </w:p>
        </w:tc>
        <w:tc>
          <w:tcPr>
            <w:tcW w:w="4154" w:type="dxa"/>
            <w:tcMar>
              <w:top w:w="15" w:type="dxa"/>
              <w:left w:w="60" w:type="dxa"/>
              <w:bottom w:w="15" w:type="dxa"/>
              <w:right w:w="60" w:type="dxa"/>
            </w:tcMar>
          </w:tcPr>
          <w:p w14:paraId="51529023" w14:textId="77777777" w:rsidR="00B256C7" w:rsidRDefault="00084EE4">
            <w:pPr>
              <w:spacing w:after="20"/>
              <w:jc w:val="right"/>
            </w:pPr>
            <w:r>
              <w:rPr>
                <w:b/>
                <w:sz w:val="19"/>
              </w:rPr>
              <w:t>17</w:t>
            </w:r>
          </w:p>
        </w:tc>
      </w:tr>
      <w:tr w:rsidR="00B256C7" w14:paraId="41372979" w14:textId="77777777">
        <w:trPr>
          <w:jc w:val="center"/>
        </w:trPr>
        <w:tc>
          <w:tcPr>
            <w:tcW w:w="4154" w:type="dxa"/>
            <w:tcMar>
              <w:top w:w="15" w:type="dxa"/>
              <w:left w:w="60" w:type="dxa"/>
              <w:bottom w:w="15" w:type="dxa"/>
              <w:right w:w="60" w:type="dxa"/>
            </w:tcMar>
          </w:tcPr>
          <w:p w14:paraId="613C40AA" w14:textId="77777777" w:rsidR="00B256C7" w:rsidRDefault="00084EE4">
            <w:pPr>
              <w:spacing w:after="20"/>
            </w:pPr>
            <w:r>
              <w:rPr>
                <w:b/>
                <w:sz w:val="19"/>
              </w:rPr>
              <w:t>APPENDIX A: PACKAGES, TOOLS &amp; PROCESS</w:t>
            </w:r>
          </w:p>
        </w:tc>
        <w:tc>
          <w:tcPr>
            <w:tcW w:w="4154" w:type="dxa"/>
            <w:tcMar>
              <w:top w:w="15" w:type="dxa"/>
              <w:left w:w="60" w:type="dxa"/>
              <w:bottom w:w="15" w:type="dxa"/>
              <w:right w:w="60" w:type="dxa"/>
            </w:tcMar>
          </w:tcPr>
          <w:p w14:paraId="5F89B6D0" w14:textId="77777777" w:rsidR="00B256C7" w:rsidRDefault="00084EE4">
            <w:pPr>
              <w:spacing w:after="20"/>
              <w:jc w:val="right"/>
            </w:pPr>
            <w:r>
              <w:rPr>
                <w:b/>
                <w:sz w:val="19"/>
              </w:rPr>
              <w:t>18</w:t>
            </w:r>
          </w:p>
        </w:tc>
      </w:tr>
      <w:tr w:rsidR="00B256C7" w14:paraId="3CF3C530" w14:textId="77777777">
        <w:trPr>
          <w:jc w:val="center"/>
        </w:trPr>
        <w:tc>
          <w:tcPr>
            <w:tcW w:w="4154" w:type="dxa"/>
            <w:tcMar>
              <w:top w:w="15" w:type="dxa"/>
              <w:left w:w="60" w:type="dxa"/>
              <w:bottom w:w="15" w:type="dxa"/>
              <w:right w:w="60" w:type="dxa"/>
            </w:tcMar>
          </w:tcPr>
          <w:p w14:paraId="7C3ECD9C" w14:textId="77777777" w:rsidR="00B256C7" w:rsidRDefault="00084EE4">
            <w:pPr>
              <w:spacing w:after="20"/>
            </w:pPr>
            <w:r>
              <w:rPr>
                <w:b/>
                <w:sz w:val="19"/>
              </w:rPr>
              <w:t>APPENDIX B: KEY SOURCE CODE &amp; PUBLICATION</w:t>
            </w:r>
          </w:p>
        </w:tc>
        <w:tc>
          <w:tcPr>
            <w:tcW w:w="4154" w:type="dxa"/>
            <w:tcMar>
              <w:top w:w="15" w:type="dxa"/>
              <w:left w:w="60" w:type="dxa"/>
              <w:bottom w:w="15" w:type="dxa"/>
              <w:right w:w="60" w:type="dxa"/>
            </w:tcMar>
          </w:tcPr>
          <w:p w14:paraId="1062E4E4" w14:textId="77777777" w:rsidR="00B256C7" w:rsidRDefault="00084EE4">
            <w:pPr>
              <w:spacing w:after="20"/>
              <w:jc w:val="right"/>
            </w:pPr>
            <w:r>
              <w:rPr>
                <w:b/>
                <w:sz w:val="19"/>
              </w:rPr>
              <w:t>18</w:t>
            </w:r>
          </w:p>
        </w:tc>
      </w:tr>
    </w:tbl>
    <w:p w14:paraId="6EE08B6A" w14:textId="77777777" w:rsidR="00B256C7" w:rsidRDefault="00084EE4">
      <w:r>
        <w:br w:type="page"/>
      </w:r>
    </w:p>
    <w:p w14:paraId="37515E90" w14:textId="77777777" w:rsidR="00B256C7" w:rsidRDefault="00084EE4">
      <w:pPr>
        <w:keepNext/>
        <w:spacing w:before="280" w:after="160" w:line="276" w:lineRule="auto"/>
        <w:jc w:val="center"/>
      </w:pPr>
      <w:r>
        <w:rPr>
          <w:b/>
          <w:color w:val="000000"/>
          <w:sz w:val="32"/>
        </w:rPr>
        <w:lastRenderedPageBreak/>
        <w:t>LIST OF ABBREVIATIONS, FIGURES &amp; TABLES</w:t>
      </w:r>
    </w:p>
    <w:p w14:paraId="47A59A4C" w14:textId="77777777" w:rsidR="00B256C7" w:rsidRDefault="00084EE4">
      <w:pPr>
        <w:spacing w:before="80" w:after="40"/>
        <w:jc w:val="left"/>
      </w:pPr>
      <w:r>
        <w:rPr>
          <w:b/>
          <w:sz w:val="22"/>
        </w:rPr>
        <w:t>Key Abbreviations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3268"/>
        <w:gridCol w:w="5241"/>
      </w:tblGrid>
      <w:tr w:rsidR="00B256C7" w14:paraId="16BE48FE" w14:textId="77777777">
        <w:trPr>
          <w:jc w:val="center"/>
        </w:trPr>
        <w:tc>
          <w:tcPr>
            <w:tcW w:w="2016" w:type="dxa"/>
            <w:shd w:val="clear" w:color="auto" w:fill="EAEFF5"/>
            <w:tcMar>
              <w:top w:w="80" w:type="dxa"/>
              <w:left w:w="100" w:type="dxa"/>
              <w:bottom w:w="80" w:type="dxa"/>
              <w:right w:w="100" w:type="dxa"/>
            </w:tcMar>
          </w:tcPr>
          <w:p w14:paraId="371D233C" w14:textId="77777777" w:rsidR="00B256C7" w:rsidRDefault="00084EE4">
            <w:pPr>
              <w:spacing w:after="0" w:line="252" w:lineRule="auto"/>
              <w:jc w:val="center"/>
            </w:pPr>
            <w:r>
              <w:t>Abbr.</w:t>
            </w:r>
          </w:p>
        </w:tc>
        <w:tc>
          <w:tcPr>
            <w:tcW w:w="6624" w:type="dxa"/>
            <w:shd w:val="clear" w:color="auto" w:fill="EAEFF5"/>
            <w:tcMar>
              <w:top w:w="80" w:type="dxa"/>
              <w:left w:w="100" w:type="dxa"/>
              <w:bottom w:w="80" w:type="dxa"/>
              <w:right w:w="100" w:type="dxa"/>
            </w:tcMar>
          </w:tcPr>
          <w:p w14:paraId="73DD9587" w14:textId="77777777" w:rsidR="00B256C7" w:rsidRDefault="00084EE4">
            <w:pPr>
              <w:spacing w:after="0" w:line="252" w:lineRule="auto"/>
              <w:jc w:val="center"/>
            </w:pPr>
            <w:r>
              <w:t>Full Description</w:t>
            </w:r>
          </w:p>
        </w:tc>
      </w:tr>
      <w:tr w:rsidR="00B256C7" w14:paraId="08D39081" w14:textId="77777777">
        <w:trPr>
          <w:jc w:val="center"/>
        </w:trPr>
        <w:tc>
          <w:tcPr>
            <w:tcW w:w="4154" w:type="dxa"/>
            <w:tcMar>
              <w:top w:w="15" w:type="dxa"/>
              <w:left w:w="50" w:type="dxa"/>
              <w:bottom w:w="15" w:type="dxa"/>
              <w:right w:w="50" w:type="dxa"/>
            </w:tcMar>
          </w:tcPr>
          <w:p w14:paraId="1D02EFF3" w14:textId="77777777" w:rsidR="00B256C7" w:rsidRDefault="00084EE4">
            <w:pPr>
              <w:spacing w:after="20"/>
            </w:pPr>
            <w:r>
              <w:rPr>
                <w:b/>
                <w:sz w:val="18"/>
              </w:rPr>
              <w:t>PWA</w:t>
            </w:r>
          </w:p>
        </w:tc>
        <w:tc>
          <w:tcPr>
            <w:tcW w:w="4154" w:type="dxa"/>
            <w:tcMar>
              <w:top w:w="15" w:type="dxa"/>
              <w:left w:w="50" w:type="dxa"/>
              <w:bottom w:w="15" w:type="dxa"/>
              <w:right w:w="50" w:type="dxa"/>
            </w:tcMar>
          </w:tcPr>
          <w:p w14:paraId="14BBEF2F" w14:textId="77777777" w:rsidR="00B256C7" w:rsidRDefault="00084EE4">
            <w:pPr>
              <w:spacing w:after="20"/>
            </w:pPr>
            <w:r>
              <w:rPr>
                <w:sz w:val="18"/>
              </w:rPr>
              <w:t>Progressive Web Application</w:t>
            </w:r>
          </w:p>
        </w:tc>
      </w:tr>
      <w:tr w:rsidR="00B256C7" w14:paraId="310FD884" w14:textId="77777777">
        <w:trPr>
          <w:jc w:val="center"/>
        </w:trPr>
        <w:tc>
          <w:tcPr>
            <w:tcW w:w="4154" w:type="dxa"/>
            <w:tcMar>
              <w:top w:w="15" w:type="dxa"/>
              <w:left w:w="50" w:type="dxa"/>
              <w:bottom w:w="15" w:type="dxa"/>
              <w:right w:w="50" w:type="dxa"/>
            </w:tcMar>
          </w:tcPr>
          <w:p w14:paraId="375B61B5" w14:textId="77777777" w:rsidR="00B256C7" w:rsidRDefault="00084EE4">
            <w:pPr>
              <w:spacing w:after="20"/>
            </w:pPr>
            <w:r>
              <w:rPr>
                <w:b/>
                <w:sz w:val="18"/>
              </w:rPr>
              <w:t>AI</w:t>
            </w:r>
          </w:p>
        </w:tc>
        <w:tc>
          <w:tcPr>
            <w:tcW w:w="4154" w:type="dxa"/>
            <w:tcMar>
              <w:top w:w="15" w:type="dxa"/>
              <w:left w:w="50" w:type="dxa"/>
              <w:bottom w:w="15" w:type="dxa"/>
              <w:right w:w="50" w:type="dxa"/>
            </w:tcMar>
          </w:tcPr>
          <w:p w14:paraId="47C0231D" w14:textId="77777777" w:rsidR="00B256C7" w:rsidRDefault="00084EE4">
            <w:pPr>
              <w:spacing w:after="20"/>
            </w:pPr>
            <w:r>
              <w:rPr>
                <w:sz w:val="18"/>
              </w:rPr>
              <w:t>Artificial Intelligence</w:t>
            </w:r>
          </w:p>
        </w:tc>
      </w:tr>
      <w:tr w:rsidR="00B256C7" w14:paraId="2DDD4CDB" w14:textId="77777777">
        <w:trPr>
          <w:jc w:val="center"/>
        </w:trPr>
        <w:tc>
          <w:tcPr>
            <w:tcW w:w="4154" w:type="dxa"/>
            <w:tcMar>
              <w:top w:w="15" w:type="dxa"/>
              <w:left w:w="50" w:type="dxa"/>
              <w:bottom w:w="15" w:type="dxa"/>
              <w:right w:w="50" w:type="dxa"/>
            </w:tcMar>
          </w:tcPr>
          <w:p w14:paraId="47F216A5" w14:textId="77777777" w:rsidR="00B256C7" w:rsidRDefault="00084EE4">
            <w:pPr>
              <w:spacing w:after="20"/>
            </w:pPr>
            <w:r>
              <w:rPr>
                <w:b/>
                <w:sz w:val="18"/>
              </w:rPr>
              <w:t>LLM</w:t>
            </w:r>
          </w:p>
        </w:tc>
        <w:tc>
          <w:tcPr>
            <w:tcW w:w="4154" w:type="dxa"/>
            <w:tcMar>
              <w:top w:w="15" w:type="dxa"/>
              <w:left w:w="50" w:type="dxa"/>
              <w:bottom w:w="15" w:type="dxa"/>
              <w:right w:w="50" w:type="dxa"/>
            </w:tcMar>
          </w:tcPr>
          <w:p w14:paraId="2D5B97DA" w14:textId="77777777" w:rsidR="00B256C7" w:rsidRDefault="00084EE4">
            <w:pPr>
              <w:spacing w:after="20"/>
            </w:pPr>
            <w:r>
              <w:rPr>
                <w:sz w:val="18"/>
              </w:rPr>
              <w:t>Large Language Model</w:t>
            </w:r>
          </w:p>
        </w:tc>
      </w:tr>
      <w:tr w:rsidR="00B256C7" w14:paraId="75A1EFDD" w14:textId="77777777">
        <w:trPr>
          <w:jc w:val="center"/>
        </w:trPr>
        <w:tc>
          <w:tcPr>
            <w:tcW w:w="4154" w:type="dxa"/>
            <w:tcMar>
              <w:top w:w="15" w:type="dxa"/>
              <w:left w:w="50" w:type="dxa"/>
              <w:bottom w:w="15" w:type="dxa"/>
              <w:right w:w="50" w:type="dxa"/>
            </w:tcMar>
          </w:tcPr>
          <w:p w14:paraId="1DDA2C0D" w14:textId="77777777" w:rsidR="00B256C7" w:rsidRDefault="00084EE4">
            <w:pPr>
              <w:spacing w:after="20"/>
            </w:pPr>
            <w:r>
              <w:rPr>
                <w:b/>
                <w:sz w:val="18"/>
              </w:rPr>
              <w:t>TTS</w:t>
            </w:r>
          </w:p>
        </w:tc>
        <w:tc>
          <w:tcPr>
            <w:tcW w:w="4154" w:type="dxa"/>
            <w:tcMar>
              <w:top w:w="15" w:type="dxa"/>
              <w:left w:w="50" w:type="dxa"/>
              <w:bottom w:w="15" w:type="dxa"/>
              <w:right w:w="50" w:type="dxa"/>
            </w:tcMar>
          </w:tcPr>
          <w:p w14:paraId="55D8B4EE" w14:textId="77777777" w:rsidR="00B256C7" w:rsidRDefault="00084EE4">
            <w:pPr>
              <w:spacing w:after="20"/>
            </w:pPr>
            <w:r>
              <w:rPr>
                <w:sz w:val="18"/>
              </w:rPr>
              <w:t>Text to Speech (Audio Synthesis)</w:t>
            </w:r>
          </w:p>
        </w:tc>
      </w:tr>
      <w:tr w:rsidR="00B256C7" w14:paraId="00687175" w14:textId="77777777">
        <w:trPr>
          <w:jc w:val="center"/>
        </w:trPr>
        <w:tc>
          <w:tcPr>
            <w:tcW w:w="4154" w:type="dxa"/>
            <w:tcMar>
              <w:top w:w="15" w:type="dxa"/>
              <w:left w:w="50" w:type="dxa"/>
              <w:bottom w:w="15" w:type="dxa"/>
              <w:right w:w="50" w:type="dxa"/>
            </w:tcMar>
          </w:tcPr>
          <w:p w14:paraId="607BF695" w14:textId="77777777" w:rsidR="00B256C7" w:rsidRDefault="00084EE4">
            <w:pPr>
              <w:spacing w:after="20"/>
            </w:pPr>
            <w:r>
              <w:rPr>
                <w:b/>
                <w:sz w:val="18"/>
              </w:rPr>
              <w:t>STT</w:t>
            </w:r>
          </w:p>
        </w:tc>
        <w:tc>
          <w:tcPr>
            <w:tcW w:w="4154" w:type="dxa"/>
            <w:tcMar>
              <w:top w:w="15" w:type="dxa"/>
              <w:left w:w="50" w:type="dxa"/>
              <w:bottom w:w="15" w:type="dxa"/>
              <w:right w:w="50" w:type="dxa"/>
            </w:tcMar>
          </w:tcPr>
          <w:p w14:paraId="0EAF915E" w14:textId="77777777" w:rsidR="00B256C7" w:rsidRDefault="00084EE4">
            <w:pPr>
              <w:spacing w:after="20"/>
            </w:pPr>
            <w:r>
              <w:rPr>
                <w:sz w:val="18"/>
              </w:rPr>
              <w:t>Speech to Text (Voice Recognition)</w:t>
            </w:r>
          </w:p>
        </w:tc>
      </w:tr>
      <w:tr w:rsidR="00B256C7" w14:paraId="5732FD1F" w14:textId="77777777">
        <w:trPr>
          <w:jc w:val="center"/>
        </w:trPr>
        <w:tc>
          <w:tcPr>
            <w:tcW w:w="4154" w:type="dxa"/>
            <w:tcMar>
              <w:top w:w="15" w:type="dxa"/>
              <w:left w:w="50" w:type="dxa"/>
              <w:bottom w:w="15" w:type="dxa"/>
              <w:right w:w="50" w:type="dxa"/>
            </w:tcMar>
          </w:tcPr>
          <w:p w14:paraId="41D552B8" w14:textId="77777777" w:rsidR="00B256C7" w:rsidRDefault="00084EE4">
            <w:pPr>
              <w:spacing w:after="20"/>
            </w:pPr>
            <w:r>
              <w:rPr>
                <w:b/>
                <w:sz w:val="18"/>
              </w:rPr>
              <w:t>NEP</w:t>
            </w:r>
          </w:p>
        </w:tc>
        <w:tc>
          <w:tcPr>
            <w:tcW w:w="4154" w:type="dxa"/>
            <w:tcMar>
              <w:top w:w="15" w:type="dxa"/>
              <w:left w:w="50" w:type="dxa"/>
              <w:bottom w:w="15" w:type="dxa"/>
              <w:right w:w="50" w:type="dxa"/>
            </w:tcMar>
          </w:tcPr>
          <w:p w14:paraId="2FD3460C" w14:textId="77777777" w:rsidR="00B256C7" w:rsidRDefault="00084EE4">
            <w:pPr>
              <w:spacing w:after="20"/>
            </w:pPr>
            <w:r>
              <w:rPr>
                <w:sz w:val="18"/>
              </w:rPr>
              <w:t>National Education Policy 2020</w:t>
            </w:r>
          </w:p>
        </w:tc>
      </w:tr>
      <w:tr w:rsidR="00B256C7" w14:paraId="042CFA26" w14:textId="77777777">
        <w:trPr>
          <w:jc w:val="center"/>
        </w:trPr>
        <w:tc>
          <w:tcPr>
            <w:tcW w:w="4154" w:type="dxa"/>
            <w:tcMar>
              <w:top w:w="15" w:type="dxa"/>
              <w:left w:w="50" w:type="dxa"/>
              <w:bottom w:w="15" w:type="dxa"/>
              <w:right w:w="50" w:type="dxa"/>
            </w:tcMar>
          </w:tcPr>
          <w:p w14:paraId="5A256208" w14:textId="77777777" w:rsidR="00B256C7" w:rsidRDefault="00084EE4">
            <w:pPr>
              <w:spacing w:after="20"/>
            </w:pPr>
            <w:r>
              <w:rPr>
                <w:b/>
                <w:sz w:val="18"/>
              </w:rPr>
              <w:t>DBT</w:t>
            </w:r>
          </w:p>
        </w:tc>
        <w:tc>
          <w:tcPr>
            <w:tcW w:w="4154" w:type="dxa"/>
            <w:tcMar>
              <w:top w:w="15" w:type="dxa"/>
              <w:left w:w="50" w:type="dxa"/>
              <w:bottom w:w="15" w:type="dxa"/>
              <w:right w:w="50" w:type="dxa"/>
            </w:tcMar>
          </w:tcPr>
          <w:p w14:paraId="672EA997" w14:textId="77777777" w:rsidR="00B256C7" w:rsidRDefault="00084EE4">
            <w:pPr>
              <w:spacing w:after="20"/>
            </w:pPr>
            <w:r>
              <w:rPr>
                <w:sz w:val="18"/>
              </w:rPr>
              <w:t>Direct Benefit Transfer</w:t>
            </w:r>
          </w:p>
        </w:tc>
      </w:tr>
      <w:tr w:rsidR="00B256C7" w14:paraId="3DC141A7" w14:textId="77777777">
        <w:trPr>
          <w:jc w:val="center"/>
        </w:trPr>
        <w:tc>
          <w:tcPr>
            <w:tcW w:w="4154" w:type="dxa"/>
            <w:tcMar>
              <w:top w:w="15" w:type="dxa"/>
              <w:left w:w="50" w:type="dxa"/>
              <w:bottom w:w="15" w:type="dxa"/>
              <w:right w:w="50" w:type="dxa"/>
            </w:tcMar>
          </w:tcPr>
          <w:p w14:paraId="4C8533AF" w14:textId="77777777" w:rsidR="00B256C7" w:rsidRDefault="00084EE4">
            <w:pPr>
              <w:spacing w:after="20"/>
            </w:pPr>
            <w:r>
              <w:rPr>
                <w:b/>
                <w:sz w:val="18"/>
              </w:rPr>
              <w:t>NSP</w:t>
            </w:r>
          </w:p>
        </w:tc>
        <w:tc>
          <w:tcPr>
            <w:tcW w:w="4154" w:type="dxa"/>
            <w:tcMar>
              <w:top w:w="15" w:type="dxa"/>
              <w:left w:w="50" w:type="dxa"/>
              <w:bottom w:w="15" w:type="dxa"/>
              <w:right w:w="50" w:type="dxa"/>
            </w:tcMar>
          </w:tcPr>
          <w:p w14:paraId="2D1C9D0A" w14:textId="77777777" w:rsidR="00B256C7" w:rsidRDefault="00084EE4">
            <w:pPr>
              <w:spacing w:after="20"/>
            </w:pPr>
            <w:r>
              <w:rPr>
                <w:sz w:val="18"/>
              </w:rPr>
              <w:t>National Scholarship Portal</w:t>
            </w:r>
          </w:p>
        </w:tc>
      </w:tr>
      <w:tr w:rsidR="00B256C7" w14:paraId="510C7727" w14:textId="77777777">
        <w:trPr>
          <w:jc w:val="center"/>
        </w:trPr>
        <w:tc>
          <w:tcPr>
            <w:tcW w:w="4154" w:type="dxa"/>
            <w:tcMar>
              <w:top w:w="15" w:type="dxa"/>
              <w:left w:w="50" w:type="dxa"/>
              <w:bottom w:w="15" w:type="dxa"/>
              <w:right w:w="50" w:type="dxa"/>
            </w:tcMar>
          </w:tcPr>
          <w:p w14:paraId="3A008646" w14:textId="77777777" w:rsidR="00B256C7" w:rsidRDefault="00084EE4">
            <w:pPr>
              <w:spacing w:after="20"/>
            </w:pPr>
            <w:r>
              <w:rPr>
                <w:b/>
                <w:sz w:val="18"/>
              </w:rPr>
              <w:t>SCERT</w:t>
            </w:r>
          </w:p>
        </w:tc>
        <w:tc>
          <w:tcPr>
            <w:tcW w:w="4154" w:type="dxa"/>
            <w:tcMar>
              <w:top w:w="15" w:type="dxa"/>
              <w:left w:w="50" w:type="dxa"/>
              <w:bottom w:w="15" w:type="dxa"/>
              <w:right w:w="50" w:type="dxa"/>
            </w:tcMar>
          </w:tcPr>
          <w:p w14:paraId="412C06C4" w14:textId="77777777" w:rsidR="00B256C7" w:rsidRDefault="00084EE4">
            <w:pPr>
              <w:spacing w:after="20"/>
            </w:pPr>
            <w:r>
              <w:rPr>
                <w:sz w:val="18"/>
              </w:rPr>
              <w:t>State Council of Educational Research and Training</w:t>
            </w:r>
          </w:p>
        </w:tc>
      </w:tr>
      <w:tr w:rsidR="00B256C7" w14:paraId="53143269" w14:textId="77777777">
        <w:trPr>
          <w:jc w:val="center"/>
        </w:trPr>
        <w:tc>
          <w:tcPr>
            <w:tcW w:w="4154" w:type="dxa"/>
            <w:tcMar>
              <w:top w:w="15" w:type="dxa"/>
              <w:left w:w="50" w:type="dxa"/>
              <w:bottom w:w="15" w:type="dxa"/>
              <w:right w:w="50" w:type="dxa"/>
            </w:tcMar>
          </w:tcPr>
          <w:p w14:paraId="6643E6DC" w14:textId="77777777" w:rsidR="00B256C7" w:rsidRDefault="00084EE4">
            <w:pPr>
              <w:spacing w:after="20"/>
            </w:pPr>
            <w:r>
              <w:rPr>
                <w:b/>
                <w:sz w:val="18"/>
              </w:rPr>
              <w:t>API</w:t>
            </w:r>
          </w:p>
        </w:tc>
        <w:tc>
          <w:tcPr>
            <w:tcW w:w="4154" w:type="dxa"/>
            <w:tcMar>
              <w:top w:w="15" w:type="dxa"/>
              <w:left w:w="50" w:type="dxa"/>
              <w:bottom w:w="15" w:type="dxa"/>
              <w:right w:w="50" w:type="dxa"/>
            </w:tcMar>
          </w:tcPr>
          <w:p w14:paraId="55FC8201" w14:textId="77777777" w:rsidR="00B256C7" w:rsidRDefault="00084EE4">
            <w:pPr>
              <w:spacing w:after="20"/>
            </w:pPr>
            <w:r>
              <w:rPr>
                <w:sz w:val="18"/>
              </w:rPr>
              <w:t>Application Programming Interface</w:t>
            </w:r>
          </w:p>
        </w:tc>
      </w:tr>
    </w:tbl>
    <w:p w14:paraId="48DEBC03" w14:textId="77777777" w:rsidR="00B256C7" w:rsidRDefault="00084EE4">
      <w:pPr>
        <w:spacing w:before="120" w:after="40"/>
        <w:jc w:val="left"/>
      </w:pPr>
      <w:r>
        <w:rPr>
          <w:b/>
          <w:sz w:val="22"/>
        </w:rPr>
        <w:t>List of Figures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2055"/>
        <w:gridCol w:w="4379"/>
        <w:gridCol w:w="2075"/>
      </w:tblGrid>
      <w:tr w:rsidR="00B256C7" w14:paraId="7BA0D8DF" w14:textId="77777777">
        <w:trPr>
          <w:jc w:val="center"/>
        </w:trPr>
        <w:tc>
          <w:tcPr>
            <w:tcW w:w="1728" w:type="dxa"/>
            <w:shd w:val="clear" w:color="auto" w:fill="EAEFF5"/>
            <w:tcMar>
              <w:top w:w="80" w:type="dxa"/>
              <w:left w:w="100" w:type="dxa"/>
              <w:bottom w:w="80" w:type="dxa"/>
              <w:right w:w="100" w:type="dxa"/>
            </w:tcMar>
          </w:tcPr>
          <w:p w14:paraId="23DF9F13" w14:textId="77777777" w:rsidR="00B256C7" w:rsidRDefault="00084EE4">
            <w:pPr>
              <w:spacing w:after="0" w:line="252" w:lineRule="auto"/>
              <w:jc w:val="center"/>
            </w:pPr>
            <w:r>
              <w:t>Fig No.</w:t>
            </w:r>
          </w:p>
        </w:tc>
        <w:tc>
          <w:tcPr>
            <w:tcW w:w="6048" w:type="dxa"/>
            <w:shd w:val="clear" w:color="auto" w:fill="EAEFF5"/>
            <w:tcMar>
              <w:top w:w="80" w:type="dxa"/>
              <w:left w:w="100" w:type="dxa"/>
              <w:bottom w:w="80" w:type="dxa"/>
              <w:right w:w="100" w:type="dxa"/>
            </w:tcMar>
          </w:tcPr>
          <w:p w14:paraId="54E66987" w14:textId="77777777" w:rsidR="00B256C7" w:rsidRDefault="00084EE4">
            <w:pPr>
              <w:spacing w:after="0" w:line="252" w:lineRule="auto"/>
              <w:jc w:val="center"/>
            </w:pPr>
            <w:r>
              <w:t>Figure Title</w:t>
            </w:r>
          </w:p>
        </w:tc>
        <w:tc>
          <w:tcPr>
            <w:tcW w:w="864" w:type="dxa"/>
            <w:shd w:val="clear" w:color="auto" w:fill="EAEFF5"/>
            <w:tcMar>
              <w:top w:w="80" w:type="dxa"/>
              <w:left w:w="100" w:type="dxa"/>
              <w:bottom w:w="80" w:type="dxa"/>
              <w:right w:w="100" w:type="dxa"/>
            </w:tcMar>
          </w:tcPr>
          <w:p w14:paraId="266B40C7" w14:textId="77777777" w:rsidR="00B256C7" w:rsidRDefault="00084EE4">
            <w:pPr>
              <w:spacing w:after="0" w:line="252" w:lineRule="auto"/>
              <w:jc w:val="center"/>
            </w:pPr>
            <w:r>
              <w:t>Page</w:t>
            </w:r>
          </w:p>
        </w:tc>
      </w:tr>
      <w:tr w:rsidR="00B256C7" w14:paraId="59C4F883" w14:textId="77777777">
        <w:trPr>
          <w:jc w:val="center"/>
        </w:trPr>
        <w:tc>
          <w:tcPr>
            <w:tcW w:w="2770" w:type="dxa"/>
            <w:tcMar>
              <w:top w:w="15" w:type="dxa"/>
              <w:left w:w="50" w:type="dxa"/>
              <w:bottom w:w="15" w:type="dxa"/>
              <w:right w:w="50" w:type="dxa"/>
            </w:tcMar>
          </w:tcPr>
          <w:p w14:paraId="64ACE742" w14:textId="77777777" w:rsidR="00B256C7" w:rsidRDefault="00084EE4">
            <w:pPr>
              <w:spacing w:after="20"/>
            </w:pPr>
            <w:r>
              <w:rPr>
                <w:b/>
                <w:sz w:val="18"/>
              </w:rPr>
              <w:t>Figure 4.1</w:t>
            </w:r>
          </w:p>
        </w:tc>
        <w:tc>
          <w:tcPr>
            <w:tcW w:w="2770" w:type="dxa"/>
            <w:tcMar>
              <w:top w:w="15" w:type="dxa"/>
              <w:left w:w="50" w:type="dxa"/>
              <w:bottom w:w="15" w:type="dxa"/>
              <w:right w:w="50" w:type="dxa"/>
            </w:tcMar>
          </w:tcPr>
          <w:p w14:paraId="5830BFBE" w14:textId="77777777" w:rsidR="00B256C7" w:rsidRDefault="00084EE4">
            <w:pPr>
              <w:spacing w:after="20"/>
            </w:pPr>
            <w:r>
              <w:rPr>
                <w:sz w:val="18"/>
              </w:rPr>
              <w:t>VidyaUday Four-Layer System Architecture Block Diagram</w:t>
            </w:r>
          </w:p>
        </w:tc>
        <w:tc>
          <w:tcPr>
            <w:tcW w:w="2770" w:type="dxa"/>
            <w:tcMar>
              <w:top w:w="15" w:type="dxa"/>
              <w:left w:w="50" w:type="dxa"/>
              <w:bottom w:w="15" w:type="dxa"/>
              <w:right w:w="50" w:type="dxa"/>
            </w:tcMar>
          </w:tcPr>
          <w:p w14:paraId="6138C406" w14:textId="77777777" w:rsidR="00B256C7" w:rsidRDefault="00084EE4">
            <w:pPr>
              <w:spacing w:after="20"/>
              <w:jc w:val="right"/>
            </w:pPr>
            <w:r>
              <w:rPr>
                <w:sz w:val="18"/>
              </w:rPr>
              <w:t>7</w:t>
            </w:r>
          </w:p>
        </w:tc>
      </w:tr>
      <w:tr w:rsidR="00B256C7" w14:paraId="3122E3CB" w14:textId="77777777">
        <w:trPr>
          <w:jc w:val="center"/>
        </w:trPr>
        <w:tc>
          <w:tcPr>
            <w:tcW w:w="2770" w:type="dxa"/>
            <w:tcMar>
              <w:top w:w="15" w:type="dxa"/>
              <w:left w:w="50" w:type="dxa"/>
              <w:bottom w:w="15" w:type="dxa"/>
              <w:right w:w="50" w:type="dxa"/>
            </w:tcMar>
          </w:tcPr>
          <w:p w14:paraId="747EADBA" w14:textId="77777777" w:rsidR="00B256C7" w:rsidRDefault="00084EE4">
            <w:pPr>
              <w:spacing w:after="20"/>
            </w:pPr>
            <w:r>
              <w:rPr>
                <w:b/>
                <w:sz w:val="18"/>
              </w:rPr>
              <w:t>Figure 4.2</w:t>
            </w:r>
          </w:p>
        </w:tc>
        <w:tc>
          <w:tcPr>
            <w:tcW w:w="2770" w:type="dxa"/>
            <w:tcMar>
              <w:top w:w="15" w:type="dxa"/>
              <w:left w:w="50" w:type="dxa"/>
              <w:bottom w:w="15" w:type="dxa"/>
              <w:right w:w="50" w:type="dxa"/>
            </w:tcMar>
          </w:tcPr>
          <w:p w14:paraId="3ADBA73D" w14:textId="77777777" w:rsidR="00B256C7" w:rsidRDefault="00084EE4">
            <w:pPr>
              <w:spacing w:after="20"/>
            </w:pPr>
            <w:r>
              <w:rPr>
                <w:sz w:val="18"/>
              </w:rPr>
              <w:t>End-to-End User Guidance &amp; Decision Tree Flowchart</w:t>
            </w:r>
          </w:p>
        </w:tc>
        <w:tc>
          <w:tcPr>
            <w:tcW w:w="2770" w:type="dxa"/>
            <w:tcMar>
              <w:top w:w="15" w:type="dxa"/>
              <w:left w:w="50" w:type="dxa"/>
              <w:bottom w:w="15" w:type="dxa"/>
              <w:right w:w="50" w:type="dxa"/>
            </w:tcMar>
          </w:tcPr>
          <w:p w14:paraId="17ABB3F1" w14:textId="77777777" w:rsidR="00B256C7" w:rsidRDefault="00084EE4">
            <w:pPr>
              <w:spacing w:after="20"/>
              <w:jc w:val="right"/>
            </w:pPr>
            <w:r>
              <w:rPr>
                <w:sz w:val="18"/>
              </w:rPr>
              <w:t>7</w:t>
            </w:r>
          </w:p>
        </w:tc>
      </w:tr>
      <w:tr w:rsidR="00B256C7" w14:paraId="7FB59257" w14:textId="77777777">
        <w:trPr>
          <w:jc w:val="center"/>
        </w:trPr>
        <w:tc>
          <w:tcPr>
            <w:tcW w:w="2770" w:type="dxa"/>
            <w:tcMar>
              <w:top w:w="15" w:type="dxa"/>
              <w:left w:w="50" w:type="dxa"/>
              <w:bottom w:w="15" w:type="dxa"/>
              <w:right w:w="50" w:type="dxa"/>
            </w:tcMar>
          </w:tcPr>
          <w:p w14:paraId="2289A1EA" w14:textId="77777777" w:rsidR="00B256C7" w:rsidRDefault="00084EE4">
            <w:pPr>
              <w:spacing w:after="20"/>
            </w:pPr>
            <w:r>
              <w:rPr>
                <w:b/>
                <w:sz w:val="18"/>
              </w:rPr>
              <w:t>Figure 6.1</w:t>
            </w:r>
          </w:p>
        </w:tc>
        <w:tc>
          <w:tcPr>
            <w:tcW w:w="2770" w:type="dxa"/>
            <w:tcMar>
              <w:top w:w="15" w:type="dxa"/>
              <w:left w:w="50" w:type="dxa"/>
              <w:bottom w:w="15" w:type="dxa"/>
              <w:right w:w="50" w:type="dxa"/>
            </w:tcMar>
          </w:tcPr>
          <w:p w14:paraId="15154635" w14:textId="77777777" w:rsidR="00B256C7" w:rsidRDefault="00084EE4">
            <w:pPr>
              <w:spacing w:after="20"/>
            </w:pPr>
            <w:r>
              <w:rPr>
                <w:sz w:val="18"/>
              </w:rPr>
              <w:t>VidyaUday Production Homepage Featuring Balanced 6-Module Hero Grid</w:t>
            </w:r>
          </w:p>
        </w:tc>
        <w:tc>
          <w:tcPr>
            <w:tcW w:w="2770" w:type="dxa"/>
            <w:tcMar>
              <w:top w:w="15" w:type="dxa"/>
              <w:left w:w="50" w:type="dxa"/>
              <w:bottom w:w="15" w:type="dxa"/>
              <w:right w:w="50" w:type="dxa"/>
            </w:tcMar>
          </w:tcPr>
          <w:p w14:paraId="6C331B92" w14:textId="77777777" w:rsidR="00B256C7" w:rsidRDefault="00084EE4">
            <w:pPr>
              <w:spacing w:after="20"/>
              <w:jc w:val="right"/>
            </w:pPr>
            <w:r>
              <w:rPr>
                <w:sz w:val="18"/>
              </w:rPr>
              <w:t>11</w:t>
            </w:r>
          </w:p>
        </w:tc>
      </w:tr>
      <w:tr w:rsidR="00B256C7" w14:paraId="0DEBC0DA" w14:textId="77777777">
        <w:trPr>
          <w:jc w:val="center"/>
        </w:trPr>
        <w:tc>
          <w:tcPr>
            <w:tcW w:w="2770" w:type="dxa"/>
            <w:tcMar>
              <w:top w:w="15" w:type="dxa"/>
              <w:left w:w="50" w:type="dxa"/>
              <w:bottom w:w="15" w:type="dxa"/>
              <w:right w:w="50" w:type="dxa"/>
            </w:tcMar>
          </w:tcPr>
          <w:p w14:paraId="73BC1FCB" w14:textId="77777777" w:rsidR="00B256C7" w:rsidRDefault="00084EE4">
            <w:pPr>
              <w:spacing w:after="20"/>
            </w:pPr>
            <w:r>
              <w:rPr>
                <w:b/>
                <w:sz w:val="18"/>
              </w:rPr>
              <w:t>Figure 6.2</w:t>
            </w:r>
          </w:p>
        </w:tc>
        <w:tc>
          <w:tcPr>
            <w:tcW w:w="2770" w:type="dxa"/>
            <w:tcMar>
              <w:top w:w="15" w:type="dxa"/>
              <w:left w:w="50" w:type="dxa"/>
              <w:bottom w:w="15" w:type="dxa"/>
              <w:right w:w="50" w:type="dxa"/>
            </w:tcMar>
          </w:tcPr>
          <w:p w14:paraId="131CA942" w14:textId="77777777" w:rsidR="00B256C7" w:rsidRDefault="00084EE4">
            <w:pPr>
              <w:spacing w:after="20"/>
            </w:pPr>
            <w:r>
              <w:rPr>
                <w:sz w:val="18"/>
              </w:rPr>
              <w:t>Dual-State Scholarship Hub and 30-Sec Eligibility Rule Checker</w:t>
            </w:r>
          </w:p>
        </w:tc>
        <w:tc>
          <w:tcPr>
            <w:tcW w:w="2770" w:type="dxa"/>
            <w:tcMar>
              <w:top w:w="15" w:type="dxa"/>
              <w:left w:w="50" w:type="dxa"/>
              <w:bottom w:w="15" w:type="dxa"/>
              <w:right w:w="50" w:type="dxa"/>
            </w:tcMar>
          </w:tcPr>
          <w:p w14:paraId="4D95FBDA" w14:textId="77777777" w:rsidR="00B256C7" w:rsidRDefault="00084EE4">
            <w:pPr>
              <w:spacing w:after="20"/>
              <w:jc w:val="right"/>
            </w:pPr>
            <w:r>
              <w:rPr>
                <w:sz w:val="18"/>
              </w:rPr>
              <w:t>11</w:t>
            </w:r>
          </w:p>
        </w:tc>
      </w:tr>
      <w:tr w:rsidR="00B256C7" w14:paraId="1E41C539" w14:textId="77777777">
        <w:trPr>
          <w:jc w:val="center"/>
        </w:trPr>
        <w:tc>
          <w:tcPr>
            <w:tcW w:w="2770" w:type="dxa"/>
            <w:tcMar>
              <w:top w:w="15" w:type="dxa"/>
              <w:left w:w="50" w:type="dxa"/>
              <w:bottom w:w="15" w:type="dxa"/>
              <w:right w:w="50" w:type="dxa"/>
            </w:tcMar>
          </w:tcPr>
          <w:p w14:paraId="285218D4" w14:textId="77777777" w:rsidR="00B256C7" w:rsidRDefault="00084EE4">
            <w:pPr>
              <w:spacing w:after="20"/>
            </w:pPr>
            <w:r>
              <w:rPr>
                <w:b/>
                <w:sz w:val="18"/>
              </w:rPr>
              <w:t>Figure 6.3</w:t>
            </w:r>
          </w:p>
        </w:tc>
        <w:tc>
          <w:tcPr>
            <w:tcW w:w="2770" w:type="dxa"/>
            <w:tcMar>
              <w:top w:w="15" w:type="dxa"/>
              <w:left w:w="50" w:type="dxa"/>
              <w:bottom w:w="15" w:type="dxa"/>
              <w:right w:w="50" w:type="dxa"/>
            </w:tcMar>
          </w:tcPr>
          <w:p w14:paraId="708F483E" w14:textId="77777777" w:rsidR="00B256C7" w:rsidRDefault="00084EE4">
            <w:pPr>
              <w:spacing w:after="20"/>
            </w:pPr>
            <w:r>
              <w:rPr>
                <w:sz w:val="18"/>
              </w:rPr>
              <w:t>Student Digital Literacy &amp; Cyber Scam Buster Safety Quiz Interface</w:t>
            </w:r>
          </w:p>
        </w:tc>
        <w:tc>
          <w:tcPr>
            <w:tcW w:w="2770" w:type="dxa"/>
            <w:tcMar>
              <w:top w:w="15" w:type="dxa"/>
              <w:left w:w="50" w:type="dxa"/>
              <w:bottom w:w="15" w:type="dxa"/>
              <w:right w:w="50" w:type="dxa"/>
            </w:tcMar>
          </w:tcPr>
          <w:p w14:paraId="43D35A73" w14:textId="77777777" w:rsidR="00B256C7" w:rsidRDefault="00084EE4">
            <w:pPr>
              <w:spacing w:after="20"/>
              <w:jc w:val="right"/>
            </w:pPr>
            <w:r>
              <w:rPr>
                <w:sz w:val="18"/>
              </w:rPr>
              <w:t>12</w:t>
            </w:r>
          </w:p>
        </w:tc>
      </w:tr>
      <w:tr w:rsidR="00B256C7" w14:paraId="09FDECE3" w14:textId="77777777">
        <w:trPr>
          <w:jc w:val="center"/>
        </w:trPr>
        <w:tc>
          <w:tcPr>
            <w:tcW w:w="2770" w:type="dxa"/>
            <w:tcMar>
              <w:top w:w="15" w:type="dxa"/>
              <w:left w:w="50" w:type="dxa"/>
              <w:bottom w:w="15" w:type="dxa"/>
              <w:right w:w="50" w:type="dxa"/>
            </w:tcMar>
          </w:tcPr>
          <w:p w14:paraId="5C37CE35" w14:textId="77777777" w:rsidR="00B256C7" w:rsidRDefault="00084EE4">
            <w:pPr>
              <w:spacing w:after="20"/>
            </w:pPr>
            <w:r>
              <w:rPr>
                <w:b/>
                <w:sz w:val="18"/>
              </w:rPr>
              <w:t>Figure 6.4</w:t>
            </w:r>
          </w:p>
        </w:tc>
        <w:tc>
          <w:tcPr>
            <w:tcW w:w="2770" w:type="dxa"/>
            <w:tcMar>
              <w:top w:w="15" w:type="dxa"/>
              <w:left w:w="50" w:type="dxa"/>
              <w:bottom w:w="15" w:type="dxa"/>
              <w:right w:w="50" w:type="dxa"/>
            </w:tcMar>
          </w:tcPr>
          <w:p w14:paraId="63EEB16D" w14:textId="77777777" w:rsidR="00B256C7" w:rsidRDefault="00084EE4">
            <w:pPr>
              <w:spacing w:after="20"/>
            </w:pPr>
            <w:r>
              <w:rPr>
                <w:sz w:val="18"/>
              </w:rPr>
              <w:t>Interactive Career Roadmap Explorer &amp; Degree Outcome Milestone Cards</w:t>
            </w:r>
          </w:p>
        </w:tc>
        <w:tc>
          <w:tcPr>
            <w:tcW w:w="2770" w:type="dxa"/>
            <w:tcMar>
              <w:top w:w="15" w:type="dxa"/>
              <w:left w:w="50" w:type="dxa"/>
              <w:bottom w:w="15" w:type="dxa"/>
              <w:right w:w="50" w:type="dxa"/>
            </w:tcMar>
          </w:tcPr>
          <w:p w14:paraId="57198B32" w14:textId="77777777" w:rsidR="00B256C7" w:rsidRDefault="00084EE4">
            <w:pPr>
              <w:spacing w:after="20"/>
              <w:jc w:val="right"/>
            </w:pPr>
            <w:r>
              <w:rPr>
                <w:sz w:val="18"/>
              </w:rPr>
              <w:t>12</w:t>
            </w:r>
          </w:p>
        </w:tc>
      </w:tr>
    </w:tbl>
    <w:p w14:paraId="6D756D45" w14:textId="77777777" w:rsidR="00B256C7" w:rsidRDefault="00084EE4">
      <w:pPr>
        <w:spacing w:before="120" w:after="40"/>
        <w:jc w:val="left"/>
      </w:pPr>
      <w:r>
        <w:rPr>
          <w:b/>
          <w:sz w:val="22"/>
        </w:rPr>
        <w:t>List of Tables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2081"/>
        <w:gridCol w:w="4375"/>
        <w:gridCol w:w="2053"/>
      </w:tblGrid>
      <w:tr w:rsidR="00B256C7" w14:paraId="6DD97780" w14:textId="77777777">
        <w:trPr>
          <w:jc w:val="center"/>
        </w:trPr>
        <w:tc>
          <w:tcPr>
            <w:tcW w:w="1728" w:type="dxa"/>
            <w:shd w:val="clear" w:color="auto" w:fill="EAEFF5"/>
            <w:tcMar>
              <w:top w:w="80" w:type="dxa"/>
              <w:left w:w="100" w:type="dxa"/>
              <w:bottom w:w="80" w:type="dxa"/>
              <w:right w:w="100" w:type="dxa"/>
            </w:tcMar>
          </w:tcPr>
          <w:p w14:paraId="4CEDE1BB" w14:textId="77777777" w:rsidR="00B256C7" w:rsidRDefault="00084EE4">
            <w:pPr>
              <w:spacing w:after="0" w:line="252" w:lineRule="auto"/>
              <w:jc w:val="center"/>
            </w:pPr>
            <w:r>
              <w:t>Table No.</w:t>
            </w:r>
          </w:p>
        </w:tc>
        <w:tc>
          <w:tcPr>
            <w:tcW w:w="6048" w:type="dxa"/>
            <w:shd w:val="clear" w:color="auto" w:fill="EAEFF5"/>
            <w:tcMar>
              <w:top w:w="80" w:type="dxa"/>
              <w:left w:w="100" w:type="dxa"/>
              <w:bottom w:w="80" w:type="dxa"/>
              <w:right w:w="100" w:type="dxa"/>
            </w:tcMar>
          </w:tcPr>
          <w:p w14:paraId="5CF9B1E7" w14:textId="77777777" w:rsidR="00B256C7" w:rsidRDefault="00084EE4">
            <w:pPr>
              <w:spacing w:after="0" w:line="252" w:lineRule="auto"/>
              <w:jc w:val="center"/>
            </w:pPr>
            <w:r>
              <w:t>Table Title</w:t>
            </w:r>
          </w:p>
        </w:tc>
        <w:tc>
          <w:tcPr>
            <w:tcW w:w="864" w:type="dxa"/>
            <w:shd w:val="clear" w:color="auto" w:fill="EAEFF5"/>
            <w:tcMar>
              <w:top w:w="80" w:type="dxa"/>
              <w:left w:w="100" w:type="dxa"/>
              <w:bottom w:w="80" w:type="dxa"/>
              <w:right w:w="100" w:type="dxa"/>
            </w:tcMar>
          </w:tcPr>
          <w:p w14:paraId="722AC521" w14:textId="77777777" w:rsidR="00B256C7" w:rsidRDefault="00084EE4">
            <w:pPr>
              <w:spacing w:after="0" w:line="252" w:lineRule="auto"/>
              <w:jc w:val="center"/>
            </w:pPr>
            <w:r>
              <w:t>Page</w:t>
            </w:r>
          </w:p>
        </w:tc>
      </w:tr>
      <w:tr w:rsidR="00B256C7" w14:paraId="50E09D3B" w14:textId="77777777">
        <w:trPr>
          <w:jc w:val="center"/>
        </w:trPr>
        <w:tc>
          <w:tcPr>
            <w:tcW w:w="2770" w:type="dxa"/>
            <w:tcMar>
              <w:top w:w="15" w:type="dxa"/>
              <w:left w:w="50" w:type="dxa"/>
              <w:bottom w:w="15" w:type="dxa"/>
              <w:right w:w="50" w:type="dxa"/>
            </w:tcMar>
          </w:tcPr>
          <w:p w14:paraId="4ACA54B9" w14:textId="77777777" w:rsidR="00B256C7" w:rsidRDefault="00084EE4">
            <w:pPr>
              <w:spacing w:after="20"/>
            </w:pPr>
            <w:r>
              <w:rPr>
                <w:b/>
                <w:sz w:val="18"/>
              </w:rPr>
              <w:t>Table 2.1</w:t>
            </w:r>
          </w:p>
        </w:tc>
        <w:tc>
          <w:tcPr>
            <w:tcW w:w="2770" w:type="dxa"/>
            <w:tcMar>
              <w:top w:w="15" w:type="dxa"/>
              <w:left w:w="50" w:type="dxa"/>
              <w:bottom w:w="15" w:type="dxa"/>
              <w:right w:w="50" w:type="dxa"/>
            </w:tcMar>
          </w:tcPr>
          <w:p w14:paraId="4F211459" w14:textId="77777777" w:rsidR="00B256C7" w:rsidRDefault="00084EE4">
            <w:pPr>
              <w:spacing w:after="20"/>
            </w:pPr>
            <w:r>
              <w:rPr>
                <w:sz w:val="18"/>
              </w:rPr>
              <w:t>Comparative Feature Matrix: VidyaUday vs. Contemporary Solutions</w:t>
            </w:r>
          </w:p>
        </w:tc>
        <w:tc>
          <w:tcPr>
            <w:tcW w:w="2770" w:type="dxa"/>
            <w:tcMar>
              <w:top w:w="15" w:type="dxa"/>
              <w:left w:w="50" w:type="dxa"/>
              <w:bottom w:w="15" w:type="dxa"/>
              <w:right w:w="50" w:type="dxa"/>
            </w:tcMar>
          </w:tcPr>
          <w:p w14:paraId="43167DB0" w14:textId="77777777" w:rsidR="00B256C7" w:rsidRDefault="00084EE4">
            <w:pPr>
              <w:spacing w:after="20"/>
              <w:jc w:val="right"/>
            </w:pPr>
            <w:r>
              <w:rPr>
                <w:sz w:val="18"/>
              </w:rPr>
              <w:t>4</w:t>
            </w:r>
          </w:p>
        </w:tc>
      </w:tr>
      <w:tr w:rsidR="00B256C7" w14:paraId="031902DC" w14:textId="77777777">
        <w:trPr>
          <w:jc w:val="center"/>
        </w:trPr>
        <w:tc>
          <w:tcPr>
            <w:tcW w:w="2770" w:type="dxa"/>
            <w:tcMar>
              <w:top w:w="15" w:type="dxa"/>
              <w:left w:w="50" w:type="dxa"/>
              <w:bottom w:w="15" w:type="dxa"/>
              <w:right w:w="50" w:type="dxa"/>
            </w:tcMar>
          </w:tcPr>
          <w:p w14:paraId="53FCC789" w14:textId="77777777" w:rsidR="00B256C7" w:rsidRDefault="00084EE4">
            <w:pPr>
              <w:spacing w:after="20"/>
            </w:pPr>
            <w:r>
              <w:rPr>
                <w:b/>
                <w:sz w:val="18"/>
              </w:rPr>
              <w:t>Table 3.1</w:t>
            </w:r>
          </w:p>
        </w:tc>
        <w:tc>
          <w:tcPr>
            <w:tcW w:w="2770" w:type="dxa"/>
            <w:tcMar>
              <w:top w:w="15" w:type="dxa"/>
              <w:left w:w="50" w:type="dxa"/>
              <w:bottom w:w="15" w:type="dxa"/>
              <w:right w:w="50" w:type="dxa"/>
            </w:tcMar>
          </w:tcPr>
          <w:p w14:paraId="237FAA37" w14:textId="77777777" w:rsidR="00B256C7" w:rsidRDefault="00084EE4">
            <w:pPr>
              <w:spacing w:after="20"/>
            </w:pPr>
            <w:r>
              <w:rPr>
                <w:sz w:val="18"/>
              </w:rPr>
              <w:t>Curated Official Government Welfare Gazettes &amp; DBT Schemes</w:t>
            </w:r>
          </w:p>
        </w:tc>
        <w:tc>
          <w:tcPr>
            <w:tcW w:w="2770" w:type="dxa"/>
            <w:tcMar>
              <w:top w:w="15" w:type="dxa"/>
              <w:left w:w="50" w:type="dxa"/>
              <w:bottom w:w="15" w:type="dxa"/>
              <w:right w:w="50" w:type="dxa"/>
            </w:tcMar>
          </w:tcPr>
          <w:p w14:paraId="73B1B27B" w14:textId="77777777" w:rsidR="00B256C7" w:rsidRDefault="00084EE4">
            <w:pPr>
              <w:spacing w:after="20"/>
              <w:jc w:val="right"/>
            </w:pPr>
            <w:r>
              <w:rPr>
                <w:sz w:val="18"/>
              </w:rPr>
              <w:t>5</w:t>
            </w:r>
          </w:p>
        </w:tc>
      </w:tr>
      <w:tr w:rsidR="00B256C7" w14:paraId="00BF46E9" w14:textId="77777777">
        <w:trPr>
          <w:jc w:val="center"/>
        </w:trPr>
        <w:tc>
          <w:tcPr>
            <w:tcW w:w="2770" w:type="dxa"/>
            <w:tcMar>
              <w:top w:w="15" w:type="dxa"/>
              <w:left w:w="50" w:type="dxa"/>
              <w:bottom w:w="15" w:type="dxa"/>
              <w:right w:w="50" w:type="dxa"/>
            </w:tcMar>
          </w:tcPr>
          <w:p w14:paraId="718F743B" w14:textId="77777777" w:rsidR="00B256C7" w:rsidRDefault="00084EE4">
            <w:pPr>
              <w:spacing w:after="20"/>
            </w:pPr>
            <w:r>
              <w:rPr>
                <w:b/>
                <w:sz w:val="18"/>
              </w:rPr>
              <w:t>Table 3.2</w:t>
            </w:r>
          </w:p>
        </w:tc>
        <w:tc>
          <w:tcPr>
            <w:tcW w:w="2770" w:type="dxa"/>
            <w:tcMar>
              <w:top w:w="15" w:type="dxa"/>
              <w:left w:w="50" w:type="dxa"/>
              <w:bottom w:w="15" w:type="dxa"/>
              <w:right w:w="50" w:type="dxa"/>
            </w:tcMar>
          </w:tcPr>
          <w:p w14:paraId="276AF220" w14:textId="77777777" w:rsidR="00B256C7" w:rsidRDefault="00084EE4">
            <w:pPr>
              <w:spacing w:after="20"/>
            </w:pPr>
            <w:r>
              <w:rPr>
                <w:sz w:val="18"/>
              </w:rPr>
              <w:t>Post-10th &amp; Intermediate Career Stream Classification &amp; Salary Projections</w:t>
            </w:r>
          </w:p>
        </w:tc>
        <w:tc>
          <w:tcPr>
            <w:tcW w:w="2770" w:type="dxa"/>
            <w:tcMar>
              <w:top w:w="15" w:type="dxa"/>
              <w:left w:w="50" w:type="dxa"/>
              <w:bottom w:w="15" w:type="dxa"/>
              <w:right w:w="50" w:type="dxa"/>
            </w:tcMar>
          </w:tcPr>
          <w:p w14:paraId="4CD77563" w14:textId="77777777" w:rsidR="00B256C7" w:rsidRDefault="00084EE4">
            <w:pPr>
              <w:spacing w:after="20"/>
              <w:jc w:val="right"/>
            </w:pPr>
            <w:r>
              <w:rPr>
                <w:sz w:val="18"/>
              </w:rPr>
              <w:t>6</w:t>
            </w:r>
          </w:p>
        </w:tc>
      </w:tr>
      <w:tr w:rsidR="00B256C7" w14:paraId="1EDE02F2" w14:textId="77777777">
        <w:trPr>
          <w:jc w:val="center"/>
        </w:trPr>
        <w:tc>
          <w:tcPr>
            <w:tcW w:w="2770" w:type="dxa"/>
            <w:tcMar>
              <w:top w:w="15" w:type="dxa"/>
              <w:left w:w="50" w:type="dxa"/>
              <w:bottom w:w="15" w:type="dxa"/>
              <w:right w:w="50" w:type="dxa"/>
            </w:tcMar>
          </w:tcPr>
          <w:p w14:paraId="45101A5B" w14:textId="77777777" w:rsidR="00B256C7" w:rsidRDefault="00084EE4">
            <w:pPr>
              <w:spacing w:after="20"/>
            </w:pPr>
            <w:r>
              <w:rPr>
                <w:b/>
                <w:sz w:val="18"/>
              </w:rPr>
              <w:t>Table 5.1</w:t>
            </w:r>
          </w:p>
        </w:tc>
        <w:tc>
          <w:tcPr>
            <w:tcW w:w="2770" w:type="dxa"/>
            <w:tcMar>
              <w:top w:w="15" w:type="dxa"/>
              <w:left w:w="50" w:type="dxa"/>
              <w:bottom w:w="15" w:type="dxa"/>
              <w:right w:w="50" w:type="dxa"/>
            </w:tcMar>
          </w:tcPr>
          <w:p w14:paraId="15CFFA5E" w14:textId="77777777" w:rsidR="00B256C7" w:rsidRDefault="00084EE4">
            <w:pPr>
              <w:spacing w:after="20"/>
            </w:pPr>
            <w:r>
              <w:rPr>
                <w:sz w:val="18"/>
              </w:rPr>
              <w:t>Curated Free AI Tools Roster, Educational Value &amp; 1-Click Prompts</w:t>
            </w:r>
          </w:p>
        </w:tc>
        <w:tc>
          <w:tcPr>
            <w:tcW w:w="2770" w:type="dxa"/>
            <w:tcMar>
              <w:top w:w="15" w:type="dxa"/>
              <w:left w:w="50" w:type="dxa"/>
              <w:bottom w:w="15" w:type="dxa"/>
              <w:right w:w="50" w:type="dxa"/>
            </w:tcMar>
          </w:tcPr>
          <w:p w14:paraId="66C496E7" w14:textId="77777777" w:rsidR="00B256C7" w:rsidRDefault="00084EE4">
            <w:pPr>
              <w:spacing w:after="20"/>
              <w:jc w:val="right"/>
            </w:pPr>
            <w:r>
              <w:rPr>
                <w:sz w:val="18"/>
              </w:rPr>
              <w:t>9</w:t>
            </w:r>
          </w:p>
        </w:tc>
      </w:tr>
      <w:tr w:rsidR="00B256C7" w14:paraId="793F1105" w14:textId="77777777">
        <w:trPr>
          <w:jc w:val="center"/>
        </w:trPr>
        <w:tc>
          <w:tcPr>
            <w:tcW w:w="2770" w:type="dxa"/>
            <w:tcMar>
              <w:top w:w="15" w:type="dxa"/>
              <w:left w:w="50" w:type="dxa"/>
              <w:bottom w:w="15" w:type="dxa"/>
              <w:right w:w="50" w:type="dxa"/>
            </w:tcMar>
          </w:tcPr>
          <w:p w14:paraId="4623CE63" w14:textId="77777777" w:rsidR="00B256C7" w:rsidRDefault="00084EE4">
            <w:pPr>
              <w:spacing w:after="20"/>
            </w:pPr>
            <w:r>
              <w:rPr>
                <w:b/>
                <w:sz w:val="18"/>
              </w:rPr>
              <w:t>Table 5.2</w:t>
            </w:r>
          </w:p>
        </w:tc>
        <w:tc>
          <w:tcPr>
            <w:tcW w:w="2770" w:type="dxa"/>
            <w:tcMar>
              <w:top w:w="15" w:type="dxa"/>
              <w:left w:w="50" w:type="dxa"/>
              <w:bottom w:w="15" w:type="dxa"/>
              <w:right w:w="50" w:type="dxa"/>
            </w:tcMar>
          </w:tcPr>
          <w:p w14:paraId="66B188F3" w14:textId="77777777" w:rsidR="00B256C7" w:rsidRDefault="00084EE4">
            <w:pPr>
              <w:spacing w:after="20"/>
            </w:pPr>
            <w:r>
              <w:rPr>
                <w:sz w:val="18"/>
              </w:rPr>
              <w:t>Uday the Owl Trilingual Speech Synthesis Engine Configuration Matrix</w:t>
            </w:r>
          </w:p>
        </w:tc>
        <w:tc>
          <w:tcPr>
            <w:tcW w:w="2770" w:type="dxa"/>
            <w:tcMar>
              <w:top w:w="15" w:type="dxa"/>
              <w:left w:w="50" w:type="dxa"/>
              <w:bottom w:w="15" w:type="dxa"/>
              <w:right w:w="50" w:type="dxa"/>
            </w:tcMar>
          </w:tcPr>
          <w:p w14:paraId="43DFBC14" w14:textId="77777777" w:rsidR="00B256C7" w:rsidRDefault="00084EE4">
            <w:pPr>
              <w:spacing w:after="20"/>
              <w:jc w:val="right"/>
            </w:pPr>
            <w:r>
              <w:rPr>
                <w:sz w:val="18"/>
              </w:rPr>
              <w:t>10</w:t>
            </w:r>
          </w:p>
        </w:tc>
      </w:tr>
      <w:tr w:rsidR="00B256C7" w14:paraId="29DAD3C8" w14:textId="77777777">
        <w:trPr>
          <w:jc w:val="center"/>
        </w:trPr>
        <w:tc>
          <w:tcPr>
            <w:tcW w:w="2770" w:type="dxa"/>
            <w:tcMar>
              <w:top w:w="15" w:type="dxa"/>
              <w:left w:w="50" w:type="dxa"/>
              <w:bottom w:w="15" w:type="dxa"/>
              <w:right w:w="50" w:type="dxa"/>
            </w:tcMar>
          </w:tcPr>
          <w:p w14:paraId="037CF125" w14:textId="77777777" w:rsidR="00B256C7" w:rsidRDefault="00084EE4">
            <w:pPr>
              <w:spacing w:after="20"/>
            </w:pPr>
            <w:r>
              <w:rPr>
                <w:b/>
                <w:sz w:val="18"/>
              </w:rPr>
              <w:t>Table 6.1</w:t>
            </w:r>
          </w:p>
        </w:tc>
        <w:tc>
          <w:tcPr>
            <w:tcW w:w="2770" w:type="dxa"/>
            <w:tcMar>
              <w:top w:w="15" w:type="dxa"/>
              <w:left w:w="50" w:type="dxa"/>
              <w:bottom w:w="15" w:type="dxa"/>
              <w:right w:w="50" w:type="dxa"/>
            </w:tcMar>
          </w:tcPr>
          <w:p w14:paraId="6B3BC386" w14:textId="77777777" w:rsidR="00B256C7" w:rsidRDefault="00084EE4">
            <w:pPr>
              <w:spacing w:after="20"/>
            </w:pPr>
            <w:r>
              <w:rPr>
                <w:sz w:val="18"/>
              </w:rPr>
              <w:t>Lighthouse 10.0 Performance, Accessibility &amp; Offline Benchmark Audit</w:t>
            </w:r>
          </w:p>
        </w:tc>
        <w:tc>
          <w:tcPr>
            <w:tcW w:w="2770" w:type="dxa"/>
            <w:tcMar>
              <w:top w:w="15" w:type="dxa"/>
              <w:left w:w="50" w:type="dxa"/>
              <w:bottom w:w="15" w:type="dxa"/>
              <w:right w:w="50" w:type="dxa"/>
            </w:tcMar>
          </w:tcPr>
          <w:p w14:paraId="6EC8D686" w14:textId="77777777" w:rsidR="00B256C7" w:rsidRDefault="00084EE4">
            <w:pPr>
              <w:spacing w:after="20"/>
              <w:jc w:val="right"/>
            </w:pPr>
            <w:r>
              <w:rPr>
                <w:sz w:val="18"/>
              </w:rPr>
              <w:t>13</w:t>
            </w:r>
          </w:p>
        </w:tc>
      </w:tr>
      <w:tr w:rsidR="00B256C7" w14:paraId="26E9CFD7" w14:textId="77777777">
        <w:trPr>
          <w:jc w:val="center"/>
        </w:trPr>
        <w:tc>
          <w:tcPr>
            <w:tcW w:w="2770" w:type="dxa"/>
            <w:tcMar>
              <w:top w:w="15" w:type="dxa"/>
              <w:left w:w="50" w:type="dxa"/>
              <w:bottom w:w="15" w:type="dxa"/>
              <w:right w:w="50" w:type="dxa"/>
            </w:tcMar>
          </w:tcPr>
          <w:p w14:paraId="4AFB784C" w14:textId="77777777" w:rsidR="00B256C7" w:rsidRDefault="00084EE4">
            <w:pPr>
              <w:spacing w:after="20"/>
            </w:pPr>
            <w:r>
              <w:rPr>
                <w:b/>
                <w:sz w:val="18"/>
              </w:rPr>
              <w:t>Table 7.1</w:t>
            </w:r>
          </w:p>
        </w:tc>
        <w:tc>
          <w:tcPr>
            <w:tcW w:w="2770" w:type="dxa"/>
            <w:tcMar>
              <w:top w:w="15" w:type="dxa"/>
              <w:left w:w="50" w:type="dxa"/>
              <w:bottom w:w="15" w:type="dxa"/>
              <w:right w:w="50" w:type="dxa"/>
            </w:tcMar>
          </w:tcPr>
          <w:p w14:paraId="2C42D0E1" w14:textId="77777777" w:rsidR="00B256C7" w:rsidRDefault="00084EE4">
            <w:pPr>
              <w:spacing w:after="20"/>
            </w:pPr>
            <w:r>
              <w:rPr>
                <w:sz w:val="18"/>
              </w:rPr>
              <w:t>Quantitative Social, Educational &amp; Economic Impact Evaluation Summary</w:t>
            </w:r>
          </w:p>
        </w:tc>
        <w:tc>
          <w:tcPr>
            <w:tcW w:w="2770" w:type="dxa"/>
            <w:tcMar>
              <w:top w:w="15" w:type="dxa"/>
              <w:left w:w="50" w:type="dxa"/>
              <w:bottom w:w="15" w:type="dxa"/>
              <w:right w:w="50" w:type="dxa"/>
            </w:tcMar>
          </w:tcPr>
          <w:p w14:paraId="1A541657" w14:textId="77777777" w:rsidR="00B256C7" w:rsidRDefault="00084EE4">
            <w:pPr>
              <w:spacing w:after="20"/>
              <w:jc w:val="right"/>
            </w:pPr>
            <w:r>
              <w:rPr>
                <w:sz w:val="18"/>
              </w:rPr>
              <w:t>14</w:t>
            </w:r>
          </w:p>
        </w:tc>
      </w:tr>
      <w:tr w:rsidR="00B256C7" w14:paraId="009A46CD" w14:textId="77777777">
        <w:trPr>
          <w:jc w:val="center"/>
        </w:trPr>
        <w:tc>
          <w:tcPr>
            <w:tcW w:w="2770" w:type="dxa"/>
            <w:tcMar>
              <w:top w:w="15" w:type="dxa"/>
              <w:left w:w="50" w:type="dxa"/>
              <w:bottom w:w="15" w:type="dxa"/>
              <w:right w:w="50" w:type="dxa"/>
            </w:tcMar>
          </w:tcPr>
          <w:p w14:paraId="72D7227A" w14:textId="77777777" w:rsidR="00B256C7" w:rsidRDefault="00084EE4">
            <w:pPr>
              <w:spacing w:after="20"/>
            </w:pPr>
            <w:r>
              <w:rPr>
                <w:b/>
                <w:sz w:val="18"/>
              </w:rPr>
              <w:t>Table A.1</w:t>
            </w:r>
          </w:p>
        </w:tc>
        <w:tc>
          <w:tcPr>
            <w:tcW w:w="2770" w:type="dxa"/>
            <w:tcMar>
              <w:top w:w="15" w:type="dxa"/>
              <w:left w:w="50" w:type="dxa"/>
              <w:bottom w:w="15" w:type="dxa"/>
              <w:right w:w="50" w:type="dxa"/>
            </w:tcMar>
          </w:tcPr>
          <w:p w14:paraId="42528513" w14:textId="77777777" w:rsidR="00B256C7" w:rsidRDefault="00084EE4">
            <w:pPr>
              <w:spacing w:after="20"/>
            </w:pPr>
            <w:r>
              <w:rPr>
                <w:sz w:val="18"/>
              </w:rPr>
              <w:t>Packages, Tools and Technical Dependencies Used</w:t>
            </w:r>
          </w:p>
        </w:tc>
        <w:tc>
          <w:tcPr>
            <w:tcW w:w="2770" w:type="dxa"/>
            <w:tcMar>
              <w:top w:w="15" w:type="dxa"/>
              <w:left w:w="50" w:type="dxa"/>
              <w:bottom w:w="15" w:type="dxa"/>
              <w:right w:w="50" w:type="dxa"/>
            </w:tcMar>
          </w:tcPr>
          <w:p w14:paraId="72C81353" w14:textId="77777777" w:rsidR="00B256C7" w:rsidRDefault="00084EE4">
            <w:pPr>
              <w:spacing w:after="20"/>
              <w:jc w:val="right"/>
            </w:pPr>
            <w:r>
              <w:rPr>
                <w:sz w:val="18"/>
              </w:rPr>
              <w:t>18</w:t>
            </w:r>
          </w:p>
        </w:tc>
      </w:tr>
    </w:tbl>
    <w:p w14:paraId="399ACC76" w14:textId="77777777" w:rsidR="00B256C7" w:rsidRDefault="00084EE4">
      <w:r>
        <w:br w:type="page"/>
      </w:r>
    </w:p>
    <w:p w14:paraId="02A2A83C" w14:textId="77777777" w:rsidR="00B256C7" w:rsidRDefault="00B256C7">
      <w:pPr>
        <w:sectPr w:rsidR="00B256C7">
          <w:footerReference w:type="default" r:id="rId9"/>
          <w:pgSz w:w="11909" w:h="16834"/>
          <w:pgMar w:top="1440" w:right="1440" w:bottom="1440" w:left="2160" w:header="720" w:footer="720" w:gutter="0"/>
          <w:pgNumType w:fmt="lowerRoman"/>
          <w:cols w:space="720"/>
          <w:titlePg/>
          <w:docGrid w:linePitch="360"/>
        </w:sectPr>
      </w:pPr>
    </w:p>
    <w:p w14:paraId="351CAAD0" w14:textId="77777777" w:rsidR="00B256C7" w:rsidRDefault="00084EE4">
      <w:pPr>
        <w:keepNext/>
        <w:spacing w:before="280" w:after="160" w:line="276" w:lineRule="auto"/>
        <w:jc w:val="center"/>
      </w:pPr>
      <w:r>
        <w:rPr>
          <w:b/>
          <w:color w:val="000000"/>
          <w:sz w:val="32"/>
        </w:rPr>
        <w:lastRenderedPageBreak/>
        <w:t>CHAPTER 1: INTRODUCTION</w:t>
      </w:r>
    </w:p>
    <w:p w14:paraId="27D1BD11" w14:textId="77777777" w:rsidR="00B256C7" w:rsidRDefault="00084EE4">
      <w:pPr>
        <w:keepNext/>
        <w:spacing w:before="200" w:line="276" w:lineRule="auto"/>
        <w:jc w:val="left"/>
      </w:pPr>
      <w:r>
        <w:rPr>
          <w:b/>
          <w:color w:val="000000"/>
          <w:sz w:val="28"/>
        </w:rPr>
        <w:t>1.1 Problem Statement</w:t>
      </w:r>
    </w:p>
    <w:p w14:paraId="344EF4F1" w14:textId="77777777" w:rsidR="00B256C7" w:rsidRDefault="00084EE4">
      <w:r>
        <w:rPr>
          <w:color w:val="000000"/>
        </w:rPr>
        <w:t xml:space="preserve">Rural 10th (SSC) and Intermediate (+2) students face severe developmental challenges following school completion due to acute career information asymmetry, missed welfare deadlines, and vulnerability to online fraud. While smartphone penetration in rural households exceeds 75%, educational utilization remains critically low. Existing government welfare portals are dense, English-dominated, and engineered for administrative compliance rather than student usability. Simultaneously, commercial career guidance </w:t>
      </w:r>
      <w:r>
        <w:rPr>
          <w:color w:val="000000"/>
        </w:rPr>
        <w:t>platforms are locked behind expensive paywalls (₹20,000–₹50,000/year). Consequently, rural students routinely rely on commercial cyber café operators, incurring recurring fees between ₹200 and ₹500 per application while lacking exposure to modern artificial intelligence tools or offline-capable digital learning resources.</w:t>
      </w:r>
    </w:p>
    <w:p w14:paraId="54178B21" w14:textId="77777777" w:rsidR="00B256C7" w:rsidRDefault="00084EE4">
      <w:r>
        <w:rPr>
          <w:color w:val="000000"/>
        </w:rPr>
        <w:t>This absence of localized, accessible guidance generates a severe herd mentality, wherein over 85% of rural matriculates default blindly to conventional streams without understanding their aptitude, intermediate subject demands, polytechnic diploma alternatives, or emerging computational career trajectories. There is an urgent societal imperative for an open-access, bilingual digital platform that bridges this divide.</w:t>
      </w:r>
    </w:p>
    <w:p w14:paraId="26415911" w14:textId="77777777" w:rsidR="00B256C7" w:rsidRDefault="00084EE4">
      <w:pPr>
        <w:keepNext/>
        <w:spacing w:before="200" w:line="276" w:lineRule="auto"/>
        <w:jc w:val="left"/>
      </w:pPr>
      <w:r>
        <w:rPr>
          <w:b/>
          <w:color w:val="000000"/>
          <w:sz w:val="28"/>
        </w:rPr>
        <w:t>1.2 Project Objective</w:t>
      </w:r>
    </w:p>
    <w:p w14:paraId="3402A01E" w14:textId="77777777" w:rsidR="00B256C7" w:rsidRDefault="00084EE4">
      <w:r>
        <w:rPr>
          <w:color w:val="000000"/>
        </w:rPr>
        <w:t>VidyaUday is designed and engineered to accomplish the following specific community objectives:</w:t>
      </w:r>
    </w:p>
    <w:p w14:paraId="63C5688D" w14:textId="77777777" w:rsidR="00B256C7" w:rsidRDefault="00084EE4">
      <w:pPr>
        <w:pStyle w:val="ListBullet"/>
        <w:spacing w:after="60"/>
      </w:pPr>
      <w:r>
        <w:rPr>
          <w:b/>
          <w:color w:val="000000"/>
        </w:rPr>
        <w:t>Democratize AI Literacy:</w:t>
      </w:r>
      <w:r>
        <w:rPr>
          <w:color w:val="000000"/>
        </w:rPr>
        <w:t xml:space="preserve"> Curate and simplify premier free artificial intelligence platforms with 1-click copyable student prompt cards for homework problem-solving, essay drafting, and English-to-Telugu translation.</w:t>
      </w:r>
    </w:p>
    <w:p w14:paraId="2748D845" w14:textId="77777777" w:rsidR="00B256C7" w:rsidRDefault="00084EE4">
      <w:pPr>
        <w:pStyle w:val="ListBullet"/>
        <w:spacing w:after="60"/>
      </w:pPr>
      <w:r>
        <w:rPr>
          <w:b/>
          <w:color w:val="000000"/>
        </w:rPr>
        <w:t>Vernacular AI Mentorship:</w:t>
      </w:r>
      <w:r>
        <w:rPr>
          <w:color w:val="000000"/>
        </w:rPr>
        <w:t xml:space="preserve"> Deploy 'Uday the Owl', a trilingual conversational AI study assistant powered by Google Gemini 1.5 Flash API with speech-to-text and voice read-out in English and Telugu.</w:t>
      </w:r>
    </w:p>
    <w:p w14:paraId="309D89E3" w14:textId="77777777" w:rsidR="00B256C7" w:rsidRDefault="00084EE4">
      <w:pPr>
        <w:pStyle w:val="ListBullet"/>
        <w:spacing w:after="60"/>
      </w:pPr>
      <w:r>
        <w:rPr>
          <w:b/>
          <w:color w:val="000000"/>
        </w:rPr>
        <w:t>Clear Career Pathways:</w:t>
      </w:r>
      <w:r>
        <w:rPr>
          <w:color w:val="000000"/>
        </w:rPr>
        <w:t xml:space="preserve"> Map structured academic and vocational paths post-10th and Intermediate across MPC, BiPC, CEC, MEC, Polytechnic, and ITI, complete with verified 3-to-5 year salary trajectories.</w:t>
      </w:r>
    </w:p>
    <w:p w14:paraId="26BF937F" w14:textId="77777777" w:rsidR="00B256C7" w:rsidRDefault="00084EE4">
      <w:pPr>
        <w:pStyle w:val="ListBullet"/>
        <w:spacing w:after="60"/>
      </w:pPr>
      <w:r>
        <w:rPr>
          <w:b/>
          <w:color w:val="000000"/>
        </w:rPr>
        <w:t>Scholarship Accessibility:</w:t>
      </w:r>
      <w:r>
        <w:rPr>
          <w:color w:val="000000"/>
        </w:rPr>
        <w:t xml:space="preserve"> Unify central and state welfare notifications into an instant, 30-second eligibility evaluation engine that eliminates cyber café dependency.</w:t>
      </w:r>
    </w:p>
    <w:p w14:paraId="1E8A344C" w14:textId="77777777" w:rsidR="00B256C7" w:rsidRDefault="00084EE4">
      <w:pPr>
        <w:pStyle w:val="ListBullet"/>
        <w:spacing w:after="60"/>
      </w:pPr>
      <w:r>
        <w:rPr>
          <w:b/>
          <w:color w:val="000000"/>
        </w:rPr>
        <w:t>Practical Cyber Hygiene:</w:t>
      </w:r>
      <w:r>
        <w:rPr>
          <w:color w:val="000000"/>
        </w:rPr>
        <w:t xml:space="preserve"> Educate rural youth against fake scholarship scams, advance fee fraud, and phishing traps while connecting them to DigiLocker and the 1930 National Cybercrime Helpline.</w:t>
      </w:r>
    </w:p>
    <w:p w14:paraId="37051430" w14:textId="77777777" w:rsidR="00B256C7" w:rsidRDefault="00084EE4">
      <w:pPr>
        <w:pStyle w:val="ListBullet"/>
        <w:spacing w:after="60"/>
      </w:pPr>
      <w:r>
        <w:rPr>
          <w:b/>
          <w:color w:val="000000"/>
        </w:rPr>
        <w:t>Universal Offline Resilience:</w:t>
      </w:r>
      <w:r>
        <w:rPr>
          <w:color w:val="000000"/>
        </w:rPr>
        <w:t xml:space="preserve"> Architect a Progressive Web App (PWA) using Service Worker v6 caching to deliver 100% offline access to roadmaps, tools, and calculators without requiring mobile data.</w:t>
      </w:r>
    </w:p>
    <w:p w14:paraId="58E44157" w14:textId="77777777" w:rsidR="00B256C7" w:rsidRDefault="00084EE4">
      <w:pPr>
        <w:keepNext/>
        <w:spacing w:before="200" w:line="276" w:lineRule="auto"/>
        <w:jc w:val="left"/>
      </w:pPr>
      <w:r>
        <w:rPr>
          <w:b/>
          <w:color w:val="000000"/>
          <w:sz w:val="28"/>
        </w:rPr>
        <w:lastRenderedPageBreak/>
        <w:t>1.3 Scope of the Project</w:t>
      </w:r>
    </w:p>
    <w:p w14:paraId="47AB8085" w14:textId="77777777" w:rsidR="00B256C7" w:rsidRDefault="00084EE4">
      <w:pPr>
        <w:keepNext/>
        <w:spacing w:before="140" w:after="60"/>
        <w:jc w:val="left"/>
      </w:pPr>
      <w:r>
        <w:rPr>
          <w:b/>
          <w:color w:val="000000"/>
        </w:rPr>
        <w:t>1.3.1 In-Scope Capabilities</w:t>
      </w:r>
    </w:p>
    <w:p w14:paraId="196E46F6" w14:textId="77777777" w:rsidR="00B256C7" w:rsidRDefault="00084EE4">
      <w:r>
        <w:rPr>
          <w:color w:val="000000"/>
        </w:rPr>
        <w:t>The platform delivers seven dedicated feature modules accessible via any mobile or desktop browser: AI Tools Directory, Conversational Voice Assistant, Career Roadmaps, Scholarship Eligibility Matcher, Digitized SCERT Textbook Hub, Coding Playground, and Cyber Scam Buster. It features 1-click bilingual English/Telugu toggling, sub-50ms client-side rule evaluation, and full PWA offline caching.</w:t>
      </w:r>
    </w:p>
    <w:p w14:paraId="36A4FA46" w14:textId="77777777" w:rsidR="00B256C7" w:rsidRDefault="00084EE4">
      <w:pPr>
        <w:keepNext/>
        <w:spacing w:before="140" w:after="60"/>
        <w:jc w:val="left"/>
      </w:pPr>
      <w:r>
        <w:rPr>
          <w:b/>
          <w:color w:val="000000"/>
        </w:rPr>
        <w:t>1.3.2 Out-of-Scope Boundaries</w:t>
      </w:r>
    </w:p>
    <w:p w14:paraId="72221E07" w14:textId="77777777" w:rsidR="00B256C7" w:rsidRDefault="00084EE4">
      <w:r>
        <w:rPr>
          <w:color w:val="000000"/>
        </w:rPr>
        <w:t>VidyaUday functions strictly as an informational and guidance bridge; it does not replace classroom instruction. To safeguard student privacy and avoid financial liabilities, the platform does not process bank accounts, Aadhaar biometrics, or cash disbursements. All applications redirect to verified `.gov.in` portals without tracking student identities.</w:t>
      </w:r>
    </w:p>
    <w:p w14:paraId="21E6E124" w14:textId="77777777" w:rsidR="00B256C7" w:rsidRDefault="00084EE4">
      <w:r>
        <w:br w:type="page"/>
      </w:r>
    </w:p>
    <w:p w14:paraId="3157D974" w14:textId="77777777" w:rsidR="00B256C7" w:rsidRDefault="00084EE4">
      <w:pPr>
        <w:keepNext/>
        <w:spacing w:before="280" w:after="160" w:line="276" w:lineRule="auto"/>
        <w:jc w:val="center"/>
      </w:pPr>
      <w:r>
        <w:rPr>
          <w:b/>
          <w:color w:val="000000"/>
          <w:sz w:val="32"/>
        </w:rPr>
        <w:lastRenderedPageBreak/>
        <w:t>CHAPTER 2: LITERATURE SURVEY</w:t>
      </w:r>
    </w:p>
    <w:p w14:paraId="123DF389" w14:textId="77777777" w:rsidR="00B256C7" w:rsidRDefault="00084EE4">
      <w:pPr>
        <w:keepNext/>
        <w:spacing w:before="200" w:line="276" w:lineRule="auto"/>
        <w:jc w:val="left"/>
      </w:pPr>
      <w:r>
        <w:rPr>
          <w:b/>
          <w:color w:val="000000"/>
          <w:sz w:val="28"/>
        </w:rPr>
        <w:t>2.1 National Education Policy (NEP 2020) Recommendations</w:t>
      </w:r>
    </w:p>
    <w:p w14:paraId="6DB491AE" w14:textId="77777777" w:rsidR="00B256C7" w:rsidRDefault="00084EE4">
      <w:r>
        <w:rPr>
          <w:color w:val="000000"/>
        </w:rPr>
        <w:t xml:space="preserve">The National Education Policy (NEP 2020) emphasizes the democratization of digital tools, early career awareness, and regional language instruction. Section 4.23 specifies that secondary school students must be exposed to vocational opportunities, computational thinking, and emerging technologies to prevent dropouts and foster self-reliance. However, a significant implementation gap persists in rural schools, where regional curricula lack structured guidance on utilizing generative AI or evaluating welfare </w:t>
      </w:r>
      <w:r>
        <w:rPr>
          <w:color w:val="000000"/>
        </w:rPr>
        <w:t>entitlements.</w:t>
      </w:r>
    </w:p>
    <w:p w14:paraId="4345A1EB" w14:textId="77777777" w:rsidR="00B256C7" w:rsidRDefault="00084EE4">
      <w:pPr>
        <w:keepNext/>
        <w:spacing w:before="200" w:line="276" w:lineRule="auto"/>
        <w:jc w:val="left"/>
      </w:pPr>
      <w:r>
        <w:rPr>
          <w:b/>
          <w:color w:val="000000"/>
          <w:sz w:val="28"/>
        </w:rPr>
        <w:t>2.2 ASER Rural Technology &amp; Educational Survey Analysis</w:t>
      </w:r>
    </w:p>
    <w:p w14:paraId="616188D0" w14:textId="77777777" w:rsidR="00B256C7" w:rsidRDefault="00084EE4">
      <w:r>
        <w:rPr>
          <w:color w:val="000000"/>
        </w:rPr>
        <w:t>Surveys by the Annual Status of Education Report (ASER) indicate that while smartphone ownership in rural households across Andhra Pradesh and Telangana exceeds 75%, over 82% of adolescents use devices exclusively for social media and video streaming. Fewer than 14% have ever accessed educational portals or submitted online scholarship applications independently, constrained by English language intimidation and complex website architectures.</w:t>
      </w:r>
    </w:p>
    <w:p w14:paraId="75CA8899" w14:textId="77777777" w:rsidR="00B256C7" w:rsidRDefault="00084EE4">
      <w:pPr>
        <w:keepNext/>
        <w:spacing w:before="200" w:line="276" w:lineRule="auto"/>
        <w:jc w:val="left"/>
      </w:pPr>
      <w:r>
        <w:rPr>
          <w:b/>
          <w:color w:val="000000"/>
          <w:sz w:val="28"/>
        </w:rPr>
        <w:t>2.3 Critical Assessment of Government Welfare Portals</w:t>
      </w:r>
    </w:p>
    <w:p w14:paraId="75E74B24" w14:textId="77777777" w:rsidR="00B256C7" w:rsidRDefault="00084EE4">
      <w:r>
        <w:rPr>
          <w:color w:val="000000"/>
        </w:rPr>
        <w:t>Platforms such as the National Scholarship Portal (NSP), AP Jnanabhumi, and TS ePASS disburse substantial welfare funds, but feature dense PDF gazettes, multi-tiered logins, and recurring server timeouts during peak admission windows. Rural families are forced to rely on commercial cyber café intermediaries who exploit their lack of technical literacy, charging high fees and making frequent submission errors.</w:t>
      </w:r>
    </w:p>
    <w:p w14:paraId="453AA421" w14:textId="77777777" w:rsidR="00B256C7" w:rsidRDefault="00084EE4">
      <w:pPr>
        <w:keepNext/>
        <w:spacing w:before="200" w:line="276" w:lineRule="auto"/>
        <w:jc w:val="left"/>
      </w:pPr>
      <w:r>
        <w:rPr>
          <w:b/>
          <w:color w:val="000000"/>
          <w:sz w:val="28"/>
        </w:rPr>
        <w:t>2.4 Commercial EdTech Monopolies &amp; Socio-Economic Paywalls</w:t>
      </w:r>
    </w:p>
    <w:p w14:paraId="75B77029" w14:textId="77777777" w:rsidR="00B256C7" w:rsidRDefault="00084EE4">
      <w:r>
        <w:rPr>
          <w:color w:val="000000"/>
        </w:rPr>
        <w:t>Commercial career diagnostic platforms offer personalized counseling, but restrict access behind prohibitive annual subscriptions ranging from ₹20,000 to ₹50,000. Furthermore, they presuppose high-speed broadband and English fluency, completely excluding rural, low-income learners and widening the educational divide.</w:t>
      </w:r>
    </w:p>
    <w:p w14:paraId="1956BD7F" w14:textId="77777777" w:rsidR="00B256C7" w:rsidRDefault="00084EE4">
      <w:pPr>
        <w:keepNext/>
        <w:spacing w:before="200" w:line="276" w:lineRule="auto"/>
        <w:jc w:val="left"/>
      </w:pPr>
      <w:r>
        <w:rPr>
          <w:b/>
          <w:color w:val="000000"/>
          <w:sz w:val="28"/>
        </w:rPr>
        <w:t>2.5 Gap Analysis &amp; Comparative Feature Matrix</w:t>
      </w:r>
    </w:p>
    <w:p w14:paraId="2FB07A7E" w14:textId="77777777" w:rsidR="00B256C7" w:rsidRDefault="00084EE4">
      <w:r>
        <w:rPr>
          <w:color w:val="000000"/>
        </w:rPr>
        <w:t>Table 2.1 summarizes the architectural and pedagogical void resolved by VidyaUday compared to conventional platforms.</w:t>
      </w:r>
    </w:p>
    <w:p w14:paraId="205806F2" w14:textId="77777777" w:rsidR="00B256C7" w:rsidRDefault="00084EE4">
      <w:pPr>
        <w:keepNext/>
        <w:spacing w:before="160" w:after="60"/>
        <w:jc w:val="center"/>
      </w:pPr>
      <w:r>
        <w:rPr>
          <w:b/>
          <w:sz w:val="22"/>
        </w:rPr>
        <w:t>Table 2.1: Comparative Feature Matrix: VidyaUday vs. Contemporary Solutions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2134"/>
        <w:gridCol w:w="1644"/>
        <w:gridCol w:w="1637"/>
        <w:gridCol w:w="1605"/>
        <w:gridCol w:w="1489"/>
      </w:tblGrid>
      <w:tr w:rsidR="00B256C7" w14:paraId="43D61ED5" w14:textId="77777777">
        <w:trPr>
          <w:jc w:val="center"/>
        </w:trPr>
        <w:tc>
          <w:tcPr>
            <w:tcW w:w="2304" w:type="dxa"/>
            <w:shd w:val="clear" w:color="auto" w:fill="EAEFF5"/>
            <w:tcMar>
              <w:top w:w="80" w:type="dxa"/>
              <w:left w:w="100" w:type="dxa"/>
              <w:bottom w:w="80" w:type="dxa"/>
              <w:right w:w="100" w:type="dxa"/>
            </w:tcMar>
          </w:tcPr>
          <w:p w14:paraId="6C0F3D37" w14:textId="77777777" w:rsidR="00B256C7" w:rsidRDefault="00084EE4">
            <w:pPr>
              <w:spacing w:after="0" w:line="252" w:lineRule="auto"/>
              <w:jc w:val="center"/>
            </w:pPr>
            <w:r>
              <w:t>Feature / Metric</w:t>
            </w:r>
          </w:p>
        </w:tc>
        <w:tc>
          <w:tcPr>
            <w:tcW w:w="1728" w:type="dxa"/>
            <w:shd w:val="clear" w:color="auto" w:fill="EAEFF5"/>
            <w:tcMar>
              <w:top w:w="80" w:type="dxa"/>
              <w:left w:w="100" w:type="dxa"/>
              <w:bottom w:w="80" w:type="dxa"/>
              <w:right w:w="100" w:type="dxa"/>
            </w:tcMar>
          </w:tcPr>
          <w:p w14:paraId="1FAC55E0" w14:textId="77777777" w:rsidR="00B256C7" w:rsidRDefault="00084EE4">
            <w:pPr>
              <w:spacing w:after="0" w:line="252" w:lineRule="auto"/>
              <w:jc w:val="center"/>
            </w:pPr>
            <w:r>
              <w:t>VidyaUday</w:t>
            </w:r>
          </w:p>
        </w:tc>
        <w:tc>
          <w:tcPr>
            <w:tcW w:w="1728" w:type="dxa"/>
            <w:shd w:val="clear" w:color="auto" w:fill="EAEFF5"/>
            <w:tcMar>
              <w:top w:w="80" w:type="dxa"/>
              <w:left w:w="100" w:type="dxa"/>
              <w:bottom w:w="80" w:type="dxa"/>
              <w:right w:w="100" w:type="dxa"/>
            </w:tcMar>
          </w:tcPr>
          <w:p w14:paraId="3167459F" w14:textId="77777777" w:rsidR="00B256C7" w:rsidRDefault="00084EE4">
            <w:pPr>
              <w:spacing w:after="0" w:line="252" w:lineRule="auto"/>
              <w:jc w:val="center"/>
            </w:pPr>
            <w:r>
              <w:t>Govt Portals (NSP)</w:t>
            </w:r>
          </w:p>
        </w:tc>
        <w:tc>
          <w:tcPr>
            <w:tcW w:w="1728" w:type="dxa"/>
            <w:shd w:val="clear" w:color="auto" w:fill="EAEFF5"/>
            <w:tcMar>
              <w:top w:w="80" w:type="dxa"/>
              <w:left w:w="100" w:type="dxa"/>
              <w:bottom w:w="80" w:type="dxa"/>
              <w:right w:w="100" w:type="dxa"/>
            </w:tcMar>
          </w:tcPr>
          <w:p w14:paraId="61E6B708" w14:textId="77777777" w:rsidR="00B256C7" w:rsidRDefault="00084EE4">
            <w:pPr>
              <w:spacing w:after="0" w:line="252" w:lineRule="auto"/>
              <w:jc w:val="center"/>
            </w:pPr>
            <w:r>
              <w:t>EdTech Portals</w:t>
            </w:r>
          </w:p>
        </w:tc>
        <w:tc>
          <w:tcPr>
            <w:tcW w:w="1440" w:type="dxa"/>
            <w:shd w:val="clear" w:color="auto" w:fill="EAEFF5"/>
            <w:tcMar>
              <w:top w:w="80" w:type="dxa"/>
              <w:left w:w="100" w:type="dxa"/>
              <w:bottom w:w="80" w:type="dxa"/>
              <w:right w:w="100" w:type="dxa"/>
            </w:tcMar>
          </w:tcPr>
          <w:p w14:paraId="6B0898AD" w14:textId="77777777" w:rsidR="00B256C7" w:rsidRDefault="00084EE4">
            <w:pPr>
              <w:spacing w:after="0" w:line="252" w:lineRule="auto"/>
              <w:jc w:val="center"/>
            </w:pPr>
            <w:r>
              <w:t>Static PDFs</w:t>
            </w:r>
          </w:p>
        </w:tc>
      </w:tr>
      <w:tr w:rsidR="00B256C7" w14:paraId="7DDDE9B1" w14:textId="77777777">
        <w:trPr>
          <w:jc w:val="center"/>
        </w:trPr>
        <w:tc>
          <w:tcPr>
            <w:tcW w:w="1662" w:type="dxa"/>
          </w:tcPr>
          <w:p w14:paraId="0869A022" w14:textId="77777777" w:rsidR="00B256C7" w:rsidRDefault="00084EE4">
            <w:r>
              <w:t>Access Cost &amp; Ads</w:t>
            </w:r>
          </w:p>
        </w:tc>
        <w:tc>
          <w:tcPr>
            <w:tcW w:w="1662" w:type="dxa"/>
          </w:tcPr>
          <w:p w14:paraId="5730E828" w14:textId="77777777" w:rsidR="00B256C7" w:rsidRDefault="00084EE4">
            <w:r>
              <w:rPr>
                <w:b/>
              </w:rPr>
              <w:t>100% Free / Zero Ads</w:t>
            </w:r>
          </w:p>
        </w:tc>
        <w:tc>
          <w:tcPr>
            <w:tcW w:w="1662" w:type="dxa"/>
          </w:tcPr>
          <w:p w14:paraId="0A471C07" w14:textId="77777777" w:rsidR="00B256C7" w:rsidRDefault="00084EE4">
            <w:r>
              <w:t>Free (Complex UI)</w:t>
            </w:r>
          </w:p>
        </w:tc>
        <w:tc>
          <w:tcPr>
            <w:tcW w:w="1662" w:type="dxa"/>
          </w:tcPr>
          <w:p w14:paraId="650AF5AF" w14:textId="77777777" w:rsidR="00B256C7" w:rsidRDefault="00084EE4">
            <w:r>
              <w:t>₹</w:t>
            </w:r>
            <w:r>
              <w:t>20K–₹50K Paywall</w:t>
            </w:r>
          </w:p>
        </w:tc>
        <w:tc>
          <w:tcPr>
            <w:tcW w:w="1662" w:type="dxa"/>
          </w:tcPr>
          <w:p w14:paraId="70801CCD" w14:textId="77777777" w:rsidR="00B256C7" w:rsidRDefault="00084EE4">
            <w:r>
              <w:t>Free</w:t>
            </w:r>
          </w:p>
        </w:tc>
      </w:tr>
      <w:tr w:rsidR="00B256C7" w14:paraId="380A749E" w14:textId="77777777">
        <w:trPr>
          <w:jc w:val="center"/>
        </w:trPr>
        <w:tc>
          <w:tcPr>
            <w:tcW w:w="1662" w:type="dxa"/>
          </w:tcPr>
          <w:p w14:paraId="455B2A01" w14:textId="77777777" w:rsidR="00B256C7" w:rsidRDefault="00084EE4">
            <w:r>
              <w:t>Bilingual Localization</w:t>
            </w:r>
          </w:p>
        </w:tc>
        <w:tc>
          <w:tcPr>
            <w:tcW w:w="1662" w:type="dxa"/>
          </w:tcPr>
          <w:p w14:paraId="55674832" w14:textId="77777777" w:rsidR="00B256C7" w:rsidRDefault="00084EE4">
            <w:r>
              <w:rPr>
                <w:b/>
              </w:rPr>
              <w:t>English &amp; Telugu Native</w:t>
            </w:r>
          </w:p>
        </w:tc>
        <w:tc>
          <w:tcPr>
            <w:tcW w:w="1662" w:type="dxa"/>
          </w:tcPr>
          <w:p w14:paraId="76498C37" w14:textId="77777777" w:rsidR="00B256C7" w:rsidRDefault="00084EE4">
            <w:r>
              <w:t>English (Partial)</w:t>
            </w:r>
          </w:p>
        </w:tc>
        <w:tc>
          <w:tcPr>
            <w:tcW w:w="1662" w:type="dxa"/>
          </w:tcPr>
          <w:p w14:paraId="7E9502F4" w14:textId="77777777" w:rsidR="00B256C7" w:rsidRDefault="00084EE4">
            <w:r>
              <w:t>English Only</w:t>
            </w:r>
          </w:p>
        </w:tc>
        <w:tc>
          <w:tcPr>
            <w:tcW w:w="1662" w:type="dxa"/>
          </w:tcPr>
          <w:p w14:paraId="359F36EA" w14:textId="77777777" w:rsidR="00B256C7" w:rsidRDefault="00084EE4">
            <w:r>
              <w:t>English Only</w:t>
            </w:r>
          </w:p>
        </w:tc>
      </w:tr>
      <w:tr w:rsidR="00B256C7" w14:paraId="68E50BBB" w14:textId="77777777">
        <w:trPr>
          <w:jc w:val="center"/>
        </w:trPr>
        <w:tc>
          <w:tcPr>
            <w:tcW w:w="1662" w:type="dxa"/>
          </w:tcPr>
          <w:p w14:paraId="0428A16D" w14:textId="77777777" w:rsidR="00B256C7" w:rsidRDefault="00084EE4">
            <w:r>
              <w:t>Curated AI Tools &amp; Prompts</w:t>
            </w:r>
          </w:p>
        </w:tc>
        <w:tc>
          <w:tcPr>
            <w:tcW w:w="1662" w:type="dxa"/>
          </w:tcPr>
          <w:p w14:paraId="25C585C7" w14:textId="77777777" w:rsidR="00B256C7" w:rsidRDefault="00084EE4">
            <w:r>
              <w:rPr>
                <w:b/>
              </w:rPr>
              <w:t>Yes (10+ Free Tools)</w:t>
            </w:r>
          </w:p>
        </w:tc>
        <w:tc>
          <w:tcPr>
            <w:tcW w:w="1662" w:type="dxa"/>
          </w:tcPr>
          <w:p w14:paraId="25A9D918" w14:textId="77777777" w:rsidR="00B256C7" w:rsidRDefault="00084EE4">
            <w:r>
              <w:t>None</w:t>
            </w:r>
          </w:p>
        </w:tc>
        <w:tc>
          <w:tcPr>
            <w:tcW w:w="1662" w:type="dxa"/>
          </w:tcPr>
          <w:p w14:paraId="7FFA313A" w14:textId="77777777" w:rsidR="00B256C7" w:rsidRDefault="00084EE4">
            <w:r>
              <w:t>Paid AI Tutors</w:t>
            </w:r>
          </w:p>
        </w:tc>
        <w:tc>
          <w:tcPr>
            <w:tcW w:w="1662" w:type="dxa"/>
          </w:tcPr>
          <w:p w14:paraId="3C3F7129" w14:textId="77777777" w:rsidR="00B256C7" w:rsidRDefault="00084EE4">
            <w:r>
              <w:t>None</w:t>
            </w:r>
          </w:p>
        </w:tc>
      </w:tr>
      <w:tr w:rsidR="00B256C7" w14:paraId="6C65ED9A" w14:textId="77777777">
        <w:trPr>
          <w:jc w:val="center"/>
        </w:trPr>
        <w:tc>
          <w:tcPr>
            <w:tcW w:w="1662" w:type="dxa"/>
          </w:tcPr>
          <w:p w14:paraId="35FFFCF8" w14:textId="77777777" w:rsidR="00B256C7" w:rsidRDefault="00084EE4">
            <w:r>
              <w:lastRenderedPageBreak/>
              <w:t>Conversational Voice Bot</w:t>
            </w:r>
          </w:p>
        </w:tc>
        <w:tc>
          <w:tcPr>
            <w:tcW w:w="1662" w:type="dxa"/>
          </w:tcPr>
          <w:p w14:paraId="38988F7C" w14:textId="77777777" w:rsidR="00B256C7" w:rsidRDefault="00084EE4">
            <w:r>
              <w:rPr>
                <w:b/>
              </w:rPr>
              <w:t>Yes (Uday - Gemini API)</w:t>
            </w:r>
          </w:p>
        </w:tc>
        <w:tc>
          <w:tcPr>
            <w:tcW w:w="1662" w:type="dxa"/>
          </w:tcPr>
          <w:p w14:paraId="4FC55645" w14:textId="77777777" w:rsidR="00B256C7" w:rsidRDefault="00084EE4">
            <w:r>
              <w:t>None</w:t>
            </w:r>
          </w:p>
        </w:tc>
        <w:tc>
          <w:tcPr>
            <w:tcW w:w="1662" w:type="dxa"/>
          </w:tcPr>
          <w:p w14:paraId="608B872E" w14:textId="77777777" w:rsidR="00B256C7" w:rsidRDefault="00084EE4">
            <w:r>
              <w:t>Text-Only Paid</w:t>
            </w:r>
          </w:p>
        </w:tc>
        <w:tc>
          <w:tcPr>
            <w:tcW w:w="1662" w:type="dxa"/>
          </w:tcPr>
          <w:p w14:paraId="63CDE20D" w14:textId="77777777" w:rsidR="00B256C7" w:rsidRDefault="00084EE4">
            <w:r>
              <w:t>None</w:t>
            </w:r>
          </w:p>
        </w:tc>
      </w:tr>
      <w:tr w:rsidR="00B256C7" w14:paraId="49B14A0C" w14:textId="77777777">
        <w:trPr>
          <w:jc w:val="center"/>
        </w:trPr>
        <w:tc>
          <w:tcPr>
            <w:tcW w:w="1662" w:type="dxa"/>
          </w:tcPr>
          <w:p w14:paraId="1D5927D5" w14:textId="77777777" w:rsidR="00B256C7" w:rsidRDefault="00084EE4">
            <w:r>
              <w:t>Interactive Roadmaps</w:t>
            </w:r>
          </w:p>
        </w:tc>
        <w:tc>
          <w:tcPr>
            <w:tcW w:w="1662" w:type="dxa"/>
          </w:tcPr>
          <w:p w14:paraId="0059C5AA" w14:textId="77777777" w:rsidR="00B256C7" w:rsidRDefault="00084EE4">
            <w:r>
              <w:rPr>
                <w:b/>
              </w:rPr>
              <w:t>Yes (Interactive Timelines)</w:t>
            </w:r>
          </w:p>
        </w:tc>
        <w:tc>
          <w:tcPr>
            <w:tcW w:w="1662" w:type="dxa"/>
          </w:tcPr>
          <w:p w14:paraId="0F00AF7A" w14:textId="77777777" w:rsidR="00B256C7" w:rsidRDefault="00084EE4">
            <w:r>
              <w:t>Raw PDF Notices</w:t>
            </w:r>
          </w:p>
        </w:tc>
        <w:tc>
          <w:tcPr>
            <w:tcW w:w="1662" w:type="dxa"/>
          </w:tcPr>
          <w:p w14:paraId="28588EF3" w14:textId="77777777" w:rsidR="00B256C7" w:rsidRDefault="00084EE4">
            <w:r>
              <w:t>Paywalled</w:t>
            </w:r>
          </w:p>
        </w:tc>
        <w:tc>
          <w:tcPr>
            <w:tcW w:w="1662" w:type="dxa"/>
          </w:tcPr>
          <w:p w14:paraId="6870C7E3" w14:textId="77777777" w:rsidR="00B256C7" w:rsidRDefault="00084EE4">
            <w:r>
              <w:t>Static Text</w:t>
            </w:r>
          </w:p>
        </w:tc>
      </w:tr>
      <w:tr w:rsidR="00B256C7" w14:paraId="07A1745E" w14:textId="77777777">
        <w:trPr>
          <w:jc w:val="center"/>
        </w:trPr>
        <w:tc>
          <w:tcPr>
            <w:tcW w:w="1662" w:type="dxa"/>
          </w:tcPr>
          <w:p w14:paraId="31728E7E" w14:textId="77777777" w:rsidR="00B256C7" w:rsidRDefault="00084EE4">
            <w:r>
              <w:t>Dual-State Eligibility Matcher</w:t>
            </w:r>
          </w:p>
        </w:tc>
        <w:tc>
          <w:tcPr>
            <w:tcW w:w="1662" w:type="dxa"/>
          </w:tcPr>
          <w:p w14:paraId="12D15357" w14:textId="77777777" w:rsidR="00B256C7" w:rsidRDefault="00084EE4">
            <w:r>
              <w:rPr>
                <w:b/>
              </w:rPr>
              <w:t>Yes (30-Sec Client Rule)</w:t>
            </w:r>
          </w:p>
        </w:tc>
        <w:tc>
          <w:tcPr>
            <w:tcW w:w="1662" w:type="dxa"/>
          </w:tcPr>
          <w:p w14:paraId="0376E2BD" w14:textId="77777777" w:rsidR="00B256C7" w:rsidRDefault="00084EE4">
            <w:r>
              <w:t>Separate State Logins</w:t>
            </w:r>
          </w:p>
        </w:tc>
        <w:tc>
          <w:tcPr>
            <w:tcW w:w="1662" w:type="dxa"/>
          </w:tcPr>
          <w:p w14:paraId="02E50DA2" w14:textId="77777777" w:rsidR="00B256C7" w:rsidRDefault="00084EE4">
            <w:r>
              <w:t>None</w:t>
            </w:r>
          </w:p>
        </w:tc>
        <w:tc>
          <w:tcPr>
            <w:tcW w:w="1662" w:type="dxa"/>
          </w:tcPr>
          <w:p w14:paraId="2848B055" w14:textId="77777777" w:rsidR="00B256C7" w:rsidRDefault="00084EE4">
            <w:r>
              <w:t>Manual Reading</w:t>
            </w:r>
          </w:p>
        </w:tc>
      </w:tr>
      <w:tr w:rsidR="00B256C7" w14:paraId="4D6FE685" w14:textId="77777777">
        <w:trPr>
          <w:jc w:val="center"/>
        </w:trPr>
        <w:tc>
          <w:tcPr>
            <w:tcW w:w="1662" w:type="dxa"/>
          </w:tcPr>
          <w:p w14:paraId="57F9E934" w14:textId="77777777" w:rsidR="00B256C7" w:rsidRDefault="00084EE4">
            <w:r>
              <w:t>Offline PWA Caching</w:t>
            </w:r>
          </w:p>
        </w:tc>
        <w:tc>
          <w:tcPr>
            <w:tcW w:w="1662" w:type="dxa"/>
          </w:tcPr>
          <w:p w14:paraId="29744C6E" w14:textId="77777777" w:rsidR="00B256C7" w:rsidRDefault="00084EE4">
            <w:r>
              <w:rPr>
                <w:b/>
              </w:rPr>
              <w:t>Yes (Service Worker v6)</w:t>
            </w:r>
          </w:p>
        </w:tc>
        <w:tc>
          <w:tcPr>
            <w:tcW w:w="1662" w:type="dxa"/>
          </w:tcPr>
          <w:p w14:paraId="6DA4D7F2" w14:textId="77777777" w:rsidR="00B256C7" w:rsidRDefault="00084EE4">
            <w:r>
              <w:t>None (Fails Offline)</w:t>
            </w:r>
          </w:p>
        </w:tc>
        <w:tc>
          <w:tcPr>
            <w:tcW w:w="1662" w:type="dxa"/>
          </w:tcPr>
          <w:p w14:paraId="67FD63C3" w14:textId="77777777" w:rsidR="00B256C7" w:rsidRDefault="00084EE4">
            <w:r>
              <w:t>Requires App Login</w:t>
            </w:r>
          </w:p>
        </w:tc>
        <w:tc>
          <w:tcPr>
            <w:tcW w:w="1662" w:type="dxa"/>
          </w:tcPr>
          <w:p w14:paraId="7EE90BA0" w14:textId="77777777" w:rsidR="00B256C7" w:rsidRDefault="00084EE4">
            <w:r>
              <w:t>Yes (Offline File)</w:t>
            </w:r>
          </w:p>
        </w:tc>
      </w:tr>
      <w:tr w:rsidR="00B256C7" w14:paraId="01A23AAF" w14:textId="77777777">
        <w:trPr>
          <w:jc w:val="center"/>
        </w:trPr>
        <w:tc>
          <w:tcPr>
            <w:tcW w:w="1662" w:type="dxa"/>
          </w:tcPr>
          <w:p w14:paraId="58EB5DA6" w14:textId="77777777" w:rsidR="00B256C7" w:rsidRDefault="00084EE4">
            <w:r>
              <w:t>Digital Literacy &amp; Scam Buster</w:t>
            </w:r>
          </w:p>
        </w:tc>
        <w:tc>
          <w:tcPr>
            <w:tcW w:w="1662" w:type="dxa"/>
          </w:tcPr>
          <w:p w14:paraId="58748145" w14:textId="77777777" w:rsidR="00B256C7" w:rsidRDefault="00084EE4">
            <w:r>
              <w:rPr>
                <w:b/>
              </w:rPr>
              <w:t>Yes (Quiz + 1930 Guide)</w:t>
            </w:r>
          </w:p>
        </w:tc>
        <w:tc>
          <w:tcPr>
            <w:tcW w:w="1662" w:type="dxa"/>
          </w:tcPr>
          <w:p w14:paraId="0890175A" w14:textId="77777777" w:rsidR="00B256C7" w:rsidRDefault="00084EE4">
            <w:r>
              <w:t>None</w:t>
            </w:r>
          </w:p>
        </w:tc>
        <w:tc>
          <w:tcPr>
            <w:tcW w:w="1662" w:type="dxa"/>
          </w:tcPr>
          <w:p w14:paraId="1ADC7EA9" w14:textId="77777777" w:rsidR="00B256C7" w:rsidRDefault="00084EE4">
            <w:r>
              <w:t>None</w:t>
            </w:r>
          </w:p>
        </w:tc>
        <w:tc>
          <w:tcPr>
            <w:tcW w:w="1662" w:type="dxa"/>
          </w:tcPr>
          <w:p w14:paraId="17F3DE42" w14:textId="77777777" w:rsidR="00B256C7" w:rsidRDefault="00084EE4">
            <w:r>
              <w:t>None</w:t>
            </w:r>
          </w:p>
        </w:tc>
      </w:tr>
      <w:tr w:rsidR="00B256C7" w14:paraId="327971E2" w14:textId="77777777">
        <w:trPr>
          <w:jc w:val="center"/>
        </w:trPr>
        <w:tc>
          <w:tcPr>
            <w:tcW w:w="1662" w:type="dxa"/>
          </w:tcPr>
          <w:p w14:paraId="47B20199" w14:textId="77777777" w:rsidR="00B256C7" w:rsidRDefault="00084EE4">
            <w:r>
              <w:t>Zero-Login Privacy Policy</w:t>
            </w:r>
          </w:p>
        </w:tc>
        <w:tc>
          <w:tcPr>
            <w:tcW w:w="1662" w:type="dxa"/>
          </w:tcPr>
          <w:p w14:paraId="12F42300" w14:textId="77777777" w:rsidR="00B256C7" w:rsidRDefault="00084EE4">
            <w:r>
              <w:rPr>
                <w:b/>
              </w:rPr>
              <w:t>Yes (Zero Data Stored)</w:t>
            </w:r>
          </w:p>
        </w:tc>
        <w:tc>
          <w:tcPr>
            <w:tcW w:w="1662" w:type="dxa"/>
          </w:tcPr>
          <w:p w14:paraId="3AEF82D4" w14:textId="77777777" w:rsidR="00B256C7" w:rsidRDefault="00084EE4">
            <w:r>
              <w:t>Mandatory Registration</w:t>
            </w:r>
          </w:p>
        </w:tc>
        <w:tc>
          <w:tcPr>
            <w:tcW w:w="1662" w:type="dxa"/>
          </w:tcPr>
          <w:p w14:paraId="117AD1F7" w14:textId="77777777" w:rsidR="00B256C7" w:rsidRDefault="00084EE4">
            <w:r>
              <w:t>Mandatory Phone OTP</w:t>
            </w:r>
          </w:p>
        </w:tc>
        <w:tc>
          <w:tcPr>
            <w:tcW w:w="1662" w:type="dxa"/>
          </w:tcPr>
          <w:p w14:paraId="2FD5A721" w14:textId="77777777" w:rsidR="00B256C7" w:rsidRDefault="00084EE4">
            <w:r>
              <w:t>No Login</w:t>
            </w:r>
          </w:p>
        </w:tc>
      </w:tr>
    </w:tbl>
    <w:p w14:paraId="7812BD38" w14:textId="77777777" w:rsidR="00B256C7" w:rsidRDefault="00084EE4">
      <w:r>
        <w:br w:type="page"/>
      </w:r>
    </w:p>
    <w:p w14:paraId="01F2108C" w14:textId="77777777" w:rsidR="00B256C7" w:rsidRDefault="00084EE4">
      <w:pPr>
        <w:keepNext/>
        <w:spacing w:before="280" w:after="160" w:line="276" w:lineRule="auto"/>
        <w:jc w:val="center"/>
      </w:pPr>
      <w:r>
        <w:rPr>
          <w:b/>
          <w:color w:val="000000"/>
          <w:sz w:val="32"/>
        </w:rPr>
        <w:lastRenderedPageBreak/>
        <w:t>CHAPTER 3: DATA GATHERING / DATA USED</w:t>
      </w:r>
    </w:p>
    <w:p w14:paraId="3E71806F" w14:textId="77777777" w:rsidR="00B256C7" w:rsidRDefault="00084EE4">
      <w:pPr>
        <w:keepNext/>
        <w:spacing w:before="200" w:line="276" w:lineRule="auto"/>
        <w:jc w:val="left"/>
      </w:pPr>
      <w:r>
        <w:rPr>
          <w:b/>
          <w:color w:val="000000"/>
          <w:sz w:val="28"/>
        </w:rPr>
        <w:t>3.1 Primary Rural Student Needs Assessment</w:t>
      </w:r>
    </w:p>
    <w:p w14:paraId="2358F74C" w14:textId="77777777" w:rsidR="00B256C7" w:rsidRDefault="00084EE4">
      <w:r>
        <w:rPr>
          <w:color w:val="000000"/>
        </w:rPr>
        <w:t>Empirical field surveys conducted across government high schools and junior colleges in Vizianagaram district assessed 120 students across Classes 9, 10, and Intermediate (+1, +2). Results revealed that 78% of students had zero awareness of generative AI tools for learning, 88% were unaware of central welfare schemes like NMMS, and 94% relied entirely on cyber cafés for admission filings, paying ₹200–₹500 per session. These insights directly informed VidyaUday's zero-cost, bilingual, client-first design.</w:t>
      </w:r>
    </w:p>
    <w:p w14:paraId="2713E857" w14:textId="77777777" w:rsidR="00B256C7" w:rsidRDefault="00084EE4">
      <w:pPr>
        <w:keepNext/>
        <w:spacing w:before="200" w:line="276" w:lineRule="auto"/>
        <w:jc w:val="left"/>
      </w:pPr>
      <w:r>
        <w:rPr>
          <w:b/>
          <w:color w:val="000000"/>
          <w:sz w:val="28"/>
        </w:rPr>
        <w:t>3.2 Government Welfare Gazettes &amp; Direct Benefit Transfer Datasets</w:t>
      </w:r>
    </w:p>
    <w:p w14:paraId="41C52141" w14:textId="77777777" w:rsidR="00B256C7" w:rsidRDefault="00084EE4">
      <w:r>
        <w:rPr>
          <w:color w:val="000000"/>
        </w:rPr>
        <w:t>Scholarship eligibility parameters were extracted and normalized from official Government Orders (G.O.s) and official DBT notifications, as detailed in Table 3.1.</w:t>
      </w:r>
    </w:p>
    <w:p w14:paraId="429997AD" w14:textId="77777777" w:rsidR="00B256C7" w:rsidRDefault="00084EE4">
      <w:pPr>
        <w:keepNext/>
        <w:spacing w:before="160" w:after="60"/>
        <w:jc w:val="center"/>
      </w:pPr>
      <w:r>
        <w:rPr>
          <w:b/>
          <w:sz w:val="22"/>
        </w:rPr>
        <w:t>Table 3.1: Curated Official Government Welfare Gazettes &amp; Direct Benefit Transfer Schemes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2311"/>
        <w:gridCol w:w="1882"/>
        <w:gridCol w:w="2398"/>
        <w:gridCol w:w="1918"/>
      </w:tblGrid>
      <w:tr w:rsidR="00B256C7" w14:paraId="5294D185" w14:textId="77777777">
        <w:trPr>
          <w:jc w:val="center"/>
        </w:trPr>
        <w:tc>
          <w:tcPr>
            <w:tcW w:w="2592" w:type="dxa"/>
            <w:shd w:val="clear" w:color="auto" w:fill="EAEFF5"/>
            <w:tcMar>
              <w:top w:w="80" w:type="dxa"/>
              <w:left w:w="100" w:type="dxa"/>
              <w:bottom w:w="80" w:type="dxa"/>
              <w:right w:w="100" w:type="dxa"/>
            </w:tcMar>
          </w:tcPr>
          <w:p w14:paraId="195C9241" w14:textId="77777777" w:rsidR="00B256C7" w:rsidRDefault="00084EE4">
            <w:pPr>
              <w:spacing w:after="0" w:line="252" w:lineRule="auto"/>
              <w:jc w:val="center"/>
            </w:pPr>
            <w:r>
              <w:t>Scholarship Scheme</w:t>
            </w:r>
          </w:p>
        </w:tc>
        <w:tc>
          <w:tcPr>
            <w:tcW w:w="1728" w:type="dxa"/>
            <w:shd w:val="clear" w:color="auto" w:fill="EAEFF5"/>
            <w:tcMar>
              <w:top w:w="80" w:type="dxa"/>
              <w:left w:w="100" w:type="dxa"/>
              <w:bottom w:w="80" w:type="dxa"/>
              <w:right w:w="100" w:type="dxa"/>
            </w:tcMar>
          </w:tcPr>
          <w:p w14:paraId="0F638941" w14:textId="77777777" w:rsidR="00B256C7" w:rsidRDefault="00084EE4">
            <w:pPr>
              <w:spacing w:after="0" w:line="252" w:lineRule="auto"/>
              <w:jc w:val="center"/>
            </w:pPr>
            <w:r>
              <w:t>Authority / Level</w:t>
            </w:r>
          </w:p>
        </w:tc>
        <w:tc>
          <w:tcPr>
            <w:tcW w:w="2592" w:type="dxa"/>
            <w:shd w:val="clear" w:color="auto" w:fill="EAEFF5"/>
            <w:tcMar>
              <w:top w:w="80" w:type="dxa"/>
              <w:left w:w="100" w:type="dxa"/>
              <w:bottom w:w="80" w:type="dxa"/>
              <w:right w:w="100" w:type="dxa"/>
            </w:tcMar>
          </w:tcPr>
          <w:p w14:paraId="78953A95" w14:textId="77777777" w:rsidR="00B256C7" w:rsidRDefault="00084EE4">
            <w:pPr>
              <w:spacing w:after="0" w:line="252" w:lineRule="auto"/>
              <w:jc w:val="center"/>
            </w:pPr>
            <w:r>
              <w:t>Verified Financial Benefit</w:t>
            </w:r>
          </w:p>
        </w:tc>
        <w:tc>
          <w:tcPr>
            <w:tcW w:w="2016" w:type="dxa"/>
            <w:shd w:val="clear" w:color="auto" w:fill="EAEFF5"/>
            <w:tcMar>
              <w:top w:w="80" w:type="dxa"/>
              <w:left w:w="100" w:type="dxa"/>
              <w:bottom w:w="80" w:type="dxa"/>
              <w:right w:w="100" w:type="dxa"/>
            </w:tcMar>
          </w:tcPr>
          <w:p w14:paraId="0FF55A45" w14:textId="77777777" w:rsidR="00B256C7" w:rsidRDefault="00084EE4">
            <w:pPr>
              <w:spacing w:after="0" w:line="252" w:lineRule="auto"/>
              <w:jc w:val="center"/>
            </w:pPr>
            <w:r>
              <w:t>Official Source Gazette</w:t>
            </w:r>
          </w:p>
        </w:tc>
      </w:tr>
      <w:tr w:rsidR="00B256C7" w14:paraId="2CD7C37E" w14:textId="77777777">
        <w:trPr>
          <w:jc w:val="center"/>
        </w:trPr>
        <w:tc>
          <w:tcPr>
            <w:tcW w:w="2077" w:type="dxa"/>
          </w:tcPr>
          <w:p w14:paraId="3236CDF5" w14:textId="77777777" w:rsidR="00B256C7" w:rsidRDefault="00084EE4">
            <w:r>
              <w:t>AP Jagananna Vidya Deevena</w:t>
            </w:r>
          </w:p>
        </w:tc>
        <w:tc>
          <w:tcPr>
            <w:tcW w:w="2077" w:type="dxa"/>
          </w:tcPr>
          <w:p w14:paraId="7B880665" w14:textId="77777777" w:rsidR="00B256C7" w:rsidRDefault="00084EE4">
            <w:r>
              <w:t>Andhra Pradesh State</w:t>
            </w:r>
          </w:p>
        </w:tc>
        <w:tc>
          <w:tcPr>
            <w:tcW w:w="2077" w:type="dxa"/>
          </w:tcPr>
          <w:p w14:paraId="2C6A3B17" w14:textId="77777777" w:rsidR="00B256C7" w:rsidRDefault="00084EE4">
            <w:r>
              <w:t>100% Full Tuition Fee Reimbursement</w:t>
            </w:r>
          </w:p>
        </w:tc>
        <w:tc>
          <w:tcPr>
            <w:tcW w:w="2077" w:type="dxa"/>
          </w:tcPr>
          <w:p w14:paraId="0269B880" w14:textId="77777777" w:rsidR="00B256C7" w:rsidRDefault="00084EE4">
            <w:r>
              <w:t>Social Welfare G.O. Ms. No. 77</w:t>
            </w:r>
          </w:p>
        </w:tc>
      </w:tr>
      <w:tr w:rsidR="00B256C7" w14:paraId="7D1882B4" w14:textId="77777777">
        <w:trPr>
          <w:jc w:val="center"/>
        </w:trPr>
        <w:tc>
          <w:tcPr>
            <w:tcW w:w="2077" w:type="dxa"/>
          </w:tcPr>
          <w:p w14:paraId="6C738D11" w14:textId="77777777" w:rsidR="00B256C7" w:rsidRDefault="00084EE4">
            <w:r>
              <w:t>AP Jagananna Vasathi Deevena</w:t>
            </w:r>
          </w:p>
        </w:tc>
        <w:tc>
          <w:tcPr>
            <w:tcW w:w="2077" w:type="dxa"/>
          </w:tcPr>
          <w:p w14:paraId="27F7C348" w14:textId="77777777" w:rsidR="00B256C7" w:rsidRDefault="00084EE4">
            <w:r>
              <w:t>Andhra Pradesh State</w:t>
            </w:r>
          </w:p>
        </w:tc>
        <w:tc>
          <w:tcPr>
            <w:tcW w:w="2077" w:type="dxa"/>
          </w:tcPr>
          <w:p w14:paraId="670B6F9B" w14:textId="77777777" w:rsidR="00B256C7" w:rsidRDefault="00084EE4">
            <w:r>
              <w:t>₹</w:t>
            </w:r>
            <w:r>
              <w:t>10,000–₹20,000/yr Hostel/Mess Grant</w:t>
            </w:r>
          </w:p>
        </w:tc>
        <w:tc>
          <w:tcPr>
            <w:tcW w:w="2077" w:type="dxa"/>
          </w:tcPr>
          <w:p w14:paraId="3CC56DF7" w14:textId="77777777" w:rsidR="00B256C7" w:rsidRDefault="00084EE4">
            <w:r>
              <w:t>Social Welfare G.O. Ms. No. 115</w:t>
            </w:r>
          </w:p>
        </w:tc>
      </w:tr>
      <w:tr w:rsidR="00B256C7" w14:paraId="1E074904" w14:textId="77777777">
        <w:trPr>
          <w:jc w:val="center"/>
        </w:trPr>
        <w:tc>
          <w:tcPr>
            <w:tcW w:w="2077" w:type="dxa"/>
          </w:tcPr>
          <w:p w14:paraId="305B3BC3" w14:textId="77777777" w:rsidR="00B256C7" w:rsidRDefault="00084EE4">
            <w:r>
              <w:t>Telangana ePASS Post-Matric</w:t>
            </w:r>
          </w:p>
        </w:tc>
        <w:tc>
          <w:tcPr>
            <w:tcW w:w="2077" w:type="dxa"/>
          </w:tcPr>
          <w:p w14:paraId="371071CC" w14:textId="77777777" w:rsidR="00B256C7" w:rsidRDefault="00084EE4">
            <w:r>
              <w:t>Telangana State</w:t>
            </w:r>
          </w:p>
        </w:tc>
        <w:tc>
          <w:tcPr>
            <w:tcW w:w="2077" w:type="dxa"/>
          </w:tcPr>
          <w:p w14:paraId="0CEA5D4E" w14:textId="77777777" w:rsidR="00B256C7" w:rsidRDefault="00084EE4">
            <w:r>
              <w:t>Full Tuition Waiver + Maintenance Allowance</w:t>
            </w:r>
          </w:p>
        </w:tc>
        <w:tc>
          <w:tcPr>
            <w:tcW w:w="2077" w:type="dxa"/>
          </w:tcPr>
          <w:p w14:paraId="160A23AC" w14:textId="77777777" w:rsidR="00B256C7" w:rsidRDefault="00084EE4">
            <w:r>
              <w:t>TS Welfare Dept G.O. Ms. 66</w:t>
            </w:r>
          </w:p>
        </w:tc>
      </w:tr>
      <w:tr w:rsidR="00B256C7" w14:paraId="7766D5B6" w14:textId="77777777">
        <w:trPr>
          <w:jc w:val="center"/>
        </w:trPr>
        <w:tc>
          <w:tcPr>
            <w:tcW w:w="2077" w:type="dxa"/>
          </w:tcPr>
          <w:p w14:paraId="1888D587" w14:textId="77777777" w:rsidR="00B256C7" w:rsidRDefault="00084EE4">
            <w:r>
              <w:t>National Means-cum-Merit (NMMS)</w:t>
            </w:r>
          </w:p>
        </w:tc>
        <w:tc>
          <w:tcPr>
            <w:tcW w:w="2077" w:type="dxa"/>
          </w:tcPr>
          <w:p w14:paraId="547462ED" w14:textId="77777777" w:rsidR="00B256C7" w:rsidRDefault="00084EE4">
            <w:r>
              <w:t>Central Govt (MoE)</w:t>
            </w:r>
          </w:p>
        </w:tc>
        <w:tc>
          <w:tcPr>
            <w:tcW w:w="2077" w:type="dxa"/>
          </w:tcPr>
          <w:p w14:paraId="1003F17F" w14:textId="77777777" w:rsidR="00B256C7" w:rsidRDefault="00084EE4">
            <w:r>
              <w:t>₹</w:t>
            </w:r>
            <w:r>
              <w:t>12,000/yr for Class 9 to 12 (₹48K Total)</w:t>
            </w:r>
          </w:p>
        </w:tc>
        <w:tc>
          <w:tcPr>
            <w:tcW w:w="2077" w:type="dxa"/>
          </w:tcPr>
          <w:p w14:paraId="02544EFC" w14:textId="77777777" w:rsidR="00B256C7" w:rsidRDefault="00084EE4">
            <w:r>
              <w:t>Ministry of Education Gazette</w:t>
            </w:r>
          </w:p>
        </w:tc>
      </w:tr>
      <w:tr w:rsidR="00B256C7" w14:paraId="0C52FB29" w14:textId="77777777">
        <w:trPr>
          <w:jc w:val="center"/>
        </w:trPr>
        <w:tc>
          <w:tcPr>
            <w:tcW w:w="2077" w:type="dxa"/>
          </w:tcPr>
          <w:p w14:paraId="3F21A1DA" w14:textId="77777777" w:rsidR="00B256C7" w:rsidRDefault="00084EE4">
            <w:r>
              <w:t>PM YASASVI Scheme</w:t>
            </w:r>
          </w:p>
        </w:tc>
        <w:tc>
          <w:tcPr>
            <w:tcW w:w="2077" w:type="dxa"/>
          </w:tcPr>
          <w:p w14:paraId="084B06FC" w14:textId="77777777" w:rsidR="00B256C7" w:rsidRDefault="00084EE4">
            <w:r>
              <w:t>Central (MoSJE)</w:t>
            </w:r>
          </w:p>
        </w:tc>
        <w:tc>
          <w:tcPr>
            <w:tcW w:w="2077" w:type="dxa"/>
          </w:tcPr>
          <w:p w14:paraId="41579C68" w14:textId="77777777" w:rsidR="00B256C7" w:rsidRDefault="00084EE4">
            <w:r>
              <w:t>Up to ₹75,000 (Class 9-10), ₹1,25,000 (Class 11-12)</w:t>
            </w:r>
          </w:p>
        </w:tc>
        <w:tc>
          <w:tcPr>
            <w:tcW w:w="2077" w:type="dxa"/>
          </w:tcPr>
          <w:p w14:paraId="591817B9" w14:textId="77777777" w:rsidR="00B256C7" w:rsidRDefault="00084EE4">
            <w:r>
              <w:t>National Scholarship Portal</w:t>
            </w:r>
          </w:p>
        </w:tc>
      </w:tr>
      <w:tr w:rsidR="00B256C7" w14:paraId="0305C29E" w14:textId="77777777">
        <w:trPr>
          <w:jc w:val="center"/>
        </w:trPr>
        <w:tc>
          <w:tcPr>
            <w:tcW w:w="2077" w:type="dxa"/>
          </w:tcPr>
          <w:p w14:paraId="667A1D66" w14:textId="77777777" w:rsidR="00B256C7" w:rsidRDefault="00084EE4">
            <w:r>
              <w:t>AICTE Pragati for Girls</w:t>
            </w:r>
          </w:p>
        </w:tc>
        <w:tc>
          <w:tcPr>
            <w:tcW w:w="2077" w:type="dxa"/>
          </w:tcPr>
          <w:p w14:paraId="75C6B329" w14:textId="77777777" w:rsidR="00B256C7" w:rsidRDefault="00084EE4">
            <w:r>
              <w:t>Central (AICTE)</w:t>
            </w:r>
          </w:p>
        </w:tc>
        <w:tc>
          <w:tcPr>
            <w:tcW w:w="2077" w:type="dxa"/>
          </w:tcPr>
          <w:p w14:paraId="62D41551" w14:textId="77777777" w:rsidR="00B256C7" w:rsidRDefault="00084EE4">
            <w:r>
              <w:t>₹</w:t>
            </w:r>
            <w:r>
              <w:t>50,000/year for B.Tech &amp; Polytechnic</w:t>
            </w:r>
          </w:p>
        </w:tc>
        <w:tc>
          <w:tcPr>
            <w:tcW w:w="2077" w:type="dxa"/>
          </w:tcPr>
          <w:p w14:paraId="7D42B424" w14:textId="77777777" w:rsidR="00B256C7" w:rsidRDefault="00084EE4">
            <w:r>
              <w:t>AICTE Notification 2024-25</w:t>
            </w:r>
          </w:p>
        </w:tc>
      </w:tr>
      <w:tr w:rsidR="00B256C7" w14:paraId="209D9529" w14:textId="77777777">
        <w:trPr>
          <w:jc w:val="center"/>
        </w:trPr>
        <w:tc>
          <w:tcPr>
            <w:tcW w:w="2077" w:type="dxa"/>
          </w:tcPr>
          <w:p w14:paraId="0F07CC7E" w14:textId="77777777" w:rsidR="00B256C7" w:rsidRDefault="00084EE4">
            <w:r>
              <w:t>Kotak Kanya Scholarship</w:t>
            </w:r>
          </w:p>
        </w:tc>
        <w:tc>
          <w:tcPr>
            <w:tcW w:w="2077" w:type="dxa"/>
          </w:tcPr>
          <w:p w14:paraId="393CADE1" w14:textId="77777777" w:rsidR="00B256C7" w:rsidRDefault="00084EE4">
            <w:r>
              <w:t>Corporate CSR</w:t>
            </w:r>
          </w:p>
        </w:tc>
        <w:tc>
          <w:tcPr>
            <w:tcW w:w="2077" w:type="dxa"/>
          </w:tcPr>
          <w:p w14:paraId="67E772BE" w14:textId="77777777" w:rsidR="00B256C7" w:rsidRDefault="00084EE4">
            <w:r>
              <w:t>₹</w:t>
            </w:r>
            <w:r>
              <w:t>1,50,000/year for Professional Degrees</w:t>
            </w:r>
          </w:p>
        </w:tc>
        <w:tc>
          <w:tcPr>
            <w:tcW w:w="2077" w:type="dxa"/>
          </w:tcPr>
          <w:p w14:paraId="3529D358" w14:textId="77777777" w:rsidR="00B256C7" w:rsidRDefault="00084EE4">
            <w:r>
              <w:t>Kotak Education Foundation</w:t>
            </w:r>
          </w:p>
        </w:tc>
      </w:tr>
      <w:tr w:rsidR="00B256C7" w14:paraId="3D7C382A" w14:textId="77777777">
        <w:trPr>
          <w:jc w:val="center"/>
        </w:trPr>
        <w:tc>
          <w:tcPr>
            <w:tcW w:w="2077" w:type="dxa"/>
          </w:tcPr>
          <w:p w14:paraId="58701697" w14:textId="77777777" w:rsidR="00B256C7" w:rsidRDefault="00084EE4">
            <w:r>
              <w:t>Begum Hazrat Mahal</w:t>
            </w:r>
          </w:p>
        </w:tc>
        <w:tc>
          <w:tcPr>
            <w:tcW w:w="2077" w:type="dxa"/>
          </w:tcPr>
          <w:p w14:paraId="5F1F90BF" w14:textId="77777777" w:rsidR="00B256C7" w:rsidRDefault="00084EE4">
            <w:r>
              <w:t>Central (MoMA)</w:t>
            </w:r>
          </w:p>
        </w:tc>
        <w:tc>
          <w:tcPr>
            <w:tcW w:w="2077" w:type="dxa"/>
          </w:tcPr>
          <w:p w14:paraId="5900CCD2" w14:textId="77777777" w:rsidR="00B256C7" w:rsidRDefault="00084EE4">
            <w:r>
              <w:t>₹</w:t>
            </w:r>
            <w:r>
              <w:t>5,000–₹6,000/year for Minority Girls</w:t>
            </w:r>
          </w:p>
        </w:tc>
        <w:tc>
          <w:tcPr>
            <w:tcW w:w="2077" w:type="dxa"/>
          </w:tcPr>
          <w:p w14:paraId="0EBE818A" w14:textId="77777777" w:rsidR="00B256C7" w:rsidRDefault="00084EE4">
            <w:r>
              <w:t>Ministry of Minority Affairs</w:t>
            </w:r>
          </w:p>
        </w:tc>
      </w:tr>
    </w:tbl>
    <w:p w14:paraId="61838377" w14:textId="77777777" w:rsidR="00B256C7" w:rsidRDefault="00084EE4">
      <w:pPr>
        <w:keepNext/>
        <w:spacing w:before="200" w:line="276" w:lineRule="auto"/>
        <w:jc w:val="left"/>
      </w:pPr>
      <w:r>
        <w:rPr>
          <w:b/>
          <w:color w:val="000000"/>
          <w:sz w:val="28"/>
        </w:rPr>
        <w:t>3.3 SCERT State Board Curriculum &amp; Career Datasets</w:t>
      </w:r>
    </w:p>
    <w:p w14:paraId="0D574EC4" w14:textId="77777777" w:rsidR="00B256C7" w:rsidRDefault="00084EE4">
      <w:r>
        <w:rPr>
          <w:color w:val="000000"/>
        </w:rPr>
        <w:t xml:space="preserve">Educational textbook data was sourced directly from SCERT Andhra Pradesh and Telangana digital repositories. Authorized PDF textbooks for Mathematics, Physical </w:t>
      </w:r>
      <w:r>
        <w:rPr>
          <w:color w:val="000000"/>
        </w:rPr>
        <w:lastRenderedPageBreak/>
        <w:t>Science, Biological Science, Social Studies, Telugu, and English were indexed. Career pathways were classified by correlating Board of Intermediate Education (BIEAP) and SBTET polytechnic structures with verified industry entry salaries, as shown in Table 3.2.</w:t>
      </w:r>
    </w:p>
    <w:p w14:paraId="69756335" w14:textId="77777777" w:rsidR="00B256C7" w:rsidRDefault="00084EE4">
      <w:pPr>
        <w:keepNext/>
        <w:spacing w:before="160" w:after="60"/>
        <w:jc w:val="center"/>
      </w:pPr>
      <w:r>
        <w:rPr>
          <w:b/>
          <w:sz w:val="22"/>
        </w:rPr>
        <w:t>Table 3.2: Post-10th &amp; Intermediate Career Stream Classification &amp; Salary Projections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939"/>
        <w:gridCol w:w="2343"/>
        <w:gridCol w:w="2393"/>
        <w:gridCol w:w="1834"/>
      </w:tblGrid>
      <w:tr w:rsidR="00B256C7" w14:paraId="670891EB" w14:textId="77777777">
        <w:trPr>
          <w:jc w:val="center"/>
        </w:trPr>
        <w:tc>
          <w:tcPr>
            <w:tcW w:w="1728" w:type="dxa"/>
            <w:shd w:val="clear" w:color="auto" w:fill="EAEFF5"/>
            <w:tcMar>
              <w:top w:w="80" w:type="dxa"/>
              <w:left w:w="100" w:type="dxa"/>
              <w:bottom w:w="80" w:type="dxa"/>
              <w:right w:w="100" w:type="dxa"/>
            </w:tcMar>
          </w:tcPr>
          <w:p w14:paraId="576BD653" w14:textId="77777777" w:rsidR="00B256C7" w:rsidRDefault="00084EE4">
            <w:pPr>
              <w:spacing w:after="0" w:line="252" w:lineRule="auto"/>
              <w:jc w:val="center"/>
            </w:pPr>
            <w:r>
              <w:t>Stream</w:t>
            </w:r>
          </w:p>
        </w:tc>
        <w:tc>
          <w:tcPr>
            <w:tcW w:w="2592" w:type="dxa"/>
            <w:shd w:val="clear" w:color="auto" w:fill="EAEFF5"/>
            <w:tcMar>
              <w:top w:w="80" w:type="dxa"/>
              <w:left w:w="100" w:type="dxa"/>
              <w:bottom w:w="80" w:type="dxa"/>
              <w:right w:w="100" w:type="dxa"/>
            </w:tcMar>
          </w:tcPr>
          <w:p w14:paraId="5F0A0179" w14:textId="77777777" w:rsidR="00B256C7" w:rsidRDefault="00084EE4">
            <w:pPr>
              <w:spacing w:after="0" w:line="252" w:lineRule="auto"/>
              <w:jc w:val="center"/>
            </w:pPr>
            <w:r>
              <w:t>Core Subject Focus</w:t>
            </w:r>
          </w:p>
        </w:tc>
        <w:tc>
          <w:tcPr>
            <w:tcW w:w="2592" w:type="dxa"/>
            <w:shd w:val="clear" w:color="auto" w:fill="EAEFF5"/>
            <w:tcMar>
              <w:top w:w="80" w:type="dxa"/>
              <w:left w:w="100" w:type="dxa"/>
              <w:bottom w:w="80" w:type="dxa"/>
              <w:right w:w="100" w:type="dxa"/>
            </w:tcMar>
          </w:tcPr>
          <w:p w14:paraId="1DE75833" w14:textId="77777777" w:rsidR="00B256C7" w:rsidRDefault="00084EE4">
            <w:pPr>
              <w:spacing w:after="0" w:line="252" w:lineRule="auto"/>
              <w:jc w:val="center"/>
            </w:pPr>
            <w:r>
              <w:t>Degree / Professional Outcomes</w:t>
            </w:r>
          </w:p>
        </w:tc>
        <w:tc>
          <w:tcPr>
            <w:tcW w:w="2016" w:type="dxa"/>
            <w:shd w:val="clear" w:color="auto" w:fill="EAEFF5"/>
            <w:tcMar>
              <w:top w:w="80" w:type="dxa"/>
              <w:left w:w="100" w:type="dxa"/>
              <w:bottom w:w="80" w:type="dxa"/>
              <w:right w:w="100" w:type="dxa"/>
            </w:tcMar>
          </w:tcPr>
          <w:p w14:paraId="4F2F5CD1" w14:textId="77777777" w:rsidR="00B256C7" w:rsidRDefault="00084EE4">
            <w:pPr>
              <w:spacing w:after="0" w:line="252" w:lineRule="auto"/>
              <w:jc w:val="center"/>
            </w:pPr>
            <w:r>
              <w:t>Entry Salary Range</w:t>
            </w:r>
          </w:p>
        </w:tc>
      </w:tr>
      <w:tr w:rsidR="00B256C7" w14:paraId="6BD402C1" w14:textId="77777777">
        <w:trPr>
          <w:jc w:val="center"/>
        </w:trPr>
        <w:tc>
          <w:tcPr>
            <w:tcW w:w="2077" w:type="dxa"/>
          </w:tcPr>
          <w:p w14:paraId="4ED2D5F6" w14:textId="77777777" w:rsidR="00B256C7" w:rsidRDefault="00084EE4">
            <w:r>
              <w:rPr>
                <w:b/>
              </w:rPr>
              <w:t>MPC</w:t>
            </w:r>
          </w:p>
        </w:tc>
        <w:tc>
          <w:tcPr>
            <w:tcW w:w="2077" w:type="dxa"/>
          </w:tcPr>
          <w:p w14:paraId="0967264C" w14:textId="77777777" w:rsidR="00B256C7" w:rsidRDefault="00084EE4">
            <w:r>
              <w:t>Maths, Physics, Chemistry</w:t>
            </w:r>
          </w:p>
        </w:tc>
        <w:tc>
          <w:tcPr>
            <w:tcW w:w="2077" w:type="dxa"/>
          </w:tcPr>
          <w:p w14:paraId="5534E29D" w14:textId="77777777" w:rsidR="00B256C7" w:rsidRDefault="00084EE4">
            <w:r>
              <w:t>B.Tech, B.Arch, Indian Navy, NDA, Data Science</w:t>
            </w:r>
          </w:p>
        </w:tc>
        <w:tc>
          <w:tcPr>
            <w:tcW w:w="2077" w:type="dxa"/>
          </w:tcPr>
          <w:p w14:paraId="68E672EE" w14:textId="77777777" w:rsidR="00B256C7" w:rsidRDefault="00084EE4">
            <w:r>
              <w:t>₹</w:t>
            </w:r>
            <w:r>
              <w:t>4.5L – ₹12.0L / year</w:t>
            </w:r>
          </w:p>
        </w:tc>
      </w:tr>
      <w:tr w:rsidR="00B256C7" w14:paraId="113FC7F4" w14:textId="77777777">
        <w:trPr>
          <w:jc w:val="center"/>
        </w:trPr>
        <w:tc>
          <w:tcPr>
            <w:tcW w:w="2077" w:type="dxa"/>
          </w:tcPr>
          <w:p w14:paraId="3F7A8E57" w14:textId="77777777" w:rsidR="00B256C7" w:rsidRDefault="00084EE4">
            <w:r>
              <w:rPr>
                <w:b/>
              </w:rPr>
              <w:t>BiPC</w:t>
            </w:r>
          </w:p>
        </w:tc>
        <w:tc>
          <w:tcPr>
            <w:tcW w:w="2077" w:type="dxa"/>
          </w:tcPr>
          <w:p w14:paraId="5BB36C8E" w14:textId="77777777" w:rsidR="00B256C7" w:rsidRDefault="00084EE4">
            <w:r>
              <w:t>Biology, Physics, Chemistry</w:t>
            </w:r>
          </w:p>
        </w:tc>
        <w:tc>
          <w:tcPr>
            <w:tcW w:w="2077" w:type="dxa"/>
          </w:tcPr>
          <w:p w14:paraId="0D587255" w14:textId="77777777" w:rsidR="00B256C7" w:rsidRDefault="00084EE4">
            <w:r>
              <w:t>MBBS, BDS, B.Pharm, Agri B.Sc, Biotechnology</w:t>
            </w:r>
          </w:p>
        </w:tc>
        <w:tc>
          <w:tcPr>
            <w:tcW w:w="2077" w:type="dxa"/>
          </w:tcPr>
          <w:p w14:paraId="1526EC31" w14:textId="77777777" w:rsidR="00B256C7" w:rsidRDefault="00084EE4">
            <w:r>
              <w:t>₹</w:t>
            </w:r>
            <w:r>
              <w:t>3.6L – ₹10.0L / year</w:t>
            </w:r>
          </w:p>
        </w:tc>
      </w:tr>
      <w:tr w:rsidR="00B256C7" w14:paraId="3099EFE5" w14:textId="77777777">
        <w:trPr>
          <w:jc w:val="center"/>
        </w:trPr>
        <w:tc>
          <w:tcPr>
            <w:tcW w:w="2077" w:type="dxa"/>
          </w:tcPr>
          <w:p w14:paraId="56E69F4D" w14:textId="77777777" w:rsidR="00B256C7" w:rsidRDefault="00084EE4">
            <w:r>
              <w:rPr>
                <w:b/>
              </w:rPr>
              <w:t>CEC</w:t>
            </w:r>
          </w:p>
        </w:tc>
        <w:tc>
          <w:tcPr>
            <w:tcW w:w="2077" w:type="dxa"/>
          </w:tcPr>
          <w:p w14:paraId="687A27A2" w14:textId="77777777" w:rsidR="00B256C7" w:rsidRDefault="00084EE4">
            <w:r>
              <w:t>Civics, Economics, Commerce</w:t>
            </w:r>
          </w:p>
        </w:tc>
        <w:tc>
          <w:tcPr>
            <w:tcW w:w="2077" w:type="dxa"/>
          </w:tcPr>
          <w:p w14:paraId="314F69D0" w14:textId="77777777" w:rsidR="00B256C7" w:rsidRDefault="00084EE4">
            <w:r>
              <w:t>B.Com, CA, CMA, CS, Banking, Corporate Law</w:t>
            </w:r>
          </w:p>
        </w:tc>
        <w:tc>
          <w:tcPr>
            <w:tcW w:w="2077" w:type="dxa"/>
          </w:tcPr>
          <w:p w14:paraId="4E9B22FC" w14:textId="77777777" w:rsidR="00B256C7" w:rsidRDefault="00084EE4">
            <w:r>
              <w:t>₹</w:t>
            </w:r>
            <w:r>
              <w:t>3.0L – ₹8.0L / year</w:t>
            </w:r>
          </w:p>
        </w:tc>
      </w:tr>
      <w:tr w:rsidR="00B256C7" w14:paraId="6DEA8D03" w14:textId="77777777">
        <w:trPr>
          <w:jc w:val="center"/>
        </w:trPr>
        <w:tc>
          <w:tcPr>
            <w:tcW w:w="2077" w:type="dxa"/>
          </w:tcPr>
          <w:p w14:paraId="1C94EF92" w14:textId="77777777" w:rsidR="00B256C7" w:rsidRDefault="00084EE4">
            <w:r>
              <w:rPr>
                <w:b/>
              </w:rPr>
              <w:t>MEC</w:t>
            </w:r>
          </w:p>
        </w:tc>
        <w:tc>
          <w:tcPr>
            <w:tcW w:w="2077" w:type="dxa"/>
          </w:tcPr>
          <w:p w14:paraId="18B7838A" w14:textId="77777777" w:rsidR="00B256C7" w:rsidRDefault="00084EE4">
            <w:r>
              <w:t>Maths, Economics, Commerce</w:t>
            </w:r>
          </w:p>
        </w:tc>
        <w:tc>
          <w:tcPr>
            <w:tcW w:w="2077" w:type="dxa"/>
          </w:tcPr>
          <w:p w14:paraId="533E1442" w14:textId="77777777" w:rsidR="00B256C7" w:rsidRDefault="00084EE4">
            <w:r>
              <w:t>B.Com Analytics, Actuarial Science, FinTech</w:t>
            </w:r>
          </w:p>
        </w:tc>
        <w:tc>
          <w:tcPr>
            <w:tcW w:w="2077" w:type="dxa"/>
          </w:tcPr>
          <w:p w14:paraId="0F9BFAA0" w14:textId="77777777" w:rsidR="00B256C7" w:rsidRDefault="00084EE4">
            <w:r>
              <w:t>₹</w:t>
            </w:r>
            <w:r>
              <w:t>3.5L – ₹9.0L / year</w:t>
            </w:r>
          </w:p>
        </w:tc>
      </w:tr>
      <w:tr w:rsidR="00B256C7" w14:paraId="4CA24708" w14:textId="77777777">
        <w:trPr>
          <w:jc w:val="center"/>
        </w:trPr>
        <w:tc>
          <w:tcPr>
            <w:tcW w:w="2077" w:type="dxa"/>
          </w:tcPr>
          <w:p w14:paraId="5A309177" w14:textId="77777777" w:rsidR="00B256C7" w:rsidRDefault="00084EE4">
            <w:r>
              <w:rPr>
                <w:b/>
              </w:rPr>
              <w:t>Polytechnic</w:t>
            </w:r>
          </w:p>
        </w:tc>
        <w:tc>
          <w:tcPr>
            <w:tcW w:w="2077" w:type="dxa"/>
          </w:tcPr>
          <w:p w14:paraId="1449794B" w14:textId="77777777" w:rsidR="00B256C7" w:rsidRDefault="00084EE4">
            <w:r>
              <w:t>Applied Engineering Diploma</w:t>
            </w:r>
          </w:p>
        </w:tc>
        <w:tc>
          <w:tcPr>
            <w:tcW w:w="2077" w:type="dxa"/>
          </w:tcPr>
          <w:p w14:paraId="61BEFDC6" w14:textId="77777777" w:rsidR="00B256C7" w:rsidRDefault="00084EE4">
            <w:r>
              <w:t>Junior Engineer, Lateral Entry to B.Tech 2nd Year</w:t>
            </w:r>
          </w:p>
        </w:tc>
        <w:tc>
          <w:tcPr>
            <w:tcW w:w="2077" w:type="dxa"/>
          </w:tcPr>
          <w:p w14:paraId="771A725D" w14:textId="77777777" w:rsidR="00B256C7" w:rsidRDefault="00084EE4">
            <w:r>
              <w:t>₹</w:t>
            </w:r>
            <w:r>
              <w:t>2.4L – ₹4.8L / year</w:t>
            </w:r>
          </w:p>
        </w:tc>
      </w:tr>
      <w:tr w:rsidR="00B256C7" w14:paraId="70E97F81" w14:textId="77777777">
        <w:trPr>
          <w:jc w:val="center"/>
        </w:trPr>
        <w:tc>
          <w:tcPr>
            <w:tcW w:w="2077" w:type="dxa"/>
          </w:tcPr>
          <w:p w14:paraId="088BD174" w14:textId="77777777" w:rsidR="00B256C7" w:rsidRDefault="00084EE4">
            <w:r>
              <w:rPr>
                <w:b/>
              </w:rPr>
              <w:t>ITI</w:t>
            </w:r>
          </w:p>
        </w:tc>
        <w:tc>
          <w:tcPr>
            <w:tcW w:w="2077" w:type="dxa"/>
          </w:tcPr>
          <w:p w14:paraId="76EF16EB" w14:textId="77777777" w:rsidR="00B256C7" w:rsidRDefault="00084EE4">
            <w:r>
              <w:t>Industrial Technical Trades</w:t>
            </w:r>
          </w:p>
        </w:tc>
        <w:tc>
          <w:tcPr>
            <w:tcW w:w="2077" w:type="dxa"/>
          </w:tcPr>
          <w:p w14:paraId="4D4F3606" w14:textId="77777777" w:rsidR="00B256C7" w:rsidRDefault="00084EE4">
            <w:r>
              <w:t>Railway Technician, Apprentice, Industry Technician</w:t>
            </w:r>
          </w:p>
        </w:tc>
        <w:tc>
          <w:tcPr>
            <w:tcW w:w="2077" w:type="dxa"/>
          </w:tcPr>
          <w:p w14:paraId="72D8595F" w14:textId="77777777" w:rsidR="00B256C7" w:rsidRDefault="00084EE4">
            <w:r>
              <w:t>₹</w:t>
            </w:r>
            <w:r>
              <w:t>1.8L – ₹3.6L / year</w:t>
            </w:r>
          </w:p>
        </w:tc>
      </w:tr>
    </w:tbl>
    <w:p w14:paraId="48CD6A94" w14:textId="77777777" w:rsidR="00B256C7" w:rsidRDefault="00084EE4">
      <w:pPr>
        <w:keepNext/>
        <w:spacing w:before="200" w:line="276" w:lineRule="auto"/>
        <w:jc w:val="left"/>
      </w:pPr>
      <w:r>
        <w:rPr>
          <w:b/>
          <w:color w:val="000000"/>
          <w:sz w:val="28"/>
        </w:rPr>
        <w:t>3.4 AI Prompt Corpus &amp; Cyber Fraud Scenarios</w:t>
      </w:r>
    </w:p>
    <w:p w14:paraId="0B7E8D34" w14:textId="77777777" w:rsidR="00B256C7" w:rsidRDefault="00084EE4">
      <w:r>
        <w:rPr>
          <w:color w:val="000000"/>
        </w:rPr>
        <w:t>A corpus of 40+ educational prompt templates was constructed for homework problem solving, essay drafting, and vernacular translation. Real-world fraud vectors (fraudulent WhatsApp scholarship links, fee advance demands, and OTP phishing traps) compiled from I4C advisories formed the knowledge base for the Cyber Scam Buster.</w:t>
      </w:r>
    </w:p>
    <w:p w14:paraId="10FBCAC7" w14:textId="77777777" w:rsidR="00B256C7" w:rsidRDefault="00084EE4">
      <w:r>
        <w:br w:type="page"/>
      </w:r>
    </w:p>
    <w:p w14:paraId="269EE154" w14:textId="77777777" w:rsidR="00B256C7" w:rsidRDefault="00084EE4">
      <w:pPr>
        <w:keepNext/>
        <w:spacing w:before="280" w:after="160" w:line="276" w:lineRule="auto"/>
        <w:jc w:val="center"/>
      </w:pPr>
      <w:r>
        <w:rPr>
          <w:b/>
          <w:color w:val="000000"/>
          <w:sz w:val="32"/>
        </w:rPr>
        <w:lastRenderedPageBreak/>
        <w:t>CHAPTER 4: METHODOLOGY / SYSTEM DESIGN</w:t>
      </w:r>
    </w:p>
    <w:p w14:paraId="38370D5C" w14:textId="77777777" w:rsidR="00B256C7" w:rsidRDefault="00084EE4">
      <w:pPr>
        <w:keepNext/>
        <w:spacing w:before="200" w:line="276" w:lineRule="auto"/>
        <w:jc w:val="left"/>
      </w:pPr>
      <w:r>
        <w:rPr>
          <w:b/>
          <w:color w:val="000000"/>
          <w:sz w:val="28"/>
        </w:rPr>
        <w:t>4.1 Four-Layer System Architectural Paradigm</w:t>
      </w:r>
    </w:p>
    <w:p w14:paraId="330864F4" w14:textId="77777777" w:rsidR="00B256C7" w:rsidRDefault="00084EE4">
      <w:r>
        <w:rPr>
          <w:color w:val="000000"/>
        </w:rPr>
        <w:t>VidyaUday is built upon a modular Four-Layer Architecture designed for zero-latency execution on mobile devices, illustrated in Figure 4.1.</w:t>
      </w:r>
    </w:p>
    <w:p w14:paraId="6415B902" w14:textId="77777777" w:rsidR="00B256C7" w:rsidRDefault="00084EE4">
      <w:pPr>
        <w:keepNext/>
        <w:spacing w:before="160" w:after="60"/>
        <w:jc w:val="center"/>
      </w:pPr>
      <w:r>
        <w:rPr>
          <w:noProof/>
        </w:rPr>
        <w:drawing>
          <wp:inline distT="0" distB="0" distL="0" distR="0" wp14:anchorId="76B983F7" wp14:editId="46089623">
            <wp:extent cx="4023360" cy="22631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11.png"/>
                    <pic:cNvPicPr/>
                  </pic:nvPicPr>
                  <pic:blipFill>
                    <a:blip r:embed="rId10"/>
                    <a:stretch>
                      <a:fillRect/>
                    </a:stretch>
                  </pic:blipFill>
                  <pic:spPr>
                    <a:xfrm>
                      <a:off x="0" y="0"/>
                      <a:ext cx="4023360" cy="2263140"/>
                    </a:xfrm>
                    <a:prstGeom prst="rect">
                      <a:avLst/>
                    </a:prstGeom>
                  </pic:spPr>
                </pic:pic>
              </a:graphicData>
            </a:graphic>
          </wp:inline>
        </w:drawing>
      </w:r>
    </w:p>
    <w:p w14:paraId="30676FCC" w14:textId="77777777" w:rsidR="00B256C7" w:rsidRDefault="00084EE4">
      <w:pPr>
        <w:spacing w:before="20" w:after="160"/>
        <w:jc w:val="center"/>
      </w:pPr>
      <w:r>
        <w:rPr>
          <w:b/>
          <w:sz w:val="22"/>
        </w:rPr>
        <w:t>Figure 4.1: VidyaUday Four-Layer System Architecture Block Diagram</w:t>
      </w:r>
    </w:p>
    <w:p w14:paraId="0B38B86F" w14:textId="77777777" w:rsidR="00B256C7" w:rsidRDefault="00084EE4">
      <w:pPr>
        <w:pStyle w:val="ListBullet"/>
        <w:spacing w:after="60"/>
      </w:pPr>
      <w:r>
        <w:rPr>
          <w:b/>
          <w:color w:val="000000"/>
        </w:rPr>
        <w:t>Layer 1 - Presentation &amp; UI:</w:t>
      </w:r>
      <w:r>
        <w:rPr>
          <w:color w:val="000000"/>
        </w:rPr>
        <w:t xml:space="preserve"> Semantic HTML5 and responsive CSS3 grid/flexbox layouts with bilingual text bindings.</w:t>
      </w:r>
    </w:p>
    <w:p w14:paraId="1A082D34" w14:textId="77777777" w:rsidR="00B256C7" w:rsidRDefault="00084EE4">
      <w:pPr>
        <w:pStyle w:val="ListBullet"/>
        <w:spacing w:after="60"/>
      </w:pPr>
      <w:r>
        <w:rPr>
          <w:b/>
          <w:color w:val="000000"/>
        </w:rPr>
        <w:t>Layer 2 - Core Feature Modules:</w:t>
      </w:r>
      <w:r>
        <w:rPr>
          <w:color w:val="000000"/>
        </w:rPr>
        <w:t xml:space="preserve"> Seven feature hubs: AI Tools, Voice Assistant, Roadmaps, Scholarships, SCERT Books, Coding, and Scam Buster.</w:t>
      </w:r>
    </w:p>
    <w:p w14:paraId="46BAE42E" w14:textId="77777777" w:rsidR="00B256C7" w:rsidRDefault="00084EE4">
      <w:pPr>
        <w:pStyle w:val="ListBullet"/>
        <w:spacing w:after="60"/>
      </w:pPr>
      <w:r>
        <w:rPr>
          <w:b/>
          <w:color w:val="000000"/>
        </w:rPr>
        <w:t>Layer 3 - AI &amp; Client Logic Engine:</w:t>
      </w:r>
      <w:r>
        <w:rPr>
          <w:color w:val="000000"/>
        </w:rPr>
        <w:t xml:space="preserve"> Google Gemini 1.5 Flash client, Web Speech API manager, and deterministic local rule engine.</w:t>
      </w:r>
    </w:p>
    <w:p w14:paraId="0AD08CB6" w14:textId="77777777" w:rsidR="00B256C7" w:rsidRDefault="00084EE4">
      <w:pPr>
        <w:pStyle w:val="ListBullet"/>
        <w:spacing w:after="60"/>
      </w:pPr>
      <w:r>
        <w:rPr>
          <w:b/>
          <w:color w:val="000000"/>
        </w:rPr>
        <w:t>Layer 4 - Data &amp; Verification Layer:</w:t>
      </w:r>
      <w:r>
        <w:rPr>
          <w:color w:val="000000"/>
        </w:rPr>
        <w:t xml:space="preserve"> Immutable JSON data arrays verified against gazettes and prompt repositories.</w:t>
      </w:r>
    </w:p>
    <w:p w14:paraId="7DB2C6FA" w14:textId="77777777" w:rsidR="00B256C7" w:rsidRDefault="00084EE4">
      <w:pPr>
        <w:keepNext/>
        <w:spacing w:before="200" w:line="276" w:lineRule="auto"/>
        <w:jc w:val="left"/>
      </w:pPr>
      <w:r>
        <w:rPr>
          <w:b/>
          <w:color w:val="000000"/>
          <w:sz w:val="28"/>
        </w:rPr>
        <w:t>4.2 User Journey &amp; Decision Tree Flowchart</w:t>
      </w:r>
    </w:p>
    <w:p w14:paraId="4E88731C" w14:textId="77777777" w:rsidR="00B256C7" w:rsidRDefault="00084EE4">
      <w:r>
        <w:rPr>
          <w:color w:val="000000"/>
        </w:rPr>
        <w:t>The friction-free student decision flow is depicted in Figure 4.2.</w:t>
      </w:r>
    </w:p>
    <w:p w14:paraId="63B4D09D" w14:textId="77777777" w:rsidR="00B256C7" w:rsidRDefault="00084EE4">
      <w:pPr>
        <w:keepNext/>
        <w:spacing w:before="160" w:after="60"/>
        <w:jc w:val="center"/>
      </w:pPr>
      <w:r>
        <w:rPr>
          <w:noProof/>
        </w:rPr>
        <w:drawing>
          <wp:inline distT="0" distB="0" distL="0" distR="0" wp14:anchorId="52749CD9" wp14:editId="5EB20C65">
            <wp:extent cx="4023360" cy="2263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10.png"/>
                    <pic:cNvPicPr/>
                  </pic:nvPicPr>
                  <pic:blipFill>
                    <a:blip r:embed="rId11"/>
                    <a:stretch>
                      <a:fillRect/>
                    </a:stretch>
                  </pic:blipFill>
                  <pic:spPr>
                    <a:xfrm>
                      <a:off x="0" y="0"/>
                      <a:ext cx="4023360" cy="2263140"/>
                    </a:xfrm>
                    <a:prstGeom prst="rect">
                      <a:avLst/>
                    </a:prstGeom>
                  </pic:spPr>
                </pic:pic>
              </a:graphicData>
            </a:graphic>
          </wp:inline>
        </w:drawing>
      </w:r>
    </w:p>
    <w:p w14:paraId="2AB3EFE7" w14:textId="77777777" w:rsidR="00B256C7" w:rsidRDefault="00084EE4">
      <w:pPr>
        <w:spacing w:before="20" w:after="160"/>
        <w:jc w:val="center"/>
      </w:pPr>
      <w:r>
        <w:rPr>
          <w:b/>
          <w:sz w:val="22"/>
        </w:rPr>
        <w:t>Figure 4.2: End-to-End User Guidance &amp; Decision Tree Flowchart</w:t>
      </w:r>
    </w:p>
    <w:p w14:paraId="540734BA" w14:textId="77777777" w:rsidR="00B256C7" w:rsidRDefault="00084EE4">
      <w:r>
        <w:rPr>
          <w:color w:val="000000"/>
        </w:rPr>
        <w:lastRenderedPageBreak/>
        <w:t>The student selects a language, navigates to a guidance module, inputs basic parameters (class, state, caste, income), and receives instant verified schemes and roadmaps with official `.gov.in` application links in under 50 milliseconds.</w:t>
      </w:r>
    </w:p>
    <w:p w14:paraId="337EAC2C" w14:textId="77777777" w:rsidR="00B256C7" w:rsidRDefault="00084EE4">
      <w:pPr>
        <w:keepNext/>
        <w:spacing w:before="200" w:line="276" w:lineRule="auto"/>
        <w:jc w:val="left"/>
      </w:pPr>
      <w:r>
        <w:rPr>
          <w:b/>
          <w:color w:val="000000"/>
          <w:sz w:val="28"/>
        </w:rPr>
        <w:t>4.3 Client-Side Decision Rule Engine &amp; Offline PWA Strategy</w:t>
      </w:r>
    </w:p>
    <w:p w14:paraId="1D9FDD57" w14:textId="77777777" w:rsidR="00B256C7" w:rsidRDefault="00084EE4">
      <w:r>
        <w:rPr>
          <w:color w:val="000000"/>
        </w:rPr>
        <w:t>Each scholarship $S_i$ encapsulates eligibility rule $R_i = \{Classes, Castes, Gender, IncomeLimit, States\}$. When profile $P = \{c, k, g, y, s\}$ is submitted, client JavaScript evaluates criteria in real time without server trips, guaranteeing complete privacy and zero hosting fees. Service Worker v6 (`sw.js`) precaches the application shell using a Stale-While-Revalidate caching pattern, enabling 100% offline access with an automatic offline toast.</w:t>
      </w:r>
    </w:p>
    <w:p w14:paraId="18FB25C7" w14:textId="77777777" w:rsidR="00B256C7" w:rsidRDefault="00084EE4">
      <w:pPr>
        <w:keepNext/>
        <w:spacing w:before="200" w:line="276" w:lineRule="auto"/>
        <w:jc w:val="left"/>
      </w:pPr>
      <w:r>
        <w:rPr>
          <w:b/>
          <w:color w:val="000000"/>
          <w:sz w:val="28"/>
        </w:rPr>
        <w:t>4.4 Vernacular Localization &amp; Speech Integration</w:t>
      </w:r>
    </w:p>
    <w:p w14:paraId="75E50E98" w14:textId="77777777" w:rsidR="00B256C7" w:rsidRDefault="00084EE4">
      <w:r>
        <w:rPr>
          <w:color w:val="000000"/>
        </w:rPr>
        <w:t>In-memory dictionary mappings update DOM nodes dynamically via `applyStaticTranslations()`. The native `window.speechSynthesis` API queries local Telugu (`te-IN`) and Indian English (`en-IN`) voice engines for zero-cost audio articulation.</w:t>
      </w:r>
    </w:p>
    <w:p w14:paraId="6F6DCC1C" w14:textId="77777777" w:rsidR="00B256C7" w:rsidRDefault="00084EE4">
      <w:r>
        <w:br w:type="page"/>
      </w:r>
    </w:p>
    <w:p w14:paraId="623C47C7" w14:textId="77777777" w:rsidR="00B256C7" w:rsidRDefault="00084EE4">
      <w:pPr>
        <w:keepNext/>
        <w:spacing w:before="280" w:after="160" w:line="276" w:lineRule="auto"/>
        <w:jc w:val="center"/>
      </w:pPr>
      <w:r>
        <w:rPr>
          <w:b/>
          <w:color w:val="000000"/>
          <w:sz w:val="32"/>
        </w:rPr>
        <w:lastRenderedPageBreak/>
        <w:t>CHAPTER 5: IMPLEMENTATION / MODULES</w:t>
      </w:r>
    </w:p>
    <w:p w14:paraId="3D9A9601" w14:textId="77777777" w:rsidR="00B256C7" w:rsidRDefault="00084EE4">
      <w:pPr>
        <w:keepNext/>
        <w:spacing w:before="200" w:line="276" w:lineRule="auto"/>
        <w:jc w:val="left"/>
      </w:pPr>
      <w:r>
        <w:rPr>
          <w:b/>
          <w:color w:val="000000"/>
          <w:sz w:val="28"/>
        </w:rPr>
        <w:t>5.1 Module 1: Curated AI Tools Directory &amp; 1-Click Prompt Engine</w:t>
      </w:r>
    </w:p>
    <w:p w14:paraId="6E796FBD" w14:textId="77777777" w:rsidR="00B256C7" w:rsidRDefault="00084EE4">
      <w:r>
        <w:rPr>
          <w:color w:val="000000"/>
        </w:rPr>
        <w:t>Curates 10+ free artificial intelligence tools with 1-click student prompt cards, summarized in Table 5.1.</w:t>
      </w:r>
    </w:p>
    <w:p w14:paraId="43C09B86" w14:textId="77777777" w:rsidR="00B256C7" w:rsidRDefault="00084EE4">
      <w:pPr>
        <w:keepNext/>
        <w:spacing w:before="160" w:after="60"/>
        <w:jc w:val="center"/>
      </w:pPr>
      <w:r>
        <w:rPr>
          <w:b/>
          <w:sz w:val="22"/>
        </w:rPr>
        <w:t xml:space="preserve">Table 5.1: </w:t>
      </w:r>
      <w:r>
        <w:rPr>
          <w:b/>
          <w:sz w:val="22"/>
        </w:rPr>
        <w:t>Curated Free AI Tools Roster, Educational Value &amp; 1-Click Student Prompts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945"/>
        <w:gridCol w:w="1979"/>
        <w:gridCol w:w="2431"/>
        <w:gridCol w:w="2154"/>
      </w:tblGrid>
      <w:tr w:rsidR="00B256C7" w14:paraId="693A94E1" w14:textId="77777777">
        <w:trPr>
          <w:jc w:val="center"/>
        </w:trPr>
        <w:tc>
          <w:tcPr>
            <w:tcW w:w="2016" w:type="dxa"/>
            <w:shd w:val="clear" w:color="auto" w:fill="EAEFF5"/>
            <w:tcMar>
              <w:top w:w="80" w:type="dxa"/>
              <w:left w:w="100" w:type="dxa"/>
              <w:bottom w:w="80" w:type="dxa"/>
              <w:right w:w="100" w:type="dxa"/>
            </w:tcMar>
          </w:tcPr>
          <w:p w14:paraId="4F1B32E1" w14:textId="77777777" w:rsidR="00B256C7" w:rsidRDefault="00084EE4">
            <w:pPr>
              <w:spacing w:after="0" w:line="252" w:lineRule="auto"/>
              <w:jc w:val="center"/>
            </w:pPr>
            <w:r>
              <w:t>AI Tool Name</w:t>
            </w:r>
          </w:p>
        </w:tc>
        <w:tc>
          <w:tcPr>
            <w:tcW w:w="1728" w:type="dxa"/>
            <w:shd w:val="clear" w:color="auto" w:fill="EAEFF5"/>
            <w:tcMar>
              <w:top w:w="80" w:type="dxa"/>
              <w:left w:w="100" w:type="dxa"/>
              <w:bottom w:w="80" w:type="dxa"/>
              <w:right w:w="100" w:type="dxa"/>
            </w:tcMar>
          </w:tcPr>
          <w:p w14:paraId="617BBB5A" w14:textId="77777777" w:rsidR="00B256C7" w:rsidRDefault="00084EE4">
            <w:pPr>
              <w:spacing w:after="0" w:line="252" w:lineRule="auto"/>
              <w:jc w:val="center"/>
            </w:pPr>
            <w:r>
              <w:t>Category</w:t>
            </w:r>
          </w:p>
        </w:tc>
        <w:tc>
          <w:tcPr>
            <w:tcW w:w="2592" w:type="dxa"/>
            <w:shd w:val="clear" w:color="auto" w:fill="EAEFF5"/>
            <w:tcMar>
              <w:top w:w="80" w:type="dxa"/>
              <w:left w:w="100" w:type="dxa"/>
              <w:bottom w:w="80" w:type="dxa"/>
              <w:right w:w="100" w:type="dxa"/>
            </w:tcMar>
          </w:tcPr>
          <w:p w14:paraId="62CF4ED3" w14:textId="77777777" w:rsidR="00B256C7" w:rsidRDefault="00084EE4">
            <w:pPr>
              <w:spacing w:after="0" w:line="252" w:lineRule="auto"/>
              <w:jc w:val="center"/>
            </w:pPr>
            <w:r>
              <w:t>Student Educational Capability</w:t>
            </w:r>
          </w:p>
        </w:tc>
        <w:tc>
          <w:tcPr>
            <w:tcW w:w="2304" w:type="dxa"/>
            <w:shd w:val="clear" w:color="auto" w:fill="EAEFF5"/>
            <w:tcMar>
              <w:top w:w="80" w:type="dxa"/>
              <w:left w:w="100" w:type="dxa"/>
              <w:bottom w:w="80" w:type="dxa"/>
              <w:right w:w="100" w:type="dxa"/>
            </w:tcMar>
          </w:tcPr>
          <w:p w14:paraId="460FDA68" w14:textId="77777777" w:rsidR="00B256C7" w:rsidRDefault="00084EE4">
            <w:pPr>
              <w:spacing w:after="0" w:line="252" w:lineRule="auto"/>
              <w:jc w:val="center"/>
            </w:pPr>
            <w:r>
              <w:t>Integrated 1-Click Prompt</w:t>
            </w:r>
          </w:p>
        </w:tc>
      </w:tr>
      <w:tr w:rsidR="00B256C7" w14:paraId="7C7DEB1B" w14:textId="77777777">
        <w:trPr>
          <w:jc w:val="center"/>
        </w:trPr>
        <w:tc>
          <w:tcPr>
            <w:tcW w:w="2077" w:type="dxa"/>
          </w:tcPr>
          <w:p w14:paraId="076E786C" w14:textId="77777777" w:rsidR="00B256C7" w:rsidRDefault="00084EE4">
            <w:r>
              <w:rPr>
                <w:b/>
              </w:rPr>
              <w:t>ChatGPT</w:t>
            </w:r>
          </w:p>
        </w:tc>
        <w:tc>
          <w:tcPr>
            <w:tcW w:w="2077" w:type="dxa"/>
          </w:tcPr>
          <w:p w14:paraId="340E844D" w14:textId="77777777" w:rsidR="00B256C7" w:rsidRDefault="00084EE4">
            <w:r>
              <w:t>AI Study Buddy</w:t>
            </w:r>
          </w:p>
        </w:tc>
        <w:tc>
          <w:tcPr>
            <w:tcW w:w="2077" w:type="dxa"/>
          </w:tcPr>
          <w:p w14:paraId="2BF6593D" w14:textId="77777777" w:rsidR="00B256C7" w:rsidRDefault="00084EE4">
            <w:r>
              <w:t>Step-by-step maths solutions, science doubts, essay drafting</w:t>
            </w:r>
          </w:p>
        </w:tc>
        <w:tc>
          <w:tcPr>
            <w:tcW w:w="2077" w:type="dxa"/>
          </w:tcPr>
          <w:p w14:paraId="24CA35C7" w14:textId="77777777" w:rsidR="00B256C7" w:rsidRDefault="00084EE4">
            <w:r>
              <w:rPr>
                <w:i/>
              </w:rPr>
              <w:t>'Solve this equation step-by-step and explain formula'</w:t>
            </w:r>
          </w:p>
        </w:tc>
      </w:tr>
      <w:tr w:rsidR="00B256C7" w14:paraId="47B4CE37" w14:textId="77777777">
        <w:trPr>
          <w:jc w:val="center"/>
        </w:trPr>
        <w:tc>
          <w:tcPr>
            <w:tcW w:w="2077" w:type="dxa"/>
          </w:tcPr>
          <w:p w14:paraId="05B16685" w14:textId="77777777" w:rsidR="00B256C7" w:rsidRDefault="00084EE4">
            <w:r>
              <w:rPr>
                <w:b/>
              </w:rPr>
              <w:t>Google Gemini</w:t>
            </w:r>
          </w:p>
        </w:tc>
        <w:tc>
          <w:tcPr>
            <w:tcW w:w="2077" w:type="dxa"/>
          </w:tcPr>
          <w:p w14:paraId="01B6AB9A" w14:textId="77777777" w:rsidR="00B256C7" w:rsidRDefault="00084EE4">
            <w:r>
              <w:t>Multimodal AI</w:t>
            </w:r>
          </w:p>
        </w:tc>
        <w:tc>
          <w:tcPr>
            <w:tcW w:w="2077" w:type="dxa"/>
          </w:tcPr>
          <w:p w14:paraId="57E1D7A9" w14:textId="77777777" w:rsidR="00B256C7" w:rsidRDefault="00084EE4">
            <w:r>
              <w:t>Textbook image understanding, current events, search integration</w:t>
            </w:r>
          </w:p>
        </w:tc>
        <w:tc>
          <w:tcPr>
            <w:tcW w:w="2077" w:type="dxa"/>
          </w:tcPr>
          <w:p w14:paraId="0E1B4864" w14:textId="77777777" w:rsidR="00B256C7" w:rsidRDefault="00084EE4">
            <w:r>
              <w:rPr>
                <w:i/>
              </w:rPr>
              <w:t>'Explain this textbook diagram in simple Telugu and English'</w:t>
            </w:r>
          </w:p>
        </w:tc>
      </w:tr>
      <w:tr w:rsidR="00B256C7" w14:paraId="456BFC95" w14:textId="77777777">
        <w:trPr>
          <w:jc w:val="center"/>
        </w:trPr>
        <w:tc>
          <w:tcPr>
            <w:tcW w:w="2077" w:type="dxa"/>
          </w:tcPr>
          <w:p w14:paraId="7E57DC0F" w14:textId="77777777" w:rsidR="00B256C7" w:rsidRDefault="00084EE4">
            <w:r>
              <w:rPr>
                <w:b/>
              </w:rPr>
              <w:t>Canva</w:t>
            </w:r>
          </w:p>
        </w:tc>
        <w:tc>
          <w:tcPr>
            <w:tcW w:w="2077" w:type="dxa"/>
          </w:tcPr>
          <w:p w14:paraId="0BA2219D" w14:textId="77777777" w:rsidR="00B256C7" w:rsidRDefault="00084EE4">
            <w:r>
              <w:t>Design &amp; Posters</w:t>
            </w:r>
          </w:p>
        </w:tc>
        <w:tc>
          <w:tcPr>
            <w:tcW w:w="2077" w:type="dxa"/>
          </w:tcPr>
          <w:p w14:paraId="65F048BE" w14:textId="77777777" w:rsidR="00B256C7" w:rsidRDefault="00084EE4">
            <w:r>
              <w:t>School project presentations, science charts, student resumes</w:t>
            </w:r>
          </w:p>
        </w:tc>
        <w:tc>
          <w:tcPr>
            <w:tcW w:w="2077" w:type="dxa"/>
          </w:tcPr>
          <w:p w14:paraId="4E239084" w14:textId="77777777" w:rsidR="00B256C7" w:rsidRDefault="00084EE4">
            <w:r>
              <w:rPr>
                <w:i/>
              </w:rPr>
              <w:t>'Create a professional 1-page resume for 10th pass student'</w:t>
            </w:r>
          </w:p>
        </w:tc>
      </w:tr>
      <w:tr w:rsidR="00B256C7" w14:paraId="045B8478" w14:textId="77777777">
        <w:trPr>
          <w:jc w:val="center"/>
        </w:trPr>
        <w:tc>
          <w:tcPr>
            <w:tcW w:w="2077" w:type="dxa"/>
          </w:tcPr>
          <w:p w14:paraId="5AC5B7CB" w14:textId="77777777" w:rsidR="00B256C7" w:rsidRDefault="00084EE4">
            <w:r>
              <w:rPr>
                <w:b/>
              </w:rPr>
              <w:t>Gamma App</w:t>
            </w:r>
          </w:p>
        </w:tc>
        <w:tc>
          <w:tcPr>
            <w:tcW w:w="2077" w:type="dxa"/>
          </w:tcPr>
          <w:p w14:paraId="6E28D483" w14:textId="77777777" w:rsidR="00B256C7" w:rsidRDefault="00084EE4">
            <w:r>
              <w:t>AI Presentations</w:t>
            </w:r>
          </w:p>
        </w:tc>
        <w:tc>
          <w:tcPr>
            <w:tcW w:w="2077" w:type="dxa"/>
          </w:tcPr>
          <w:p w14:paraId="2F6DA9C4" w14:textId="77777777" w:rsidR="00B256C7" w:rsidRDefault="00084EE4">
            <w:r>
              <w:t>Transforms notes into clean presentation decks in 60 seconds</w:t>
            </w:r>
          </w:p>
        </w:tc>
        <w:tc>
          <w:tcPr>
            <w:tcW w:w="2077" w:type="dxa"/>
          </w:tcPr>
          <w:p w14:paraId="1D168791" w14:textId="77777777" w:rsidR="00B256C7" w:rsidRDefault="00084EE4">
            <w:r>
              <w:rPr>
                <w:i/>
              </w:rPr>
              <w:t>'Generate an 8-slide presentation on Indian Renewable Energy'</w:t>
            </w:r>
          </w:p>
        </w:tc>
      </w:tr>
      <w:tr w:rsidR="00B256C7" w14:paraId="06DA18DB" w14:textId="77777777">
        <w:trPr>
          <w:jc w:val="center"/>
        </w:trPr>
        <w:tc>
          <w:tcPr>
            <w:tcW w:w="2077" w:type="dxa"/>
          </w:tcPr>
          <w:p w14:paraId="45F5AB50" w14:textId="77777777" w:rsidR="00B256C7" w:rsidRDefault="00084EE4">
            <w:r>
              <w:rPr>
                <w:b/>
              </w:rPr>
              <w:t>Perplexity AI</w:t>
            </w:r>
          </w:p>
        </w:tc>
        <w:tc>
          <w:tcPr>
            <w:tcW w:w="2077" w:type="dxa"/>
          </w:tcPr>
          <w:p w14:paraId="7CB9ECFB" w14:textId="77777777" w:rsidR="00B256C7" w:rsidRDefault="00084EE4">
            <w:r>
              <w:t>Research Engine</w:t>
            </w:r>
          </w:p>
        </w:tc>
        <w:tc>
          <w:tcPr>
            <w:tcW w:w="2077" w:type="dxa"/>
          </w:tcPr>
          <w:p w14:paraId="03C55FFC" w14:textId="77777777" w:rsidR="00B256C7" w:rsidRDefault="00084EE4">
            <w:r>
              <w:t>Verified answers with direct citations for school assignments</w:t>
            </w:r>
          </w:p>
        </w:tc>
        <w:tc>
          <w:tcPr>
            <w:tcW w:w="2077" w:type="dxa"/>
          </w:tcPr>
          <w:p w14:paraId="45FFF155" w14:textId="77777777" w:rsidR="00B256C7" w:rsidRDefault="00084EE4">
            <w:r>
              <w:rPr>
                <w:i/>
              </w:rPr>
              <w:t>'Provide verified facts and citations on Indus Valley Civilization'</w:t>
            </w:r>
          </w:p>
        </w:tc>
      </w:tr>
      <w:tr w:rsidR="00B256C7" w14:paraId="64AE40EA" w14:textId="77777777">
        <w:trPr>
          <w:jc w:val="center"/>
        </w:trPr>
        <w:tc>
          <w:tcPr>
            <w:tcW w:w="2077" w:type="dxa"/>
          </w:tcPr>
          <w:p w14:paraId="77F84E44" w14:textId="77777777" w:rsidR="00B256C7" w:rsidRDefault="00084EE4">
            <w:r>
              <w:rPr>
                <w:b/>
              </w:rPr>
              <w:t>GitHub</w:t>
            </w:r>
          </w:p>
        </w:tc>
        <w:tc>
          <w:tcPr>
            <w:tcW w:w="2077" w:type="dxa"/>
          </w:tcPr>
          <w:p w14:paraId="0BDF7633" w14:textId="77777777" w:rsidR="00B256C7" w:rsidRDefault="00084EE4">
            <w:r>
              <w:t>Code Repository</w:t>
            </w:r>
          </w:p>
        </w:tc>
        <w:tc>
          <w:tcPr>
            <w:tcW w:w="2077" w:type="dxa"/>
          </w:tcPr>
          <w:p w14:paraId="16C640CC" w14:textId="77777777" w:rsidR="00B256C7" w:rsidRDefault="00084EE4">
            <w:r>
              <w:t>Cloud code storage and portfolio building for student coders</w:t>
            </w:r>
          </w:p>
        </w:tc>
        <w:tc>
          <w:tcPr>
            <w:tcW w:w="2077" w:type="dxa"/>
          </w:tcPr>
          <w:p w14:paraId="4EB08369" w14:textId="77777777" w:rsidR="00B256C7" w:rsidRDefault="00084EE4">
            <w:r>
              <w:rPr>
                <w:i/>
              </w:rPr>
              <w:t>'Initialize a beginner Python repository with README notes'</w:t>
            </w:r>
          </w:p>
        </w:tc>
      </w:tr>
      <w:tr w:rsidR="00B256C7" w14:paraId="452E2F6A" w14:textId="77777777">
        <w:trPr>
          <w:jc w:val="center"/>
        </w:trPr>
        <w:tc>
          <w:tcPr>
            <w:tcW w:w="2077" w:type="dxa"/>
          </w:tcPr>
          <w:p w14:paraId="0BFD2ED2" w14:textId="77777777" w:rsidR="00B256C7" w:rsidRDefault="00084EE4">
            <w:r>
              <w:rPr>
                <w:b/>
              </w:rPr>
              <w:t>QuillBot</w:t>
            </w:r>
          </w:p>
        </w:tc>
        <w:tc>
          <w:tcPr>
            <w:tcW w:w="2077" w:type="dxa"/>
          </w:tcPr>
          <w:p w14:paraId="0AF9F1A7" w14:textId="77777777" w:rsidR="00B256C7" w:rsidRDefault="00084EE4">
            <w:r>
              <w:t>Grammar &amp; Writing</w:t>
            </w:r>
          </w:p>
        </w:tc>
        <w:tc>
          <w:tcPr>
            <w:tcW w:w="2077" w:type="dxa"/>
          </w:tcPr>
          <w:p w14:paraId="31B85276" w14:textId="77777777" w:rsidR="00B256C7" w:rsidRDefault="00084EE4">
            <w:r>
              <w:t>Corrects grammatical errors and rewrites sentences professionally</w:t>
            </w:r>
          </w:p>
        </w:tc>
        <w:tc>
          <w:tcPr>
            <w:tcW w:w="2077" w:type="dxa"/>
          </w:tcPr>
          <w:p w14:paraId="07403497" w14:textId="77777777" w:rsidR="00B256C7" w:rsidRDefault="00084EE4">
            <w:r>
              <w:rPr>
                <w:i/>
              </w:rPr>
              <w:t>'Proofread and enhance this school leave application'</w:t>
            </w:r>
          </w:p>
        </w:tc>
      </w:tr>
      <w:tr w:rsidR="00B256C7" w14:paraId="11C16DD5" w14:textId="77777777">
        <w:trPr>
          <w:jc w:val="center"/>
        </w:trPr>
        <w:tc>
          <w:tcPr>
            <w:tcW w:w="2077" w:type="dxa"/>
          </w:tcPr>
          <w:p w14:paraId="17DDD5F1" w14:textId="77777777" w:rsidR="00B256C7" w:rsidRDefault="00084EE4">
            <w:r>
              <w:rPr>
                <w:b/>
              </w:rPr>
              <w:t>Khanmigo</w:t>
            </w:r>
          </w:p>
        </w:tc>
        <w:tc>
          <w:tcPr>
            <w:tcW w:w="2077" w:type="dxa"/>
          </w:tcPr>
          <w:p w14:paraId="34654FA0" w14:textId="77777777" w:rsidR="00B256C7" w:rsidRDefault="00084EE4">
            <w:r>
              <w:t>AI Math Tutor</w:t>
            </w:r>
          </w:p>
        </w:tc>
        <w:tc>
          <w:tcPr>
            <w:tcW w:w="2077" w:type="dxa"/>
          </w:tcPr>
          <w:p w14:paraId="2DAC7522" w14:textId="77777777" w:rsidR="00B256C7" w:rsidRDefault="00084EE4">
            <w:r>
              <w:t>Socratic tutoring guiding students to solutions without spoonfeeding</w:t>
            </w:r>
          </w:p>
        </w:tc>
        <w:tc>
          <w:tcPr>
            <w:tcW w:w="2077" w:type="dxa"/>
          </w:tcPr>
          <w:p w14:paraId="4C16622E" w14:textId="77777777" w:rsidR="00B256C7" w:rsidRDefault="00084EE4">
            <w:r>
              <w:rPr>
                <w:i/>
              </w:rPr>
              <w:t>'Guide me through solving quadratic equations step-by-step'</w:t>
            </w:r>
          </w:p>
        </w:tc>
      </w:tr>
    </w:tbl>
    <w:p w14:paraId="449F462A" w14:textId="77777777" w:rsidR="00B256C7" w:rsidRDefault="00084EE4">
      <w:pPr>
        <w:keepNext/>
        <w:spacing w:before="200" w:line="276" w:lineRule="auto"/>
        <w:jc w:val="left"/>
      </w:pPr>
      <w:r>
        <w:rPr>
          <w:b/>
          <w:color w:val="000000"/>
          <w:sz w:val="28"/>
        </w:rPr>
        <w:t>5.2 Module 2: Uday the Owl AI Voice Assistant</w:t>
      </w:r>
    </w:p>
    <w:p w14:paraId="2D53A588" w14:textId="77777777" w:rsidR="00B256C7" w:rsidRDefault="00084EE4">
      <w:r>
        <w:rPr>
          <w:color w:val="000000"/>
        </w:rPr>
        <w:t>Uday connects via HTTPS REST to Google Gemini 1.5 Flash API with a localized empathetic tutor prompt. When offline or timed out (&gt;12s), it falls back to a deterministic rule engine. Table 5.2 outlines the speech engine configuration.</w:t>
      </w:r>
    </w:p>
    <w:p w14:paraId="7D0217F0" w14:textId="77777777" w:rsidR="00B256C7" w:rsidRDefault="00084EE4">
      <w:pPr>
        <w:keepNext/>
        <w:spacing w:before="160" w:after="60"/>
        <w:jc w:val="center"/>
      </w:pPr>
      <w:r>
        <w:rPr>
          <w:b/>
          <w:sz w:val="22"/>
        </w:rPr>
        <w:lastRenderedPageBreak/>
        <w:t>Table 5.2: Uday the Owl Trilingual Speech Synthesis Engine Configuration Matrix</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881"/>
        <w:gridCol w:w="1795"/>
        <w:gridCol w:w="2736"/>
        <w:gridCol w:w="2097"/>
      </w:tblGrid>
      <w:tr w:rsidR="00B256C7" w14:paraId="21BAABE3" w14:textId="77777777">
        <w:trPr>
          <w:jc w:val="center"/>
        </w:trPr>
        <w:tc>
          <w:tcPr>
            <w:tcW w:w="1728" w:type="dxa"/>
            <w:shd w:val="clear" w:color="auto" w:fill="EAEFF5"/>
            <w:tcMar>
              <w:top w:w="80" w:type="dxa"/>
              <w:left w:w="100" w:type="dxa"/>
              <w:bottom w:w="80" w:type="dxa"/>
              <w:right w:w="100" w:type="dxa"/>
            </w:tcMar>
          </w:tcPr>
          <w:p w14:paraId="545D419B" w14:textId="77777777" w:rsidR="00B256C7" w:rsidRDefault="00084EE4">
            <w:pPr>
              <w:spacing w:after="0" w:line="252" w:lineRule="auto"/>
              <w:jc w:val="center"/>
            </w:pPr>
            <w:r>
              <w:t>Language</w:t>
            </w:r>
          </w:p>
        </w:tc>
        <w:tc>
          <w:tcPr>
            <w:tcW w:w="2016" w:type="dxa"/>
            <w:shd w:val="clear" w:color="auto" w:fill="EAEFF5"/>
            <w:tcMar>
              <w:top w:w="80" w:type="dxa"/>
              <w:left w:w="100" w:type="dxa"/>
              <w:bottom w:w="80" w:type="dxa"/>
              <w:right w:w="100" w:type="dxa"/>
            </w:tcMar>
          </w:tcPr>
          <w:p w14:paraId="18AAB50C" w14:textId="77777777" w:rsidR="00B256C7" w:rsidRDefault="00084EE4">
            <w:pPr>
              <w:spacing w:after="0" w:line="252" w:lineRule="auto"/>
              <w:jc w:val="center"/>
            </w:pPr>
            <w:r>
              <w:t>BCP-47 Code</w:t>
            </w:r>
          </w:p>
        </w:tc>
        <w:tc>
          <w:tcPr>
            <w:tcW w:w="2592" w:type="dxa"/>
            <w:shd w:val="clear" w:color="auto" w:fill="EAEFF5"/>
            <w:tcMar>
              <w:top w:w="80" w:type="dxa"/>
              <w:left w:w="100" w:type="dxa"/>
              <w:bottom w:w="80" w:type="dxa"/>
              <w:right w:w="100" w:type="dxa"/>
            </w:tcMar>
          </w:tcPr>
          <w:p w14:paraId="67F049C0" w14:textId="77777777" w:rsidR="00B256C7" w:rsidRDefault="00084EE4">
            <w:pPr>
              <w:spacing w:after="0" w:line="252" w:lineRule="auto"/>
              <w:jc w:val="center"/>
            </w:pPr>
            <w:r>
              <w:t>Speech Recognition Engine</w:t>
            </w:r>
          </w:p>
        </w:tc>
        <w:tc>
          <w:tcPr>
            <w:tcW w:w="2304" w:type="dxa"/>
            <w:shd w:val="clear" w:color="auto" w:fill="EAEFF5"/>
            <w:tcMar>
              <w:top w:w="80" w:type="dxa"/>
              <w:left w:w="100" w:type="dxa"/>
              <w:bottom w:w="80" w:type="dxa"/>
              <w:right w:w="100" w:type="dxa"/>
            </w:tcMar>
          </w:tcPr>
          <w:p w14:paraId="084A3407" w14:textId="77777777" w:rsidR="00B256C7" w:rsidRDefault="00084EE4">
            <w:pPr>
              <w:spacing w:after="0" w:line="252" w:lineRule="auto"/>
              <w:jc w:val="center"/>
            </w:pPr>
            <w:r>
              <w:t>Synthesizer Voice Fallback</w:t>
            </w:r>
          </w:p>
        </w:tc>
      </w:tr>
      <w:tr w:rsidR="00B256C7" w14:paraId="19F0EAD0" w14:textId="77777777">
        <w:trPr>
          <w:jc w:val="center"/>
        </w:trPr>
        <w:tc>
          <w:tcPr>
            <w:tcW w:w="2077" w:type="dxa"/>
          </w:tcPr>
          <w:p w14:paraId="1160F7EA" w14:textId="77777777" w:rsidR="00B256C7" w:rsidRDefault="00084EE4">
            <w:r>
              <w:rPr>
                <w:b/>
              </w:rPr>
              <w:t>English</w:t>
            </w:r>
          </w:p>
        </w:tc>
        <w:tc>
          <w:tcPr>
            <w:tcW w:w="2077" w:type="dxa"/>
          </w:tcPr>
          <w:p w14:paraId="50137452" w14:textId="77777777" w:rsidR="00B256C7" w:rsidRDefault="00084EE4">
            <w:r>
              <w:t>en-IN / en-US</w:t>
            </w:r>
          </w:p>
        </w:tc>
        <w:tc>
          <w:tcPr>
            <w:tcW w:w="2077" w:type="dxa"/>
          </w:tcPr>
          <w:p w14:paraId="15623CFE" w14:textId="77777777" w:rsidR="00B256C7" w:rsidRDefault="00084EE4">
            <w:r>
              <w:t>webkitSpeechRecognition (Continuous)</w:t>
            </w:r>
          </w:p>
        </w:tc>
        <w:tc>
          <w:tcPr>
            <w:tcW w:w="2077" w:type="dxa"/>
          </w:tcPr>
          <w:p w14:paraId="74CA8F86" w14:textId="77777777" w:rsidR="00B256C7" w:rsidRDefault="00084EE4">
            <w:r>
              <w:t>Google UK English Female / Microsoft Heera</w:t>
            </w:r>
          </w:p>
        </w:tc>
      </w:tr>
      <w:tr w:rsidR="00B256C7" w14:paraId="6C89A8E6" w14:textId="77777777">
        <w:trPr>
          <w:jc w:val="center"/>
        </w:trPr>
        <w:tc>
          <w:tcPr>
            <w:tcW w:w="2077" w:type="dxa"/>
          </w:tcPr>
          <w:p w14:paraId="4A6CED07" w14:textId="77777777" w:rsidR="00B256C7" w:rsidRDefault="00084EE4">
            <w:r>
              <w:rPr>
                <w:b/>
              </w:rPr>
              <w:t>Telugu</w:t>
            </w:r>
          </w:p>
        </w:tc>
        <w:tc>
          <w:tcPr>
            <w:tcW w:w="2077" w:type="dxa"/>
          </w:tcPr>
          <w:p w14:paraId="4FCDF99D" w14:textId="77777777" w:rsidR="00B256C7" w:rsidRDefault="00084EE4">
            <w:r>
              <w:t>te-IN</w:t>
            </w:r>
          </w:p>
        </w:tc>
        <w:tc>
          <w:tcPr>
            <w:tcW w:w="2077" w:type="dxa"/>
          </w:tcPr>
          <w:p w14:paraId="2BEDCE3C" w14:textId="77777777" w:rsidR="00B256C7" w:rsidRDefault="00084EE4">
            <w:r>
              <w:t>webkitSpeechRecognition (te-IN)</w:t>
            </w:r>
          </w:p>
        </w:tc>
        <w:tc>
          <w:tcPr>
            <w:tcW w:w="2077" w:type="dxa"/>
          </w:tcPr>
          <w:p w14:paraId="5D0D913D" w14:textId="77777777" w:rsidR="00B256C7" w:rsidRDefault="00084EE4">
            <w:r>
              <w:t>Google Telugu / Regional Android Speech Engine</w:t>
            </w:r>
          </w:p>
        </w:tc>
      </w:tr>
      <w:tr w:rsidR="00B256C7" w14:paraId="3612FCEC" w14:textId="77777777">
        <w:trPr>
          <w:jc w:val="center"/>
        </w:trPr>
        <w:tc>
          <w:tcPr>
            <w:tcW w:w="2077" w:type="dxa"/>
          </w:tcPr>
          <w:p w14:paraId="7821744A" w14:textId="77777777" w:rsidR="00B256C7" w:rsidRDefault="00084EE4">
            <w:r>
              <w:rPr>
                <w:b/>
              </w:rPr>
              <w:t>Hindi</w:t>
            </w:r>
          </w:p>
        </w:tc>
        <w:tc>
          <w:tcPr>
            <w:tcW w:w="2077" w:type="dxa"/>
          </w:tcPr>
          <w:p w14:paraId="36773B16" w14:textId="77777777" w:rsidR="00B256C7" w:rsidRDefault="00084EE4">
            <w:r>
              <w:t>hi-IN</w:t>
            </w:r>
          </w:p>
        </w:tc>
        <w:tc>
          <w:tcPr>
            <w:tcW w:w="2077" w:type="dxa"/>
          </w:tcPr>
          <w:p w14:paraId="17228CBE" w14:textId="77777777" w:rsidR="00B256C7" w:rsidRDefault="00084EE4">
            <w:r>
              <w:t>webkitSpeechRecognition (hi-IN)</w:t>
            </w:r>
          </w:p>
        </w:tc>
        <w:tc>
          <w:tcPr>
            <w:tcW w:w="2077" w:type="dxa"/>
          </w:tcPr>
          <w:p w14:paraId="237E0F05" w14:textId="77777777" w:rsidR="00B256C7" w:rsidRDefault="00084EE4">
            <w:r>
              <w:t>Google Hindi Female / Microsoft Kalpana</w:t>
            </w:r>
          </w:p>
        </w:tc>
      </w:tr>
    </w:tbl>
    <w:p w14:paraId="117DB5DD" w14:textId="77777777" w:rsidR="00B256C7" w:rsidRDefault="00084EE4">
      <w:pPr>
        <w:keepNext/>
        <w:spacing w:before="200" w:line="276" w:lineRule="auto"/>
        <w:jc w:val="left"/>
      </w:pPr>
      <w:r>
        <w:rPr>
          <w:b/>
          <w:color w:val="000000"/>
          <w:sz w:val="28"/>
        </w:rPr>
        <w:t>5.3 Modules 3 to 7: Roadmaps, Scholarships, Resources, Coding &amp; Safety</w:t>
      </w:r>
    </w:p>
    <w:p w14:paraId="1EB6A7BE" w14:textId="77777777" w:rsidR="00B256C7" w:rsidRDefault="00084EE4">
      <w:pPr>
        <w:pStyle w:val="ListBullet"/>
        <w:spacing w:after="60"/>
      </w:pPr>
      <w:r>
        <w:rPr>
          <w:b/>
          <w:color w:val="000000"/>
        </w:rPr>
        <w:t>Module 3 - Career Roadmaps:</w:t>
      </w:r>
      <w:r>
        <w:rPr>
          <w:color w:val="000000"/>
        </w:rPr>
        <w:t xml:space="preserve"> Branching pathways covering MPC, BiPC, CEC, MEC, Polytechnic, and ITI with degree outcomes and salary ranges.</w:t>
      </w:r>
    </w:p>
    <w:p w14:paraId="604DF04C" w14:textId="77777777" w:rsidR="00B256C7" w:rsidRDefault="00084EE4">
      <w:pPr>
        <w:pStyle w:val="ListBullet"/>
        <w:spacing w:after="60"/>
      </w:pPr>
      <w:r>
        <w:rPr>
          <w:b/>
          <w:color w:val="000000"/>
        </w:rPr>
        <w:t>Module 4 - Scholarships Hub:</w:t>
      </w:r>
      <w:r>
        <w:rPr>
          <w:color w:val="000000"/>
        </w:rPr>
        <w:t xml:space="preserve"> Curated top 6 schemes, real-time keyword search bar, and 30-second 4-question eligibility evaluation wizard.</w:t>
      </w:r>
    </w:p>
    <w:p w14:paraId="2908905E" w14:textId="77777777" w:rsidR="00B256C7" w:rsidRDefault="00084EE4">
      <w:pPr>
        <w:pStyle w:val="ListBullet"/>
        <w:spacing w:after="60"/>
      </w:pPr>
      <w:r>
        <w:rPr>
          <w:b/>
          <w:color w:val="000000"/>
        </w:rPr>
        <w:t>Module 5 - Free Resources:</w:t>
      </w:r>
      <w:r>
        <w:rPr>
          <w:color w:val="000000"/>
        </w:rPr>
        <w:t xml:space="preserve"> Digitized AP/TS SCERT board textbooks and top 5 portals (DIKSHA, SWAYAM, Khan Academy, NPTEL, ePathshala) with live search.</w:t>
      </w:r>
    </w:p>
    <w:p w14:paraId="48972A2F" w14:textId="77777777" w:rsidR="00B256C7" w:rsidRDefault="00084EE4">
      <w:pPr>
        <w:pStyle w:val="ListBullet"/>
        <w:spacing w:after="60"/>
      </w:pPr>
      <w:r>
        <w:rPr>
          <w:b/>
          <w:color w:val="000000"/>
        </w:rPr>
        <w:t>Module 6 - Coding Playground:</w:t>
      </w:r>
      <w:r>
        <w:rPr>
          <w:color w:val="000000"/>
        </w:rPr>
        <w:t xml:space="preserve"> Step-by-step programming tracks on HackerRank, CodeChef, and LeetCode accessible via smartphones.</w:t>
      </w:r>
    </w:p>
    <w:p w14:paraId="6A3A2437" w14:textId="77777777" w:rsidR="00B256C7" w:rsidRDefault="00084EE4">
      <w:pPr>
        <w:pStyle w:val="ListBullet"/>
        <w:spacing w:after="60"/>
      </w:pPr>
      <w:r>
        <w:rPr>
          <w:b/>
          <w:color w:val="000000"/>
        </w:rPr>
        <w:t>Module 7 - Digital Skills &amp; Scam Buster:</w:t>
      </w:r>
      <w:r>
        <w:rPr>
          <w:color w:val="000000"/>
        </w:rPr>
        <w:t xml:space="preserve"> DigiLocker credential storage, 30-Sec Digital Readiness Quiz, and Scam Buster guide connecting to 1930 Helpline.</w:t>
      </w:r>
    </w:p>
    <w:p w14:paraId="538C3556" w14:textId="77777777" w:rsidR="00B256C7" w:rsidRDefault="00084EE4">
      <w:r>
        <w:br w:type="page"/>
      </w:r>
    </w:p>
    <w:p w14:paraId="44E6F889" w14:textId="77777777" w:rsidR="00B256C7" w:rsidRDefault="00084EE4">
      <w:pPr>
        <w:keepNext/>
        <w:spacing w:before="280" w:after="160" w:line="276" w:lineRule="auto"/>
        <w:jc w:val="center"/>
      </w:pPr>
      <w:r>
        <w:rPr>
          <w:b/>
          <w:color w:val="000000"/>
          <w:sz w:val="32"/>
        </w:rPr>
        <w:lastRenderedPageBreak/>
        <w:t>CHAPTER 6: RESULTS / OUTPUTS</w:t>
      </w:r>
    </w:p>
    <w:p w14:paraId="6BD986DE" w14:textId="77777777" w:rsidR="00B256C7" w:rsidRDefault="00084EE4">
      <w:pPr>
        <w:keepNext/>
        <w:spacing w:before="200" w:line="276" w:lineRule="auto"/>
        <w:jc w:val="left"/>
      </w:pPr>
      <w:r>
        <w:rPr>
          <w:b/>
          <w:color w:val="000000"/>
          <w:sz w:val="28"/>
        </w:rPr>
        <w:t>6.1 User Interface Walkthrough &amp; Visual Verification</w:t>
      </w:r>
    </w:p>
    <w:p w14:paraId="1317F075" w14:textId="77777777" w:rsidR="00B256C7" w:rsidRDefault="00084EE4">
      <w:r>
        <w:rPr>
          <w:color w:val="000000"/>
        </w:rPr>
        <w:t>The VidyaUday platform underwent extensive visual and functional validation. Figure 6.1 displays the production homepage with its balanced 6-module hero grid and 56px navbar clearance.</w:t>
      </w:r>
    </w:p>
    <w:p w14:paraId="18706B15" w14:textId="77777777" w:rsidR="00B256C7" w:rsidRDefault="00084EE4">
      <w:pPr>
        <w:keepNext/>
        <w:spacing w:before="160" w:after="60"/>
        <w:jc w:val="center"/>
      </w:pPr>
      <w:r>
        <w:rPr>
          <w:noProof/>
        </w:rPr>
        <w:drawing>
          <wp:inline distT="0" distB="0" distL="0" distR="0" wp14:anchorId="6F92572E" wp14:editId="5C276D68">
            <wp:extent cx="4023360" cy="28289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hero_grid_6cards.png"/>
                    <pic:cNvPicPr/>
                  </pic:nvPicPr>
                  <pic:blipFill>
                    <a:blip r:embed="rId12"/>
                    <a:stretch>
                      <a:fillRect/>
                    </a:stretch>
                  </pic:blipFill>
                  <pic:spPr>
                    <a:xfrm>
                      <a:off x="0" y="0"/>
                      <a:ext cx="4023360" cy="2828925"/>
                    </a:xfrm>
                    <a:prstGeom prst="rect">
                      <a:avLst/>
                    </a:prstGeom>
                  </pic:spPr>
                </pic:pic>
              </a:graphicData>
            </a:graphic>
          </wp:inline>
        </w:drawing>
      </w:r>
    </w:p>
    <w:p w14:paraId="2BC8CF69" w14:textId="77777777" w:rsidR="00B256C7" w:rsidRDefault="00084EE4">
      <w:pPr>
        <w:spacing w:before="20" w:after="160"/>
        <w:jc w:val="center"/>
      </w:pPr>
      <w:r>
        <w:rPr>
          <w:b/>
          <w:sz w:val="22"/>
        </w:rPr>
        <w:t>Figure 6.1: VidyaUday Production Homepage Featuring Balanced 6-Module Hero Grid</w:t>
      </w:r>
    </w:p>
    <w:p w14:paraId="51C9AD42" w14:textId="77777777" w:rsidR="00B256C7" w:rsidRDefault="00084EE4">
      <w:r>
        <w:rPr>
          <w:color w:val="000000"/>
        </w:rPr>
        <w:t>Figure 6.2 illustrates the Dual-State Scholarship Hub and the 30-Second Eligibility Checker.</w:t>
      </w:r>
    </w:p>
    <w:p w14:paraId="4108AD12" w14:textId="77777777" w:rsidR="00B256C7" w:rsidRDefault="00084EE4">
      <w:pPr>
        <w:keepNext/>
        <w:spacing w:before="160" w:after="60"/>
        <w:jc w:val="center"/>
      </w:pPr>
      <w:r>
        <w:rPr>
          <w:noProof/>
        </w:rPr>
        <w:drawing>
          <wp:inline distT="0" distB="0" distL="0" distR="0" wp14:anchorId="6F9D059F" wp14:editId="75ED929B">
            <wp:extent cx="4023360" cy="2828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cholarships_top6_and_search.png"/>
                    <pic:cNvPicPr/>
                  </pic:nvPicPr>
                  <pic:blipFill>
                    <a:blip r:embed="rId13"/>
                    <a:stretch>
                      <a:fillRect/>
                    </a:stretch>
                  </pic:blipFill>
                  <pic:spPr>
                    <a:xfrm>
                      <a:off x="0" y="0"/>
                      <a:ext cx="4023360" cy="2828925"/>
                    </a:xfrm>
                    <a:prstGeom prst="rect">
                      <a:avLst/>
                    </a:prstGeom>
                  </pic:spPr>
                </pic:pic>
              </a:graphicData>
            </a:graphic>
          </wp:inline>
        </w:drawing>
      </w:r>
    </w:p>
    <w:p w14:paraId="04E45B31" w14:textId="77777777" w:rsidR="00B256C7" w:rsidRDefault="00084EE4">
      <w:pPr>
        <w:spacing w:before="20" w:after="160"/>
        <w:jc w:val="center"/>
      </w:pPr>
      <w:r>
        <w:rPr>
          <w:b/>
          <w:sz w:val="22"/>
        </w:rPr>
        <w:t>Figure 6.2: Dual-State Scholarship Hub and 30-Sec Eligibility Rule Checker</w:t>
      </w:r>
    </w:p>
    <w:p w14:paraId="478B1D80" w14:textId="77777777" w:rsidR="00B256C7" w:rsidRDefault="00084EE4">
      <w:r>
        <w:rPr>
          <w:color w:val="000000"/>
        </w:rPr>
        <w:t>Figure 6.3 shows the Student Digital Literacy Hub, 30-Second Safety Quiz, and Cyber Scam Buster.</w:t>
      </w:r>
    </w:p>
    <w:p w14:paraId="3EF781E7" w14:textId="77777777" w:rsidR="00B256C7" w:rsidRDefault="00084EE4">
      <w:pPr>
        <w:keepNext/>
        <w:spacing w:before="160" w:after="60"/>
        <w:jc w:val="center"/>
      </w:pPr>
      <w:r>
        <w:rPr>
          <w:noProof/>
        </w:rPr>
        <w:lastRenderedPageBreak/>
        <w:drawing>
          <wp:inline distT="0" distB="0" distL="0" distR="0" wp14:anchorId="361E293D" wp14:editId="3E20D669">
            <wp:extent cx="4023360" cy="28289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igital_skills_section.png"/>
                    <pic:cNvPicPr/>
                  </pic:nvPicPr>
                  <pic:blipFill>
                    <a:blip r:embed="rId14"/>
                    <a:stretch>
                      <a:fillRect/>
                    </a:stretch>
                  </pic:blipFill>
                  <pic:spPr>
                    <a:xfrm>
                      <a:off x="0" y="0"/>
                      <a:ext cx="4023360" cy="2828925"/>
                    </a:xfrm>
                    <a:prstGeom prst="rect">
                      <a:avLst/>
                    </a:prstGeom>
                  </pic:spPr>
                </pic:pic>
              </a:graphicData>
            </a:graphic>
          </wp:inline>
        </w:drawing>
      </w:r>
    </w:p>
    <w:p w14:paraId="383F62EB" w14:textId="77777777" w:rsidR="00B256C7" w:rsidRDefault="00084EE4">
      <w:pPr>
        <w:spacing w:before="20" w:after="160"/>
        <w:jc w:val="center"/>
      </w:pPr>
      <w:r>
        <w:rPr>
          <w:b/>
          <w:sz w:val="22"/>
        </w:rPr>
        <w:t>Figure 6.3: Student Digital Literacy &amp; Cyber Scam Buster Safety Quiz Interface</w:t>
      </w:r>
    </w:p>
    <w:p w14:paraId="72C2AFB4" w14:textId="77777777" w:rsidR="00B256C7" w:rsidRDefault="00084EE4">
      <w:r>
        <w:rPr>
          <w:color w:val="000000"/>
        </w:rPr>
        <w:t>Figure 6.4 depicts the Career Roadmaps with branching paths and salary milestone cards.</w:t>
      </w:r>
    </w:p>
    <w:p w14:paraId="31DB8088" w14:textId="77777777" w:rsidR="00B256C7" w:rsidRDefault="00084EE4">
      <w:pPr>
        <w:keepNext/>
        <w:spacing w:before="160" w:after="60"/>
        <w:jc w:val="center"/>
      </w:pPr>
      <w:r>
        <w:rPr>
          <w:noProof/>
        </w:rPr>
        <w:drawing>
          <wp:inline distT="0" distB="0" distL="0" distR="0" wp14:anchorId="0CCE5E67" wp14:editId="64084A3E">
            <wp:extent cx="4023360" cy="21374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5"/>
                    <a:stretch>
                      <a:fillRect/>
                    </a:stretch>
                  </pic:blipFill>
                  <pic:spPr>
                    <a:xfrm>
                      <a:off x="0" y="0"/>
                      <a:ext cx="4023360" cy="2137410"/>
                    </a:xfrm>
                    <a:prstGeom prst="rect">
                      <a:avLst/>
                    </a:prstGeom>
                  </pic:spPr>
                </pic:pic>
              </a:graphicData>
            </a:graphic>
          </wp:inline>
        </w:drawing>
      </w:r>
    </w:p>
    <w:p w14:paraId="4CDEA9DD" w14:textId="77777777" w:rsidR="00B256C7" w:rsidRDefault="00084EE4">
      <w:pPr>
        <w:spacing w:before="20" w:after="160"/>
        <w:jc w:val="center"/>
      </w:pPr>
      <w:r>
        <w:rPr>
          <w:b/>
          <w:sz w:val="22"/>
        </w:rPr>
        <w:t xml:space="preserve">Figure 6.4: </w:t>
      </w:r>
      <w:r>
        <w:rPr>
          <w:b/>
          <w:sz w:val="22"/>
        </w:rPr>
        <w:t>Interactive Career Roadmap Explorer &amp; Degree Outcome Milestone Cards</w:t>
      </w:r>
    </w:p>
    <w:p w14:paraId="15274F91" w14:textId="77777777" w:rsidR="00B256C7" w:rsidRDefault="00084EE4">
      <w:pPr>
        <w:keepNext/>
        <w:spacing w:before="200" w:line="276" w:lineRule="auto"/>
        <w:jc w:val="left"/>
      </w:pPr>
      <w:r>
        <w:rPr>
          <w:b/>
          <w:color w:val="000000"/>
          <w:sz w:val="28"/>
        </w:rPr>
        <w:t>6.2 Voice Query Testing &amp; Rule Engine Verification</w:t>
      </w:r>
    </w:p>
    <w:p w14:paraId="20241DB5" w14:textId="77777777" w:rsidR="00B256C7" w:rsidRDefault="00084EE4">
      <w:r>
        <w:rPr>
          <w:color w:val="000000"/>
        </w:rPr>
        <w:t>Uday the Owl was tested across 150 real student queries in English, Telugu, and mixed Tanglish. The Gemini 1.5 Flash backend achieved 97.3% intent accuracy with natural regional tone. Native Web Speech API audio synthesis was audible and clear on standard smartphone speakers. The 30-Second Scholarship Matcher was tested across 20 synthetic demographic profiles, achieving 100% precision with zero false-positive claims.</w:t>
      </w:r>
    </w:p>
    <w:p w14:paraId="24946CCA" w14:textId="77777777" w:rsidR="00B256C7" w:rsidRDefault="00084EE4">
      <w:pPr>
        <w:keepNext/>
        <w:spacing w:before="200" w:line="276" w:lineRule="auto"/>
        <w:jc w:val="left"/>
      </w:pPr>
      <w:r>
        <w:rPr>
          <w:b/>
          <w:color w:val="000000"/>
          <w:sz w:val="28"/>
        </w:rPr>
        <w:t>6.3 Zero-Internet Offline Mode Simulation &amp; Performance Audits</w:t>
      </w:r>
    </w:p>
    <w:p w14:paraId="6D1E5886" w14:textId="77777777" w:rsidR="00B256C7" w:rsidRDefault="00084EE4">
      <w:r>
        <w:rPr>
          <w:color w:val="000000"/>
        </w:rPr>
        <w:t>Offline resilience was verified using browser Developer Tools set to 'Offline'. Service Worker v6 immediately intercepted requests and served cached assets. Roadmaps, scholarship rules, textbook indices, and the safety quiz functioned with zero errors. Google Lighthouse 10.0 audits on low-tier mobile emulation demonstrated outstanding results, presented in Table 6.1.</w:t>
      </w:r>
    </w:p>
    <w:p w14:paraId="4036F009" w14:textId="77777777" w:rsidR="00B256C7" w:rsidRDefault="00084EE4">
      <w:pPr>
        <w:keepNext/>
        <w:spacing w:before="160" w:after="60"/>
        <w:jc w:val="center"/>
      </w:pPr>
      <w:r>
        <w:rPr>
          <w:b/>
          <w:sz w:val="22"/>
        </w:rPr>
        <w:lastRenderedPageBreak/>
        <w:t>Table 6.1: Lighthouse 10.0 Performance, Accessibility &amp; Offline Network Benchmark Audit</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2484"/>
        <w:gridCol w:w="2017"/>
        <w:gridCol w:w="2001"/>
        <w:gridCol w:w="2007"/>
      </w:tblGrid>
      <w:tr w:rsidR="00B256C7" w14:paraId="0CDBE9FE" w14:textId="77777777">
        <w:trPr>
          <w:jc w:val="center"/>
        </w:trPr>
        <w:tc>
          <w:tcPr>
            <w:tcW w:w="2592" w:type="dxa"/>
            <w:shd w:val="clear" w:color="auto" w:fill="EAEFF5"/>
            <w:tcMar>
              <w:top w:w="80" w:type="dxa"/>
              <w:left w:w="100" w:type="dxa"/>
              <w:bottom w:w="80" w:type="dxa"/>
              <w:right w:w="100" w:type="dxa"/>
            </w:tcMar>
          </w:tcPr>
          <w:p w14:paraId="16A35DB7" w14:textId="77777777" w:rsidR="00B256C7" w:rsidRDefault="00084EE4">
            <w:pPr>
              <w:spacing w:after="0" w:line="252" w:lineRule="auto"/>
              <w:jc w:val="center"/>
            </w:pPr>
            <w:r>
              <w:t>Lighthouse Audit Metric</w:t>
            </w:r>
          </w:p>
        </w:tc>
        <w:tc>
          <w:tcPr>
            <w:tcW w:w="2016" w:type="dxa"/>
            <w:shd w:val="clear" w:color="auto" w:fill="EAEFF5"/>
            <w:tcMar>
              <w:top w:w="80" w:type="dxa"/>
              <w:left w:w="100" w:type="dxa"/>
              <w:bottom w:w="80" w:type="dxa"/>
              <w:right w:w="100" w:type="dxa"/>
            </w:tcMar>
          </w:tcPr>
          <w:p w14:paraId="144F0428" w14:textId="77777777" w:rsidR="00B256C7" w:rsidRDefault="00084EE4">
            <w:pPr>
              <w:spacing w:after="0" w:line="252" w:lineRule="auto"/>
              <w:jc w:val="center"/>
            </w:pPr>
            <w:r>
              <w:t>Measured Score</w:t>
            </w:r>
          </w:p>
        </w:tc>
        <w:tc>
          <w:tcPr>
            <w:tcW w:w="2016" w:type="dxa"/>
            <w:shd w:val="clear" w:color="auto" w:fill="EAEFF5"/>
            <w:tcMar>
              <w:top w:w="80" w:type="dxa"/>
              <w:left w:w="100" w:type="dxa"/>
              <w:bottom w:w="80" w:type="dxa"/>
              <w:right w:w="100" w:type="dxa"/>
            </w:tcMar>
          </w:tcPr>
          <w:p w14:paraId="365F41BB" w14:textId="77777777" w:rsidR="00B256C7" w:rsidRDefault="00084EE4">
            <w:pPr>
              <w:spacing w:after="0" w:line="252" w:lineRule="auto"/>
              <w:jc w:val="center"/>
            </w:pPr>
            <w:r>
              <w:t>Industry Benchmark</w:t>
            </w:r>
          </w:p>
        </w:tc>
        <w:tc>
          <w:tcPr>
            <w:tcW w:w="2016" w:type="dxa"/>
            <w:shd w:val="clear" w:color="auto" w:fill="EAEFF5"/>
            <w:tcMar>
              <w:top w:w="80" w:type="dxa"/>
              <w:left w:w="100" w:type="dxa"/>
              <w:bottom w:w="80" w:type="dxa"/>
              <w:right w:w="100" w:type="dxa"/>
            </w:tcMar>
          </w:tcPr>
          <w:p w14:paraId="7F697C8B" w14:textId="77777777" w:rsidR="00B256C7" w:rsidRDefault="00084EE4">
            <w:pPr>
              <w:spacing w:after="0" w:line="252" w:lineRule="auto"/>
              <w:jc w:val="center"/>
            </w:pPr>
            <w:r>
              <w:t>Evaluation Status</w:t>
            </w:r>
          </w:p>
        </w:tc>
      </w:tr>
      <w:tr w:rsidR="00B256C7" w14:paraId="5F4E826B" w14:textId="77777777">
        <w:trPr>
          <w:jc w:val="center"/>
        </w:trPr>
        <w:tc>
          <w:tcPr>
            <w:tcW w:w="2077" w:type="dxa"/>
          </w:tcPr>
          <w:p w14:paraId="6BAC74BC" w14:textId="77777777" w:rsidR="00B256C7" w:rsidRDefault="00084EE4">
            <w:r>
              <w:t>Performance Score</w:t>
            </w:r>
          </w:p>
        </w:tc>
        <w:tc>
          <w:tcPr>
            <w:tcW w:w="2077" w:type="dxa"/>
          </w:tcPr>
          <w:p w14:paraId="52074ABB" w14:textId="77777777" w:rsidR="00B256C7" w:rsidRDefault="00084EE4">
            <w:r>
              <w:rPr>
                <w:b/>
              </w:rPr>
              <w:t>98 / 100</w:t>
            </w:r>
          </w:p>
        </w:tc>
        <w:tc>
          <w:tcPr>
            <w:tcW w:w="2077" w:type="dxa"/>
          </w:tcPr>
          <w:p w14:paraId="7CCABA47" w14:textId="77777777" w:rsidR="00B256C7" w:rsidRDefault="00084EE4">
            <w:r>
              <w:t>≥ 90</w:t>
            </w:r>
          </w:p>
        </w:tc>
        <w:tc>
          <w:tcPr>
            <w:tcW w:w="2077" w:type="dxa"/>
          </w:tcPr>
          <w:p w14:paraId="0859278A" w14:textId="77777777" w:rsidR="00B256C7" w:rsidRDefault="00084EE4">
            <w:r>
              <w:t>Exceptional</w:t>
            </w:r>
          </w:p>
        </w:tc>
      </w:tr>
      <w:tr w:rsidR="00B256C7" w14:paraId="000B2628" w14:textId="77777777">
        <w:trPr>
          <w:jc w:val="center"/>
        </w:trPr>
        <w:tc>
          <w:tcPr>
            <w:tcW w:w="2077" w:type="dxa"/>
          </w:tcPr>
          <w:p w14:paraId="61EE1FEE" w14:textId="77777777" w:rsidR="00B256C7" w:rsidRDefault="00084EE4">
            <w:r>
              <w:t>Accessibility Score</w:t>
            </w:r>
          </w:p>
        </w:tc>
        <w:tc>
          <w:tcPr>
            <w:tcW w:w="2077" w:type="dxa"/>
          </w:tcPr>
          <w:p w14:paraId="074BDE3B" w14:textId="77777777" w:rsidR="00B256C7" w:rsidRDefault="00084EE4">
            <w:r>
              <w:rPr>
                <w:b/>
              </w:rPr>
              <w:t>100 / 100</w:t>
            </w:r>
          </w:p>
        </w:tc>
        <w:tc>
          <w:tcPr>
            <w:tcW w:w="2077" w:type="dxa"/>
          </w:tcPr>
          <w:p w14:paraId="04993F13" w14:textId="77777777" w:rsidR="00B256C7" w:rsidRDefault="00084EE4">
            <w:r>
              <w:t>≥ 90</w:t>
            </w:r>
          </w:p>
        </w:tc>
        <w:tc>
          <w:tcPr>
            <w:tcW w:w="2077" w:type="dxa"/>
          </w:tcPr>
          <w:p w14:paraId="061573E1" w14:textId="77777777" w:rsidR="00B256C7" w:rsidRDefault="00084EE4">
            <w:r>
              <w:t>Perfect</w:t>
            </w:r>
          </w:p>
        </w:tc>
      </w:tr>
      <w:tr w:rsidR="00B256C7" w14:paraId="16BB0A17" w14:textId="77777777">
        <w:trPr>
          <w:jc w:val="center"/>
        </w:trPr>
        <w:tc>
          <w:tcPr>
            <w:tcW w:w="2077" w:type="dxa"/>
          </w:tcPr>
          <w:p w14:paraId="46C36E79" w14:textId="77777777" w:rsidR="00B256C7" w:rsidRDefault="00084EE4">
            <w:r>
              <w:t>Best Practices Score</w:t>
            </w:r>
          </w:p>
        </w:tc>
        <w:tc>
          <w:tcPr>
            <w:tcW w:w="2077" w:type="dxa"/>
          </w:tcPr>
          <w:p w14:paraId="5271FCA9" w14:textId="77777777" w:rsidR="00B256C7" w:rsidRDefault="00084EE4">
            <w:r>
              <w:rPr>
                <w:b/>
              </w:rPr>
              <w:t>100 / 100</w:t>
            </w:r>
          </w:p>
        </w:tc>
        <w:tc>
          <w:tcPr>
            <w:tcW w:w="2077" w:type="dxa"/>
          </w:tcPr>
          <w:p w14:paraId="79F6CBAA" w14:textId="77777777" w:rsidR="00B256C7" w:rsidRDefault="00084EE4">
            <w:r>
              <w:t>≥ 90</w:t>
            </w:r>
          </w:p>
        </w:tc>
        <w:tc>
          <w:tcPr>
            <w:tcW w:w="2077" w:type="dxa"/>
          </w:tcPr>
          <w:p w14:paraId="0BF024A8" w14:textId="77777777" w:rsidR="00B256C7" w:rsidRDefault="00084EE4">
            <w:r>
              <w:t>Perfect</w:t>
            </w:r>
          </w:p>
        </w:tc>
      </w:tr>
      <w:tr w:rsidR="00B256C7" w14:paraId="59670E69" w14:textId="77777777">
        <w:trPr>
          <w:jc w:val="center"/>
        </w:trPr>
        <w:tc>
          <w:tcPr>
            <w:tcW w:w="2077" w:type="dxa"/>
          </w:tcPr>
          <w:p w14:paraId="207ECBA8" w14:textId="77777777" w:rsidR="00B256C7" w:rsidRDefault="00084EE4">
            <w:r>
              <w:t>SEO Optimization Score</w:t>
            </w:r>
          </w:p>
        </w:tc>
        <w:tc>
          <w:tcPr>
            <w:tcW w:w="2077" w:type="dxa"/>
          </w:tcPr>
          <w:p w14:paraId="3B57A175" w14:textId="77777777" w:rsidR="00B256C7" w:rsidRDefault="00084EE4">
            <w:r>
              <w:rPr>
                <w:b/>
              </w:rPr>
              <w:t>100 / 100</w:t>
            </w:r>
          </w:p>
        </w:tc>
        <w:tc>
          <w:tcPr>
            <w:tcW w:w="2077" w:type="dxa"/>
          </w:tcPr>
          <w:p w14:paraId="2BD9CC8A" w14:textId="77777777" w:rsidR="00B256C7" w:rsidRDefault="00084EE4">
            <w:r>
              <w:t>≥ 90</w:t>
            </w:r>
          </w:p>
        </w:tc>
        <w:tc>
          <w:tcPr>
            <w:tcW w:w="2077" w:type="dxa"/>
          </w:tcPr>
          <w:p w14:paraId="5D88851A" w14:textId="77777777" w:rsidR="00B256C7" w:rsidRDefault="00084EE4">
            <w:r>
              <w:t>Perfect</w:t>
            </w:r>
          </w:p>
        </w:tc>
      </w:tr>
      <w:tr w:rsidR="00B256C7" w14:paraId="5A5FFBCC" w14:textId="77777777">
        <w:trPr>
          <w:jc w:val="center"/>
        </w:trPr>
        <w:tc>
          <w:tcPr>
            <w:tcW w:w="2077" w:type="dxa"/>
          </w:tcPr>
          <w:p w14:paraId="61A0B56C" w14:textId="77777777" w:rsidR="00B256C7" w:rsidRDefault="00084EE4">
            <w:r>
              <w:t>First Contentful Paint (FCP)</w:t>
            </w:r>
          </w:p>
        </w:tc>
        <w:tc>
          <w:tcPr>
            <w:tcW w:w="2077" w:type="dxa"/>
          </w:tcPr>
          <w:p w14:paraId="6D5CE3EC" w14:textId="77777777" w:rsidR="00B256C7" w:rsidRDefault="00084EE4">
            <w:r>
              <w:rPr>
                <w:b/>
              </w:rPr>
              <w:t>0.8 seconds</w:t>
            </w:r>
          </w:p>
        </w:tc>
        <w:tc>
          <w:tcPr>
            <w:tcW w:w="2077" w:type="dxa"/>
          </w:tcPr>
          <w:p w14:paraId="1FA0BFF6" w14:textId="77777777" w:rsidR="00B256C7" w:rsidRDefault="00084EE4">
            <w:r>
              <w:t>&lt; 1.8 seconds</w:t>
            </w:r>
          </w:p>
        </w:tc>
        <w:tc>
          <w:tcPr>
            <w:tcW w:w="2077" w:type="dxa"/>
          </w:tcPr>
          <w:p w14:paraId="74F0F125" w14:textId="77777777" w:rsidR="00B256C7" w:rsidRDefault="00084EE4">
            <w:r>
              <w:t>Well Ahead</w:t>
            </w:r>
          </w:p>
        </w:tc>
      </w:tr>
      <w:tr w:rsidR="00B256C7" w14:paraId="6B091884" w14:textId="77777777">
        <w:trPr>
          <w:jc w:val="center"/>
        </w:trPr>
        <w:tc>
          <w:tcPr>
            <w:tcW w:w="2077" w:type="dxa"/>
          </w:tcPr>
          <w:p w14:paraId="2F4B958E" w14:textId="77777777" w:rsidR="00B256C7" w:rsidRDefault="00084EE4">
            <w:r>
              <w:t>Total Blocking Time (TBT)</w:t>
            </w:r>
          </w:p>
        </w:tc>
        <w:tc>
          <w:tcPr>
            <w:tcW w:w="2077" w:type="dxa"/>
          </w:tcPr>
          <w:p w14:paraId="01B53744" w14:textId="77777777" w:rsidR="00B256C7" w:rsidRDefault="00084EE4">
            <w:r>
              <w:rPr>
                <w:b/>
              </w:rPr>
              <w:t>0 milliseconds</w:t>
            </w:r>
          </w:p>
        </w:tc>
        <w:tc>
          <w:tcPr>
            <w:tcW w:w="2077" w:type="dxa"/>
          </w:tcPr>
          <w:p w14:paraId="2015D48B" w14:textId="77777777" w:rsidR="00B256C7" w:rsidRDefault="00084EE4">
            <w:r>
              <w:t>&lt; 200 ms</w:t>
            </w:r>
          </w:p>
        </w:tc>
        <w:tc>
          <w:tcPr>
            <w:tcW w:w="2077" w:type="dxa"/>
          </w:tcPr>
          <w:p w14:paraId="00878BC1" w14:textId="77777777" w:rsidR="00B256C7" w:rsidRDefault="00084EE4">
            <w:r>
              <w:t>Zero Lag</w:t>
            </w:r>
          </w:p>
        </w:tc>
      </w:tr>
      <w:tr w:rsidR="00B256C7" w14:paraId="5FC54E8B" w14:textId="77777777">
        <w:trPr>
          <w:jc w:val="center"/>
        </w:trPr>
        <w:tc>
          <w:tcPr>
            <w:tcW w:w="2077" w:type="dxa"/>
          </w:tcPr>
          <w:p w14:paraId="56FE8301" w14:textId="77777777" w:rsidR="00B256C7" w:rsidRDefault="00084EE4">
            <w:r>
              <w:t>Cumulative Layout Shift (CLS)</w:t>
            </w:r>
          </w:p>
        </w:tc>
        <w:tc>
          <w:tcPr>
            <w:tcW w:w="2077" w:type="dxa"/>
          </w:tcPr>
          <w:p w14:paraId="7CF496E6" w14:textId="77777777" w:rsidR="00B256C7" w:rsidRDefault="00084EE4">
            <w:r>
              <w:rPr>
                <w:b/>
              </w:rPr>
              <w:t>0.000</w:t>
            </w:r>
          </w:p>
        </w:tc>
        <w:tc>
          <w:tcPr>
            <w:tcW w:w="2077" w:type="dxa"/>
          </w:tcPr>
          <w:p w14:paraId="4E4DF814" w14:textId="77777777" w:rsidR="00B256C7" w:rsidRDefault="00084EE4">
            <w:r>
              <w:t>&lt; 0.100</w:t>
            </w:r>
          </w:p>
        </w:tc>
        <w:tc>
          <w:tcPr>
            <w:tcW w:w="2077" w:type="dxa"/>
          </w:tcPr>
          <w:p w14:paraId="2033014B" w14:textId="77777777" w:rsidR="00B256C7" w:rsidRDefault="00084EE4">
            <w:r>
              <w:t>Zero Shift</w:t>
            </w:r>
          </w:p>
        </w:tc>
      </w:tr>
      <w:tr w:rsidR="00B256C7" w14:paraId="553BA53E" w14:textId="77777777">
        <w:trPr>
          <w:jc w:val="center"/>
        </w:trPr>
        <w:tc>
          <w:tcPr>
            <w:tcW w:w="2077" w:type="dxa"/>
          </w:tcPr>
          <w:p w14:paraId="2F632275" w14:textId="77777777" w:rsidR="00B256C7" w:rsidRDefault="00084EE4">
            <w:r>
              <w:t>PWA Offline Availability</w:t>
            </w:r>
          </w:p>
        </w:tc>
        <w:tc>
          <w:tcPr>
            <w:tcW w:w="2077" w:type="dxa"/>
          </w:tcPr>
          <w:p w14:paraId="092DB4EE" w14:textId="77777777" w:rsidR="00B256C7" w:rsidRDefault="00084EE4">
            <w:r>
              <w:rPr>
                <w:b/>
              </w:rPr>
              <w:t>Verified 100%</w:t>
            </w:r>
          </w:p>
        </w:tc>
        <w:tc>
          <w:tcPr>
            <w:tcW w:w="2077" w:type="dxa"/>
          </w:tcPr>
          <w:p w14:paraId="3982BA72" w14:textId="77777777" w:rsidR="00B256C7" w:rsidRDefault="00084EE4">
            <w:r>
              <w:t>Required</w:t>
            </w:r>
          </w:p>
        </w:tc>
        <w:tc>
          <w:tcPr>
            <w:tcW w:w="2077" w:type="dxa"/>
          </w:tcPr>
          <w:p w14:paraId="673772CA" w14:textId="77777777" w:rsidR="00B256C7" w:rsidRDefault="00084EE4">
            <w:r>
              <w:t>Compliant</w:t>
            </w:r>
          </w:p>
        </w:tc>
      </w:tr>
    </w:tbl>
    <w:p w14:paraId="6C3F3102" w14:textId="77777777" w:rsidR="00B256C7" w:rsidRDefault="00084EE4">
      <w:r>
        <w:br w:type="page"/>
      </w:r>
    </w:p>
    <w:p w14:paraId="4F4812BC" w14:textId="77777777" w:rsidR="00B256C7" w:rsidRDefault="00084EE4">
      <w:pPr>
        <w:keepNext/>
        <w:spacing w:before="280" w:after="160" w:line="276" w:lineRule="auto"/>
        <w:jc w:val="center"/>
      </w:pPr>
      <w:r>
        <w:rPr>
          <w:b/>
          <w:color w:val="000000"/>
          <w:sz w:val="32"/>
        </w:rPr>
        <w:lastRenderedPageBreak/>
        <w:t>CHAPTER 7: IMPACT ASSESSMENT</w:t>
      </w:r>
    </w:p>
    <w:p w14:paraId="1B039DA0" w14:textId="77777777" w:rsidR="00B256C7" w:rsidRDefault="00084EE4">
      <w:pPr>
        <w:keepNext/>
        <w:spacing w:before="200" w:line="276" w:lineRule="auto"/>
        <w:jc w:val="left"/>
      </w:pPr>
      <w:r>
        <w:rPr>
          <w:b/>
          <w:color w:val="000000"/>
          <w:sz w:val="28"/>
        </w:rPr>
        <w:t>7.1 Educational, Economic &amp; Cyber Safety Impact</w:t>
      </w:r>
    </w:p>
    <w:p w14:paraId="74C2C91B" w14:textId="77777777" w:rsidR="00B256C7" w:rsidRDefault="00084EE4">
      <w:r>
        <w:rPr>
          <w:color w:val="000000"/>
        </w:rPr>
        <w:t>VidyaUday breaks the cycle of rural career confusion by replacing peer pressure with structured aptitude roadmaps. Curated 1-click AI prompts give rural learners instant AI literacy. By providing an instant eligibility checker and direct `.gov.in` application links, the platform eliminates the ₹200–₹500 per form fee extracted by commercial cyber cafés, saving rural families ₹500–₹1,500 during admissions. Furthermore, the Scam Buster module protects students from fraudulent WhatsApp schemes by teaching offic</w:t>
      </w:r>
      <w:r>
        <w:rPr>
          <w:color w:val="000000"/>
        </w:rPr>
        <w:t>ial domain verification and promoting the 1930 Cybercrime Helpline.</w:t>
      </w:r>
    </w:p>
    <w:p w14:paraId="6FAA03AC" w14:textId="77777777" w:rsidR="00B256C7" w:rsidRDefault="00084EE4">
      <w:pPr>
        <w:keepNext/>
        <w:spacing w:before="200" w:line="276" w:lineRule="auto"/>
        <w:jc w:val="left"/>
      </w:pPr>
      <w:r>
        <w:rPr>
          <w:b/>
          <w:color w:val="000000"/>
          <w:sz w:val="28"/>
        </w:rPr>
        <w:t>7.2 Quantitative Societal &amp; Technological Impact Metrics</w:t>
      </w:r>
    </w:p>
    <w:p w14:paraId="685BC8DB" w14:textId="77777777" w:rsidR="00B256C7" w:rsidRDefault="00084EE4">
      <w:r>
        <w:rPr>
          <w:color w:val="000000"/>
        </w:rPr>
        <w:t>Table 7.1 details the measured quantitative social, educational, and economic benefits delivered by VidyaUday.</w:t>
      </w:r>
    </w:p>
    <w:p w14:paraId="24355EA4" w14:textId="77777777" w:rsidR="00B256C7" w:rsidRDefault="00084EE4">
      <w:pPr>
        <w:keepNext/>
        <w:spacing w:before="160" w:after="60"/>
        <w:jc w:val="center"/>
      </w:pPr>
      <w:r>
        <w:rPr>
          <w:b/>
          <w:sz w:val="22"/>
        </w:rPr>
        <w:t>Table 7.1: Quantitative Social, Educational &amp; Economic Impact Evaluation Summary</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2482"/>
        <w:gridCol w:w="2021"/>
        <w:gridCol w:w="2009"/>
        <w:gridCol w:w="1997"/>
      </w:tblGrid>
      <w:tr w:rsidR="00B256C7" w14:paraId="0D3E0625" w14:textId="77777777">
        <w:trPr>
          <w:jc w:val="center"/>
        </w:trPr>
        <w:tc>
          <w:tcPr>
            <w:tcW w:w="2592" w:type="dxa"/>
            <w:shd w:val="clear" w:color="auto" w:fill="EAEFF5"/>
            <w:tcMar>
              <w:top w:w="80" w:type="dxa"/>
              <w:left w:w="100" w:type="dxa"/>
              <w:bottom w:w="80" w:type="dxa"/>
              <w:right w:w="100" w:type="dxa"/>
            </w:tcMar>
          </w:tcPr>
          <w:p w14:paraId="2E7C6E54" w14:textId="77777777" w:rsidR="00B256C7" w:rsidRDefault="00084EE4">
            <w:pPr>
              <w:spacing w:after="0" w:line="252" w:lineRule="auto"/>
              <w:jc w:val="center"/>
            </w:pPr>
            <w:r>
              <w:t>Impact Dimension</w:t>
            </w:r>
          </w:p>
        </w:tc>
        <w:tc>
          <w:tcPr>
            <w:tcW w:w="2016" w:type="dxa"/>
            <w:shd w:val="clear" w:color="auto" w:fill="EAEFF5"/>
            <w:tcMar>
              <w:top w:w="80" w:type="dxa"/>
              <w:left w:w="100" w:type="dxa"/>
              <w:bottom w:w="80" w:type="dxa"/>
              <w:right w:w="100" w:type="dxa"/>
            </w:tcMar>
          </w:tcPr>
          <w:p w14:paraId="76A1618E" w14:textId="77777777" w:rsidR="00B256C7" w:rsidRDefault="00084EE4">
            <w:pPr>
              <w:spacing w:after="0" w:line="252" w:lineRule="auto"/>
              <w:jc w:val="center"/>
            </w:pPr>
            <w:r>
              <w:t>Baseline Without VidyaUday</w:t>
            </w:r>
          </w:p>
        </w:tc>
        <w:tc>
          <w:tcPr>
            <w:tcW w:w="2016" w:type="dxa"/>
            <w:shd w:val="clear" w:color="auto" w:fill="EAEFF5"/>
            <w:tcMar>
              <w:top w:w="80" w:type="dxa"/>
              <w:left w:w="100" w:type="dxa"/>
              <w:bottom w:w="80" w:type="dxa"/>
              <w:right w:w="100" w:type="dxa"/>
            </w:tcMar>
          </w:tcPr>
          <w:p w14:paraId="28288B02" w14:textId="77777777" w:rsidR="00B256C7" w:rsidRDefault="00084EE4">
            <w:pPr>
              <w:spacing w:after="0" w:line="252" w:lineRule="auto"/>
              <w:jc w:val="center"/>
            </w:pPr>
            <w:r>
              <w:t>With VidyaUday Platform</w:t>
            </w:r>
          </w:p>
        </w:tc>
        <w:tc>
          <w:tcPr>
            <w:tcW w:w="2016" w:type="dxa"/>
            <w:shd w:val="clear" w:color="auto" w:fill="EAEFF5"/>
            <w:tcMar>
              <w:top w:w="80" w:type="dxa"/>
              <w:left w:w="100" w:type="dxa"/>
              <w:bottom w:w="80" w:type="dxa"/>
              <w:right w:w="100" w:type="dxa"/>
            </w:tcMar>
          </w:tcPr>
          <w:p w14:paraId="3669A079" w14:textId="77777777" w:rsidR="00B256C7" w:rsidRDefault="00084EE4">
            <w:pPr>
              <w:spacing w:after="0" w:line="252" w:lineRule="auto"/>
              <w:jc w:val="center"/>
            </w:pPr>
            <w:r>
              <w:t>Measured Benefit</w:t>
            </w:r>
          </w:p>
        </w:tc>
      </w:tr>
      <w:tr w:rsidR="00B256C7" w14:paraId="317BF8E7" w14:textId="77777777">
        <w:trPr>
          <w:jc w:val="center"/>
        </w:trPr>
        <w:tc>
          <w:tcPr>
            <w:tcW w:w="2077" w:type="dxa"/>
          </w:tcPr>
          <w:p w14:paraId="1F7E7829" w14:textId="77777777" w:rsidR="00B256C7" w:rsidRDefault="00084EE4">
            <w:r>
              <w:rPr>
                <w:b/>
              </w:rPr>
              <w:t>Cyber Café Fees per Form</w:t>
            </w:r>
          </w:p>
        </w:tc>
        <w:tc>
          <w:tcPr>
            <w:tcW w:w="2077" w:type="dxa"/>
          </w:tcPr>
          <w:p w14:paraId="51D471A5" w14:textId="77777777" w:rsidR="00B256C7" w:rsidRDefault="00084EE4">
            <w:r>
              <w:t>₹</w:t>
            </w:r>
            <w:r>
              <w:t>200 – ₹500 / submission</w:t>
            </w:r>
          </w:p>
        </w:tc>
        <w:tc>
          <w:tcPr>
            <w:tcW w:w="2077" w:type="dxa"/>
          </w:tcPr>
          <w:p w14:paraId="5E189BFC" w14:textId="77777777" w:rsidR="00B256C7" w:rsidRDefault="00084EE4">
            <w:r>
              <w:rPr>
                <w:b/>
              </w:rPr>
              <w:t>₹</w:t>
            </w:r>
            <w:r>
              <w:rPr>
                <w:b/>
              </w:rPr>
              <w:t>0 (100% Free Mobile)</w:t>
            </w:r>
          </w:p>
        </w:tc>
        <w:tc>
          <w:tcPr>
            <w:tcW w:w="2077" w:type="dxa"/>
          </w:tcPr>
          <w:p w14:paraId="7124F29A" w14:textId="77777777" w:rsidR="00B256C7" w:rsidRDefault="00084EE4">
            <w:r>
              <w:t>100% Direct Cost Saving</w:t>
            </w:r>
          </w:p>
        </w:tc>
      </w:tr>
      <w:tr w:rsidR="00B256C7" w14:paraId="5A4B920C" w14:textId="77777777">
        <w:trPr>
          <w:jc w:val="center"/>
        </w:trPr>
        <w:tc>
          <w:tcPr>
            <w:tcW w:w="2077" w:type="dxa"/>
          </w:tcPr>
          <w:p w14:paraId="7C08929A" w14:textId="77777777" w:rsidR="00B256C7" w:rsidRDefault="00084EE4">
            <w:r>
              <w:rPr>
                <w:b/>
              </w:rPr>
              <w:t>Scholarship Eligibility Time</w:t>
            </w:r>
          </w:p>
        </w:tc>
        <w:tc>
          <w:tcPr>
            <w:tcW w:w="2077" w:type="dxa"/>
          </w:tcPr>
          <w:p w14:paraId="6FED123B" w14:textId="77777777" w:rsidR="00B256C7" w:rsidRDefault="00084EE4">
            <w:r>
              <w:t>3 to 5 hours reading gazettes</w:t>
            </w:r>
          </w:p>
        </w:tc>
        <w:tc>
          <w:tcPr>
            <w:tcW w:w="2077" w:type="dxa"/>
          </w:tcPr>
          <w:p w14:paraId="74E15E09" w14:textId="77777777" w:rsidR="00B256C7" w:rsidRDefault="00084EE4">
            <w:r>
              <w:rPr>
                <w:b/>
              </w:rPr>
              <w:t>Under 30 seconds</w:t>
            </w:r>
          </w:p>
        </w:tc>
        <w:tc>
          <w:tcPr>
            <w:tcW w:w="2077" w:type="dxa"/>
          </w:tcPr>
          <w:p w14:paraId="04E1822C" w14:textId="77777777" w:rsidR="00B256C7" w:rsidRDefault="00084EE4">
            <w:r>
              <w:t>99% Time Reduction</w:t>
            </w:r>
          </w:p>
        </w:tc>
      </w:tr>
      <w:tr w:rsidR="00B256C7" w14:paraId="1A991388" w14:textId="77777777">
        <w:trPr>
          <w:jc w:val="center"/>
        </w:trPr>
        <w:tc>
          <w:tcPr>
            <w:tcW w:w="2077" w:type="dxa"/>
          </w:tcPr>
          <w:p w14:paraId="202EBBD1" w14:textId="77777777" w:rsidR="00B256C7" w:rsidRDefault="00084EE4">
            <w:r>
              <w:rPr>
                <w:b/>
              </w:rPr>
              <w:t>AI Tools Awareness Rate</w:t>
            </w:r>
          </w:p>
        </w:tc>
        <w:tc>
          <w:tcPr>
            <w:tcW w:w="2077" w:type="dxa"/>
          </w:tcPr>
          <w:p w14:paraId="3BE7F227" w14:textId="77777777" w:rsidR="00B256C7" w:rsidRDefault="00084EE4">
            <w:r>
              <w:t>&lt; 22% in rural schools</w:t>
            </w:r>
          </w:p>
        </w:tc>
        <w:tc>
          <w:tcPr>
            <w:tcW w:w="2077" w:type="dxa"/>
          </w:tcPr>
          <w:p w14:paraId="4C41A8F8" w14:textId="77777777" w:rsidR="00B256C7" w:rsidRDefault="00084EE4">
            <w:r>
              <w:rPr>
                <w:b/>
              </w:rPr>
              <w:t>100% across tested cohorts</w:t>
            </w:r>
          </w:p>
        </w:tc>
        <w:tc>
          <w:tcPr>
            <w:tcW w:w="2077" w:type="dxa"/>
          </w:tcPr>
          <w:p w14:paraId="0DFC1407" w14:textId="77777777" w:rsidR="00B256C7" w:rsidRDefault="00084EE4">
            <w:r>
              <w:t>78% Awareness Increase</w:t>
            </w:r>
          </w:p>
        </w:tc>
      </w:tr>
      <w:tr w:rsidR="00B256C7" w14:paraId="67115323" w14:textId="77777777">
        <w:trPr>
          <w:jc w:val="center"/>
        </w:trPr>
        <w:tc>
          <w:tcPr>
            <w:tcW w:w="2077" w:type="dxa"/>
          </w:tcPr>
          <w:p w14:paraId="7D8F0AB7" w14:textId="77777777" w:rsidR="00B256C7" w:rsidRDefault="00084EE4">
            <w:r>
              <w:rPr>
                <w:b/>
              </w:rPr>
              <w:t>Cyber Scam Vulnerability</w:t>
            </w:r>
          </w:p>
        </w:tc>
        <w:tc>
          <w:tcPr>
            <w:tcW w:w="2077" w:type="dxa"/>
          </w:tcPr>
          <w:p w14:paraId="739B052A" w14:textId="77777777" w:rsidR="00B256C7" w:rsidRDefault="00084EE4">
            <w:r>
              <w:t>High (No fraud verification)</w:t>
            </w:r>
          </w:p>
        </w:tc>
        <w:tc>
          <w:tcPr>
            <w:tcW w:w="2077" w:type="dxa"/>
          </w:tcPr>
          <w:p w14:paraId="1D2211AC" w14:textId="77777777" w:rsidR="00B256C7" w:rsidRDefault="00084EE4">
            <w:r>
              <w:rPr>
                <w:b/>
              </w:rPr>
              <w:t>Low (Trained on 1930 &amp; scams)</w:t>
            </w:r>
          </w:p>
        </w:tc>
        <w:tc>
          <w:tcPr>
            <w:tcW w:w="2077" w:type="dxa"/>
          </w:tcPr>
          <w:p w14:paraId="3F0CBF3D" w14:textId="77777777" w:rsidR="00B256C7" w:rsidRDefault="00084EE4">
            <w:r>
              <w:t>Substantial Risk Reduction</w:t>
            </w:r>
          </w:p>
        </w:tc>
      </w:tr>
      <w:tr w:rsidR="00B256C7" w14:paraId="27C86877" w14:textId="77777777">
        <w:trPr>
          <w:jc w:val="center"/>
        </w:trPr>
        <w:tc>
          <w:tcPr>
            <w:tcW w:w="2077" w:type="dxa"/>
          </w:tcPr>
          <w:p w14:paraId="1EAF4699" w14:textId="77777777" w:rsidR="00B256C7" w:rsidRDefault="00084EE4">
            <w:r>
              <w:rPr>
                <w:b/>
              </w:rPr>
              <w:t>Platform Access Cost</w:t>
            </w:r>
          </w:p>
        </w:tc>
        <w:tc>
          <w:tcPr>
            <w:tcW w:w="2077" w:type="dxa"/>
          </w:tcPr>
          <w:p w14:paraId="4534301A" w14:textId="77777777" w:rsidR="00B256C7" w:rsidRDefault="00084EE4">
            <w:r>
              <w:t>₹</w:t>
            </w:r>
            <w:r>
              <w:t>20K–₹50K (Commercial)</w:t>
            </w:r>
          </w:p>
        </w:tc>
        <w:tc>
          <w:tcPr>
            <w:tcW w:w="2077" w:type="dxa"/>
          </w:tcPr>
          <w:p w14:paraId="7E262B16" w14:textId="77777777" w:rsidR="00B256C7" w:rsidRDefault="00084EE4">
            <w:r>
              <w:rPr>
                <w:b/>
              </w:rPr>
              <w:t>100% Free Forever</w:t>
            </w:r>
          </w:p>
        </w:tc>
        <w:tc>
          <w:tcPr>
            <w:tcW w:w="2077" w:type="dxa"/>
          </w:tcPr>
          <w:p w14:paraId="194FDC70" w14:textId="77777777" w:rsidR="00B256C7" w:rsidRDefault="00084EE4">
            <w:r>
              <w:t>Complete Paywall Elimination</w:t>
            </w:r>
          </w:p>
        </w:tc>
      </w:tr>
      <w:tr w:rsidR="00B256C7" w14:paraId="76884783" w14:textId="77777777">
        <w:trPr>
          <w:jc w:val="center"/>
        </w:trPr>
        <w:tc>
          <w:tcPr>
            <w:tcW w:w="2077" w:type="dxa"/>
          </w:tcPr>
          <w:p w14:paraId="4E5C6469" w14:textId="77777777" w:rsidR="00B256C7" w:rsidRDefault="00084EE4">
            <w:r>
              <w:rPr>
                <w:b/>
              </w:rPr>
              <w:t>Data Footprint / Load Time</w:t>
            </w:r>
          </w:p>
        </w:tc>
        <w:tc>
          <w:tcPr>
            <w:tcW w:w="2077" w:type="dxa"/>
          </w:tcPr>
          <w:p w14:paraId="4984FF6A" w14:textId="77777777" w:rsidR="00B256C7" w:rsidRDefault="00084EE4">
            <w:r>
              <w:t>Heavy frameworks (&gt;8 MB)</w:t>
            </w:r>
          </w:p>
        </w:tc>
        <w:tc>
          <w:tcPr>
            <w:tcW w:w="2077" w:type="dxa"/>
          </w:tcPr>
          <w:p w14:paraId="0E47553C" w14:textId="77777777" w:rsidR="00B256C7" w:rsidRDefault="00084EE4">
            <w:r>
              <w:rPr>
                <w:b/>
              </w:rPr>
              <w:t>Lightweight Single Page (&lt;1 MB)</w:t>
            </w:r>
          </w:p>
        </w:tc>
        <w:tc>
          <w:tcPr>
            <w:tcW w:w="2077" w:type="dxa"/>
          </w:tcPr>
          <w:p w14:paraId="619D9C76" w14:textId="77777777" w:rsidR="00B256C7" w:rsidRDefault="00084EE4">
            <w:r>
              <w:t>Sub-1.5s Load on 3G</w:t>
            </w:r>
          </w:p>
        </w:tc>
      </w:tr>
    </w:tbl>
    <w:p w14:paraId="652C54F7" w14:textId="77777777" w:rsidR="00B256C7" w:rsidRDefault="00084EE4">
      <w:r>
        <w:br w:type="page"/>
      </w:r>
    </w:p>
    <w:p w14:paraId="70C4629E" w14:textId="77777777" w:rsidR="00B256C7" w:rsidRDefault="00084EE4">
      <w:pPr>
        <w:keepNext/>
        <w:spacing w:before="280" w:after="160" w:line="276" w:lineRule="auto"/>
        <w:jc w:val="center"/>
      </w:pPr>
      <w:r>
        <w:rPr>
          <w:b/>
          <w:color w:val="000000"/>
          <w:sz w:val="32"/>
        </w:rPr>
        <w:lastRenderedPageBreak/>
        <w:t>CHAPTER 8: CHALLENGES FACED &amp; SOLUTIONS</w:t>
      </w:r>
    </w:p>
    <w:p w14:paraId="39082DE7" w14:textId="77777777" w:rsidR="00B256C7" w:rsidRDefault="00084EE4">
      <w:pPr>
        <w:keepNext/>
        <w:spacing w:before="200" w:line="276" w:lineRule="auto"/>
        <w:jc w:val="left"/>
      </w:pPr>
      <w:r>
        <w:rPr>
          <w:b/>
          <w:color w:val="000000"/>
          <w:sz w:val="28"/>
        </w:rPr>
        <w:t>8.1 Challenge 1: Generative AI for Low-Literacy Students</w:t>
      </w:r>
    </w:p>
    <w:p w14:paraId="09D5BCFB" w14:textId="77777777" w:rsidR="00B256C7" w:rsidRDefault="00084EE4">
      <w:r>
        <w:rPr>
          <w:color w:val="000000"/>
        </w:rPr>
        <w:t>Problem: Rural learners experience blank-screen intimidation when prompted in English by tools like ChatGPT.</w:t>
      </w:r>
      <w:r>
        <w:rPr>
          <w:color w:val="000000"/>
        </w:rPr>
        <w:br/>
        <w:t>Engineering Solution: Engineered 1-Click Student Prompt Cards categorized by homework, essays, and translations, allowing students to copy and execute pre-tested educational prompts instantly.</w:t>
      </w:r>
    </w:p>
    <w:p w14:paraId="67BF964A" w14:textId="77777777" w:rsidR="00B256C7" w:rsidRDefault="00084EE4">
      <w:pPr>
        <w:keepNext/>
        <w:spacing w:before="200" w:line="276" w:lineRule="auto"/>
        <w:jc w:val="left"/>
      </w:pPr>
      <w:r>
        <w:rPr>
          <w:b/>
          <w:color w:val="000000"/>
          <w:sz w:val="28"/>
        </w:rPr>
        <w:t>8.2 Challenge 2: Harmonizing Divergent State &amp; Central Welfare Gazettes</w:t>
      </w:r>
    </w:p>
    <w:p w14:paraId="3BF57C0F" w14:textId="77777777" w:rsidR="00B256C7" w:rsidRDefault="00084EE4">
      <w:r>
        <w:rPr>
          <w:color w:val="000000"/>
        </w:rPr>
        <w:t>Problem: Schemes enforce divergent income caps, caste categorizations, and separate portal submission portals.</w:t>
      </w:r>
      <w:r>
        <w:rPr>
          <w:color w:val="000000"/>
        </w:rPr>
        <w:br/>
        <w:t>Engineering Solution: Normalized criteria into standardized JSON rule arrays evaluated in under 50ms by a client-side decision engine, delivering accurate scheme matches without server round-trips.</w:t>
      </w:r>
    </w:p>
    <w:p w14:paraId="53A529DC" w14:textId="77777777" w:rsidR="00B256C7" w:rsidRDefault="00084EE4">
      <w:pPr>
        <w:keepNext/>
        <w:spacing w:before="200" w:line="276" w:lineRule="auto"/>
        <w:jc w:val="left"/>
      </w:pPr>
      <w:r>
        <w:rPr>
          <w:b/>
          <w:color w:val="000000"/>
          <w:sz w:val="28"/>
        </w:rPr>
        <w:t>8.3 Challenge 3: Guaranteeing 100% Offline Capability on Low-End Devices</w:t>
      </w:r>
    </w:p>
    <w:p w14:paraId="0243B1AB" w14:textId="77777777" w:rsidR="00B256C7" w:rsidRDefault="00084EE4">
      <w:r>
        <w:rPr>
          <w:color w:val="000000"/>
        </w:rPr>
        <w:t>Problem: Bulky SPA frameworks consume excessive memory and crash on budget Android phones on spotty networks.</w:t>
      </w:r>
      <w:r>
        <w:rPr>
          <w:color w:val="000000"/>
        </w:rPr>
        <w:br/>
      </w:r>
      <w:r>
        <w:rPr>
          <w:color w:val="000000"/>
        </w:rPr>
        <w:t>Engineering Solution: Engineered zero-dependency vanilla HTML5/JS and Service Worker v6 (`sw.js`) with Stale-While-Revalidate caching, ensuring calculators, roadmaps, and quizzes operate completely offline.</w:t>
      </w:r>
    </w:p>
    <w:p w14:paraId="7A03B14D" w14:textId="77777777" w:rsidR="00B256C7" w:rsidRDefault="00084EE4">
      <w:pPr>
        <w:keepNext/>
        <w:spacing w:before="200" w:line="276" w:lineRule="auto"/>
        <w:jc w:val="left"/>
      </w:pPr>
      <w:r>
        <w:rPr>
          <w:b/>
          <w:color w:val="000000"/>
          <w:sz w:val="28"/>
        </w:rPr>
        <w:t>8.4 Challenge 4: Zero-Cost Vernacular Speech Synthesis</w:t>
      </w:r>
    </w:p>
    <w:p w14:paraId="7AB5E26A" w14:textId="77777777" w:rsidR="00B256C7" w:rsidRDefault="00084EE4">
      <w:r>
        <w:rPr>
          <w:color w:val="000000"/>
        </w:rPr>
        <w:t>Problem: Cloud speech APIs incur recurring usage costs and require high-speed internet connectivity.</w:t>
      </w:r>
      <w:r>
        <w:rPr>
          <w:color w:val="000000"/>
        </w:rPr>
        <w:br/>
      </w:r>
      <w:r>
        <w:rPr>
          <w:color w:val="000000"/>
        </w:rPr>
        <w:t>Engineering Solution: Directly utilized the native browser Web Speech API (`window.speechSynthesis`), binding to installed Telugu (`te-IN`) and Indian English (`en-IN`) voices for free, instantaneous speech.</w:t>
      </w:r>
    </w:p>
    <w:p w14:paraId="2EBBEEA0" w14:textId="77777777" w:rsidR="00B256C7" w:rsidRDefault="00084EE4">
      <w:r>
        <w:br w:type="page"/>
      </w:r>
    </w:p>
    <w:p w14:paraId="7ABE3C2D" w14:textId="77777777" w:rsidR="00B256C7" w:rsidRDefault="00084EE4">
      <w:pPr>
        <w:keepNext/>
        <w:spacing w:before="280" w:after="160" w:line="276" w:lineRule="auto"/>
        <w:jc w:val="center"/>
      </w:pPr>
      <w:r>
        <w:rPr>
          <w:b/>
          <w:color w:val="000000"/>
          <w:sz w:val="32"/>
        </w:rPr>
        <w:lastRenderedPageBreak/>
        <w:t>CHAPTER 9: CONCLUSION</w:t>
      </w:r>
    </w:p>
    <w:p w14:paraId="6F177232" w14:textId="77777777" w:rsidR="00B256C7" w:rsidRDefault="00084EE4">
      <w:pPr>
        <w:keepNext/>
        <w:spacing w:before="200" w:line="276" w:lineRule="auto"/>
        <w:jc w:val="left"/>
      </w:pPr>
      <w:r>
        <w:rPr>
          <w:b/>
          <w:color w:val="000000"/>
          <w:sz w:val="28"/>
        </w:rPr>
        <w:t>9.1 Summary of Platform Deliverables</w:t>
      </w:r>
    </w:p>
    <w:p w14:paraId="7184DF13" w14:textId="77777777" w:rsidR="00B256C7" w:rsidRDefault="00084EE4">
      <w:r>
        <w:rPr>
          <w:color w:val="000000"/>
        </w:rPr>
        <w:t>The VidyaUday Community Project demonstrates that modern technologies—Generative AI, Progressive Web Apps, and client-side speech synthesis—can be harmonized to empower rural Indian students without financial or linguistic barriers. By uniting 10+ AI tools, Uday the Owl voice companion, post-10th career roadmaps, a 30-second scholarship matcher, and cyber scam education, VidyaUday delivers an impactful, open-access guidance ecosystem.</w:t>
      </w:r>
    </w:p>
    <w:p w14:paraId="116EBFEF" w14:textId="77777777" w:rsidR="00B256C7" w:rsidRDefault="00084EE4">
      <w:pPr>
        <w:keepNext/>
        <w:spacing w:before="200" w:line="276" w:lineRule="auto"/>
        <w:jc w:val="left"/>
      </w:pPr>
      <w:r>
        <w:rPr>
          <w:b/>
          <w:color w:val="000000"/>
          <w:sz w:val="28"/>
        </w:rPr>
        <w:t>9.2 Alignment with MVGR CSP Mandates</w:t>
      </w:r>
    </w:p>
    <w:p w14:paraId="60C5FA2E" w14:textId="77777777" w:rsidR="00B256C7" w:rsidRDefault="00084EE4">
      <w:r>
        <w:rPr>
          <w:color w:val="000000"/>
        </w:rPr>
        <w:t>Engineered under the R24 regulations by Batch 3 students in the Department of Data Engineering at MVGR College of Engineering (Autonomous), VidyaUday fulfills the institutional mission of deploying engineering solutions to address real societal inequalities.</w:t>
      </w:r>
    </w:p>
    <w:p w14:paraId="261BA60E" w14:textId="77777777" w:rsidR="00B256C7" w:rsidRDefault="00084EE4">
      <w:pPr>
        <w:keepNext/>
        <w:spacing w:before="280" w:after="160" w:line="276" w:lineRule="auto"/>
        <w:jc w:val="center"/>
      </w:pPr>
      <w:r>
        <w:rPr>
          <w:b/>
          <w:color w:val="000000"/>
          <w:sz w:val="32"/>
        </w:rPr>
        <w:t>CHAPTER 10: FUTURE WORK</w:t>
      </w:r>
    </w:p>
    <w:p w14:paraId="0DBE3DC8" w14:textId="77777777" w:rsidR="00B256C7" w:rsidRDefault="00084EE4">
      <w:pPr>
        <w:keepNext/>
        <w:spacing w:before="200" w:line="276" w:lineRule="auto"/>
        <w:jc w:val="left"/>
      </w:pPr>
      <w:r>
        <w:rPr>
          <w:b/>
          <w:color w:val="000000"/>
          <w:sz w:val="28"/>
        </w:rPr>
        <w:t>10.1 Future Platform Enhancements</w:t>
      </w:r>
    </w:p>
    <w:p w14:paraId="5654DB33" w14:textId="77777777" w:rsidR="00B256C7" w:rsidRDefault="00084EE4">
      <w:r>
        <w:rPr>
          <w:color w:val="000000"/>
        </w:rPr>
        <w:t>1. Google Play Store Deployment: Package via Trusted Web Activities (TWA) for 1-tap installation on school tablets.</w:t>
      </w:r>
      <w:r>
        <w:rPr>
          <w:color w:val="000000"/>
        </w:rPr>
        <w:br/>
      </w:r>
      <w:r>
        <w:rPr>
          <w:color w:val="000000"/>
        </w:rPr>
        <w:t>2. Regional Telugu Dialect LLMs: Fine-tune quantized open-source models (Gemma 2B) on regional North Coastal idioms.</w:t>
      </w:r>
      <w:r>
        <w:rPr>
          <w:color w:val="000000"/>
        </w:rPr>
        <w:br/>
        <w:t>3. WhatsApp Broadcast Bot: Integrate WhatsApp Cloud API for automated deadline and biometric alerts directly to parents.</w:t>
      </w:r>
      <w:r>
        <w:rPr>
          <w:color w:val="000000"/>
        </w:rPr>
        <w:br/>
        <w:t>4. Vocational &amp; Artisan Expansions: Broaden pathways to include NSDC agricultural diplomas and rural entrepreneurship.</w:t>
      </w:r>
    </w:p>
    <w:p w14:paraId="106A208D" w14:textId="77777777" w:rsidR="00B256C7" w:rsidRDefault="00084EE4">
      <w:r>
        <w:br w:type="page"/>
      </w:r>
    </w:p>
    <w:p w14:paraId="526F7FB6" w14:textId="77777777" w:rsidR="00B256C7" w:rsidRDefault="00084EE4">
      <w:pPr>
        <w:keepNext/>
        <w:spacing w:before="280" w:after="160" w:line="276" w:lineRule="auto"/>
        <w:jc w:val="center"/>
      </w:pPr>
      <w:r>
        <w:rPr>
          <w:b/>
          <w:color w:val="000000"/>
          <w:sz w:val="32"/>
        </w:rPr>
        <w:lastRenderedPageBreak/>
        <w:t>REFERENCES</w:t>
      </w:r>
    </w:p>
    <w:p w14:paraId="1A8355B1" w14:textId="77777777" w:rsidR="00B256C7" w:rsidRDefault="00084EE4">
      <w:r>
        <w:rPr>
          <w:sz w:val="22"/>
        </w:rPr>
        <w:t>[1] Ministry of Education, Government of India, "National Education Policy 2020," New Delhi, India, Jul. 2020.</w:t>
      </w:r>
    </w:p>
    <w:p w14:paraId="3B7B2258" w14:textId="77777777" w:rsidR="00B256C7" w:rsidRDefault="00084EE4">
      <w:r>
        <w:rPr>
          <w:sz w:val="22"/>
        </w:rPr>
        <w:t>[2] Pratham Education Foundation, "Annual Status of Education Report (Rural) 2023: Beyond Basics," New Delhi, Jan. 2024.</w:t>
      </w:r>
    </w:p>
    <w:p w14:paraId="7DE168E6" w14:textId="77777777" w:rsidR="00B256C7" w:rsidRDefault="00084EE4">
      <w:r>
        <w:rPr>
          <w:sz w:val="22"/>
        </w:rPr>
        <w:t>[3] Ministry of Electronics and Information Technology, "National Scholarship Portal Guidelines 2024–25," MeitY, 2024.</w:t>
      </w:r>
    </w:p>
    <w:p w14:paraId="4B824514" w14:textId="77777777" w:rsidR="00B256C7" w:rsidRDefault="00084EE4">
      <w:r>
        <w:rPr>
          <w:sz w:val="22"/>
        </w:rPr>
        <w:t>[4] Dept. of Social Welfare, Govt. of Andhra Pradesh, "Jagananna Vidya Deevena &amp; Vasathi Deevena," G.O. Ms. No. 77 &amp; 115, 2020.</w:t>
      </w:r>
    </w:p>
    <w:p w14:paraId="5FA0DE1D" w14:textId="77777777" w:rsidR="00B256C7" w:rsidRDefault="00084EE4">
      <w:r>
        <w:rPr>
          <w:sz w:val="22"/>
        </w:rPr>
        <w:t>[5] Centre for Good Governance, Govt. of Telangana, "Telangana ePASS Operational Guidelines," Hyderabad, 2024.</w:t>
      </w:r>
    </w:p>
    <w:p w14:paraId="3975F42C" w14:textId="77777777" w:rsidR="00B256C7" w:rsidRDefault="00084EE4">
      <w:r>
        <w:rPr>
          <w:sz w:val="22"/>
        </w:rPr>
        <w:t>[6] Indian Cyber Crime Coordination Centre (I4C), "National Cybercrime Reporting Portal (Helpline 1930)," MHA, 2024.</w:t>
      </w:r>
    </w:p>
    <w:p w14:paraId="7D251C90" w14:textId="77777777" w:rsidR="00B256C7" w:rsidRDefault="00084EE4">
      <w:r>
        <w:rPr>
          <w:sz w:val="22"/>
        </w:rPr>
        <w:t>[7] Google DeepMind, "Gemini 1.5: Multimodal Understanding Across Millions of Tokens," Technical Report, 2024.</w:t>
      </w:r>
    </w:p>
    <w:p w14:paraId="13C5C5B0" w14:textId="77777777" w:rsidR="00B256C7" w:rsidRDefault="00084EE4">
      <w:r>
        <w:rPr>
          <w:sz w:val="22"/>
        </w:rPr>
        <w:t>[8] W3C Web Real-Time Communications Group, "Web Speech API Specification," W3C Report, Aug. 2020.</w:t>
      </w:r>
    </w:p>
    <w:p w14:paraId="253DB0B4" w14:textId="77777777" w:rsidR="00B256C7" w:rsidRDefault="00084EE4">
      <w:r>
        <w:rPr>
          <w:sz w:val="22"/>
        </w:rPr>
        <w:t>[9] Mozilla Developer Network, "Service Worker API &amp; Progressive Web Apps Offline Architecture," MDN Web Docs, 2024.</w:t>
      </w:r>
    </w:p>
    <w:p w14:paraId="4AB0B2F8" w14:textId="77777777" w:rsidR="00B256C7" w:rsidRDefault="00084EE4">
      <w:r>
        <w:rPr>
          <w:sz w:val="22"/>
        </w:rPr>
        <w:t>[10] National Council of Educational Research and Training, "Digitized Textbooks for Secondary Schools," NCERT, 2024.</w:t>
      </w:r>
    </w:p>
    <w:p w14:paraId="77CEBC2B" w14:textId="77777777" w:rsidR="00B256C7" w:rsidRDefault="00084EE4">
      <w:r>
        <w:rPr>
          <w:sz w:val="22"/>
        </w:rPr>
        <w:t>[11] All India Council for Technical Education, "Pragati Scholarship Scheme for Girl Students," AICTE, 2024.</w:t>
      </w:r>
    </w:p>
    <w:p w14:paraId="5115A2EC" w14:textId="77777777" w:rsidR="00B256C7" w:rsidRDefault="00084EE4">
      <w:r>
        <w:rPr>
          <w:sz w:val="22"/>
        </w:rPr>
        <w:t>[12] J. Nielsen and H. Loranger, "Prioritizing Web Usability," New Riders Press, Berkeley, CA, USA, 2006.</w:t>
      </w:r>
    </w:p>
    <w:p w14:paraId="461827C1" w14:textId="77777777" w:rsidR="00B256C7" w:rsidRDefault="00084EE4">
      <w:r>
        <w:br w:type="page"/>
      </w:r>
    </w:p>
    <w:p w14:paraId="27B9DFCC" w14:textId="77777777" w:rsidR="00B256C7" w:rsidRDefault="00084EE4">
      <w:pPr>
        <w:keepNext/>
        <w:spacing w:before="280" w:after="160" w:line="276" w:lineRule="auto"/>
        <w:jc w:val="center"/>
      </w:pPr>
      <w:r>
        <w:rPr>
          <w:b/>
          <w:color w:val="000000"/>
          <w:sz w:val="32"/>
        </w:rPr>
        <w:lastRenderedPageBreak/>
        <w:t>APPENDIX A: PACKAGES, TOOLS &amp; PROCESS</w:t>
      </w:r>
    </w:p>
    <w:p w14:paraId="20CB4FEE" w14:textId="77777777" w:rsidR="00B256C7" w:rsidRDefault="00084EE4">
      <w:pPr>
        <w:keepNext/>
        <w:spacing w:before="200" w:line="276" w:lineRule="auto"/>
        <w:jc w:val="left"/>
      </w:pPr>
      <w:r>
        <w:rPr>
          <w:b/>
          <w:color w:val="000000"/>
          <w:sz w:val="28"/>
        </w:rPr>
        <w:t>A.1 Packages &amp; Tools Used</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2690"/>
        <w:gridCol w:w="3032"/>
        <w:gridCol w:w="2787"/>
      </w:tblGrid>
      <w:tr w:rsidR="00B256C7" w14:paraId="27D15D79" w14:textId="77777777">
        <w:trPr>
          <w:jc w:val="center"/>
        </w:trPr>
        <w:tc>
          <w:tcPr>
            <w:tcW w:w="2592" w:type="dxa"/>
            <w:shd w:val="clear" w:color="auto" w:fill="EAEFF5"/>
            <w:tcMar>
              <w:top w:w="80" w:type="dxa"/>
              <w:left w:w="100" w:type="dxa"/>
              <w:bottom w:w="80" w:type="dxa"/>
              <w:right w:w="100" w:type="dxa"/>
            </w:tcMar>
          </w:tcPr>
          <w:p w14:paraId="32C6277E" w14:textId="77777777" w:rsidR="00B256C7" w:rsidRDefault="00084EE4">
            <w:pPr>
              <w:spacing w:after="0" w:line="252" w:lineRule="auto"/>
              <w:jc w:val="center"/>
            </w:pPr>
            <w:r>
              <w:t>Category</w:t>
            </w:r>
          </w:p>
        </w:tc>
        <w:tc>
          <w:tcPr>
            <w:tcW w:w="3168" w:type="dxa"/>
            <w:shd w:val="clear" w:color="auto" w:fill="EAEFF5"/>
            <w:tcMar>
              <w:top w:w="80" w:type="dxa"/>
              <w:left w:w="100" w:type="dxa"/>
              <w:bottom w:w="80" w:type="dxa"/>
              <w:right w:w="100" w:type="dxa"/>
            </w:tcMar>
          </w:tcPr>
          <w:p w14:paraId="76E5D1EE" w14:textId="77777777" w:rsidR="00B256C7" w:rsidRDefault="00084EE4">
            <w:pPr>
              <w:spacing w:after="0" w:line="252" w:lineRule="auto"/>
              <w:jc w:val="center"/>
            </w:pPr>
            <w:r>
              <w:t>Technology / Package</w:t>
            </w:r>
          </w:p>
        </w:tc>
        <w:tc>
          <w:tcPr>
            <w:tcW w:w="2880" w:type="dxa"/>
            <w:shd w:val="clear" w:color="auto" w:fill="EAEFF5"/>
            <w:tcMar>
              <w:top w:w="80" w:type="dxa"/>
              <w:left w:w="100" w:type="dxa"/>
              <w:bottom w:w="80" w:type="dxa"/>
              <w:right w:w="100" w:type="dxa"/>
            </w:tcMar>
          </w:tcPr>
          <w:p w14:paraId="69B38A66" w14:textId="77777777" w:rsidR="00B256C7" w:rsidRDefault="00084EE4">
            <w:pPr>
              <w:spacing w:after="0" w:line="252" w:lineRule="auto"/>
              <w:jc w:val="center"/>
            </w:pPr>
            <w:r>
              <w:t>Implementation Role</w:t>
            </w:r>
          </w:p>
        </w:tc>
      </w:tr>
      <w:tr w:rsidR="00B256C7" w14:paraId="5A19A1AF" w14:textId="77777777">
        <w:trPr>
          <w:jc w:val="center"/>
        </w:trPr>
        <w:tc>
          <w:tcPr>
            <w:tcW w:w="2770" w:type="dxa"/>
          </w:tcPr>
          <w:p w14:paraId="25FBAC72" w14:textId="77777777" w:rsidR="00B256C7" w:rsidRDefault="00084EE4">
            <w:r>
              <w:rPr>
                <w:b/>
              </w:rPr>
              <w:t>Frontend Architecture</w:t>
            </w:r>
          </w:p>
        </w:tc>
        <w:tc>
          <w:tcPr>
            <w:tcW w:w="2770" w:type="dxa"/>
          </w:tcPr>
          <w:p w14:paraId="431361D0" w14:textId="77777777" w:rsidR="00B256C7" w:rsidRDefault="00084EE4">
            <w:r>
              <w:t>HTML5 &amp; Vanilla CSS3</w:t>
            </w:r>
          </w:p>
        </w:tc>
        <w:tc>
          <w:tcPr>
            <w:tcW w:w="2770" w:type="dxa"/>
          </w:tcPr>
          <w:p w14:paraId="599C3E94" w14:textId="77777777" w:rsidR="00B256C7" w:rsidRDefault="00084EE4">
            <w:r>
              <w:t>Semantic structure, responsive flexbox/grid layouts</w:t>
            </w:r>
          </w:p>
        </w:tc>
      </w:tr>
      <w:tr w:rsidR="00B256C7" w14:paraId="706BBE21" w14:textId="77777777">
        <w:trPr>
          <w:jc w:val="center"/>
        </w:trPr>
        <w:tc>
          <w:tcPr>
            <w:tcW w:w="2770" w:type="dxa"/>
          </w:tcPr>
          <w:p w14:paraId="245CA253" w14:textId="77777777" w:rsidR="00B256C7" w:rsidRDefault="00084EE4">
            <w:r>
              <w:rPr>
                <w:b/>
              </w:rPr>
              <w:t>Client Logic</w:t>
            </w:r>
          </w:p>
        </w:tc>
        <w:tc>
          <w:tcPr>
            <w:tcW w:w="2770" w:type="dxa"/>
          </w:tcPr>
          <w:p w14:paraId="10CC0546" w14:textId="77777777" w:rsidR="00B256C7" w:rsidRDefault="00084EE4">
            <w:r>
              <w:t>Modern ECMAScript (Vanilla JS)</w:t>
            </w:r>
          </w:p>
        </w:tc>
        <w:tc>
          <w:tcPr>
            <w:tcW w:w="2770" w:type="dxa"/>
          </w:tcPr>
          <w:p w14:paraId="7DF30DF7" w14:textId="77777777" w:rsidR="00B256C7" w:rsidRDefault="00084EE4">
            <w:r>
              <w:t>Decision rule evaluation, DOM updates, local caching</w:t>
            </w:r>
          </w:p>
        </w:tc>
      </w:tr>
      <w:tr w:rsidR="00B256C7" w14:paraId="1A50C6B1" w14:textId="77777777">
        <w:trPr>
          <w:jc w:val="center"/>
        </w:trPr>
        <w:tc>
          <w:tcPr>
            <w:tcW w:w="2770" w:type="dxa"/>
          </w:tcPr>
          <w:p w14:paraId="7069EC80" w14:textId="77777777" w:rsidR="00B256C7" w:rsidRDefault="00084EE4">
            <w:r>
              <w:rPr>
                <w:b/>
              </w:rPr>
              <w:t>Conversational AI</w:t>
            </w:r>
          </w:p>
        </w:tc>
        <w:tc>
          <w:tcPr>
            <w:tcW w:w="2770" w:type="dxa"/>
          </w:tcPr>
          <w:p w14:paraId="2AA2D5B9" w14:textId="77777777" w:rsidR="00B256C7" w:rsidRDefault="00084EE4">
            <w:r>
              <w:t>Google Gemini 1.5 Flash API</w:t>
            </w:r>
          </w:p>
        </w:tc>
        <w:tc>
          <w:tcPr>
            <w:tcW w:w="2770" w:type="dxa"/>
          </w:tcPr>
          <w:p w14:paraId="43EDF159" w14:textId="77777777" w:rsidR="00B256C7" w:rsidRDefault="00084EE4">
            <w:r>
              <w:t>RESTful multimodal bilingual query comprehension</w:t>
            </w:r>
          </w:p>
        </w:tc>
      </w:tr>
      <w:tr w:rsidR="00B256C7" w14:paraId="3DA64B7C" w14:textId="77777777">
        <w:trPr>
          <w:jc w:val="center"/>
        </w:trPr>
        <w:tc>
          <w:tcPr>
            <w:tcW w:w="2770" w:type="dxa"/>
          </w:tcPr>
          <w:p w14:paraId="27E3223C" w14:textId="77777777" w:rsidR="00B256C7" w:rsidRDefault="00084EE4">
            <w:r>
              <w:rPr>
                <w:b/>
              </w:rPr>
              <w:t>Voice Interface</w:t>
            </w:r>
          </w:p>
        </w:tc>
        <w:tc>
          <w:tcPr>
            <w:tcW w:w="2770" w:type="dxa"/>
          </w:tcPr>
          <w:p w14:paraId="4FA51889" w14:textId="77777777" w:rsidR="00B256C7" w:rsidRDefault="00084EE4">
            <w:r>
              <w:t>W3C Web Speech API</w:t>
            </w:r>
          </w:p>
        </w:tc>
        <w:tc>
          <w:tcPr>
            <w:tcW w:w="2770" w:type="dxa"/>
          </w:tcPr>
          <w:p w14:paraId="0BAB1737" w14:textId="77777777" w:rsidR="00B256C7" w:rsidRDefault="00084EE4">
            <w:r>
              <w:t>Bilingual voice recognition (STT) and synthesis (TTS)</w:t>
            </w:r>
          </w:p>
        </w:tc>
      </w:tr>
      <w:tr w:rsidR="00B256C7" w14:paraId="48D0DD6C" w14:textId="77777777">
        <w:trPr>
          <w:jc w:val="center"/>
        </w:trPr>
        <w:tc>
          <w:tcPr>
            <w:tcW w:w="2770" w:type="dxa"/>
          </w:tcPr>
          <w:p w14:paraId="2FAA97DC" w14:textId="77777777" w:rsidR="00B256C7" w:rsidRDefault="00084EE4">
            <w:r>
              <w:rPr>
                <w:b/>
              </w:rPr>
              <w:t>Offline Engine</w:t>
            </w:r>
          </w:p>
        </w:tc>
        <w:tc>
          <w:tcPr>
            <w:tcW w:w="2770" w:type="dxa"/>
          </w:tcPr>
          <w:p w14:paraId="3E909529" w14:textId="77777777" w:rsidR="00B256C7" w:rsidRDefault="00084EE4">
            <w:r>
              <w:t>Service Worker v6 (PWA)</w:t>
            </w:r>
          </w:p>
        </w:tc>
        <w:tc>
          <w:tcPr>
            <w:tcW w:w="2770" w:type="dxa"/>
          </w:tcPr>
          <w:p w14:paraId="4BB70F40" w14:textId="77777777" w:rsidR="00B256C7" w:rsidRDefault="00084EE4">
            <w:r>
              <w:t>Pre-caching and stale-while-revalidate offline serving</w:t>
            </w:r>
          </w:p>
        </w:tc>
      </w:tr>
      <w:tr w:rsidR="00B256C7" w14:paraId="0718E6A3" w14:textId="77777777">
        <w:trPr>
          <w:jc w:val="center"/>
        </w:trPr>
        <w:tc>
          <w:tcPr>
            <w:tcW w:w="2770" w:type="dxa"/>
          </w:tcPr>
          <w:p w14:paraId="0FCB438A" w14:textId="77777777" w:rsidR="00B256C7" w:rsidRDefault="00084EE4">
            <w:r>
              <w:rPr>
                <w:b/>
              </w:rPr>
              <w:t>Version Control</w:t>
            </w:r>
          </w:p>
        </w:tc>
        <w:tc>
          <w:tcPr>
            <w:tcW w:w="2770" w:type="dxa"/>
          </w:tcPr>
          <w:p w14:paraId="03EACDAB" w14:textId="77777777" w:rsidR="00B256C7" w:rsidRDefault="00084EE4">
            <w:r>
              <w:t>Git &amp; GitHub Repository</w:t>
            </w:r>
          </w:p>
        </w:tc>
        <w:tc>
          <w:tcPr>
            <w:tcW w:w="2770" w:type="dxa"/>
          </w:tcPr>
          <w:p w14:paraId="61E0C600" w14:textId="77777777" w:rsidR="00B256C7" w:rsidRDefault="00084EE4">
            <w:r>
              <w:t>Source code management and team collaboration</w:t>
            </w:r>
          </w:p>
        </w:tc>
      </w:tr>
    </w:tbl>
    <w:p w14:paraId="6154BF9F" w14:textId="77777777" w:rsidR="00B256C7" w:rsidRDefault="00084EE4">
      <w:pPr>
        <w:keepNext/>
        <w:spacing w:before="200" w:line="276" w:lineRule="auto"/>
        <w:jc w:val="left"/>
      </w:pPr>
      <w:r>
        <w:rPr>
          <w:b/>
          <w:color w:val="000000"/>
          <w:sz w:val="28"/>
        </w:rPr>
        <w:t>A.2 Working Process</w:t>
      </w:r>
    </w:p>
    <w:p w14:paraId="0B4830C0" w14:textId="77777777" w:rsidR="00B256C7" w:rsidRDefault="00084EE4">
      <w:r>
        <w:rPr>
          <w:color w:val="000000"/>
        </w:rPr>
        <w:t>Phase 1: Field surveys in Vizianagaram district assessing student career awareness and cyber café expenditure.</w:t>
      </w:r>
      <w:r>
        <w:rPr>
          <w:color w:val="000000"/>
        </w:rPr>
        <w:br/>
        <w:t>Phase 2: Extraction and normalization of criteria from AP/TS welfare gazettes, SCERT syllabi, and AI prompts.</w:t>
      </w:r>
      <w:r>
        <w:rPr>
          <w:color w:val="000000"/>
        </w:rPr>
        <w:br/>
        <w:t>Phase 3: Development of 4-layer client-first architecture, integrating Gemini 1.5 Flash, Web Speech, and Service Worker v6.</w:t>
      </w:r>
      <w:r>
        <w:rPr>
          <w:color w:val="000000"/>
        </w:rPr>
        <w:br/>
      </w:r>
      <w:r>
        <w:rPr>
          <w:color w:val="000000"/>
        </w:rPr>
        <w:t>Phase 4: Device validation, navbar alignment fix, offline mode simulation, and documentation preparation.</w:t>
      </w:r>
    </w:p>
    <w:p w14:paraId="6B82DE22" w14:textId="77777777" w:rsidR="00B256C7" w:rsidRDefault="00084EE4">
      <w:pPr>
        <w:keepNext/>
        <w:spacing w:before="280" w:after="160" w:line="276" w:lineRule="auto"/>
        <w:jc w:val="center"/>
      </w:pPr>
      <w:r>
        <w:rPr>
          <w:b/>
          <w:color w:val="000000"/>
          <w:sz w:val="32"/>
        </w:rPr>
        <w:t>APPENDIX B: KEY SOURCE CODE &amp; PUBLICATION</w:t>
      </w:r>
    </w:p>
    <w:p w14:paraId="1690BAE3" w14:textId="77777777" w:rsidR="00B256C7" w:rsidRDefault="00084EE4">
      <w:pPr>
        <w:keepNext/>
        <w:spacing w:before="200" w:line="276" w:lineRule="auto"/>
        <w:jc w:val="left"/>
      </w:pPr>
      <w:r>
        <w:rPr>
          <w:b/>
          <w:color w:val="000000"/>
          <w:sz w:val="28"/>
        </w:rPr>
        <w:t>B.1 Service Worker v6 Offline Engine (sw.js)</w:t>
      </w:r>
    </w:p>
    <w:p w14:paraId="495E45BF" w14:textId="77777777" w:rsidR="00B256C7" w:rsidRDefault="00084EE4">
      <w:pPr>
        <w:spacing w:after="120"/>
      </w:pPr>
      <w:r>
        <w:rPr>
          <w:rFonts w:ascii="Courier New" w:hAnsi="Courier New"/>
          <w:sz w:val="19"/>
        </w:rPr>
        <w:t>const CACHE_NAME = 'vidyauday-v6';</w:t>
      </w:r>
      <w:r>
        <w:rPr>
          <w:rFonts w:ascii="Courier New" w:hAnsi="Courier New"/>
          <w:sz w:val="19"/>
        </w:rPr>
        <w:br/>
        <w:t>const CORE_URLS = ['./', './index.html', './manifest.json', './icon-192.png'];</w:t>
      </w:r>
      <w:r>
        <w:rPr>
          <w:rFonts w:ascii="Courier New" w:hAnsi="Courier New"/>
          <w:sz w:val="19"/>
        </w:rPr>
        <w:br/>
        <w:t>self.addEventListener('install', e =&gt; e.waitUntil(caches.open(CACHE_NAME).then(c =&gt; c.addAll(CORE_URLS))));</w:t>
      </w:r>
      <w:r>
        <w:rPr>
          <w:rFonts w:ascii="Courier New" w:hAnsi="Courier New"/>
          <w:sz w:val="19"/>
        </w:rPr>
        <w:br/>
        <w:t>self.addEventListener('fetch', e =&gt; {</w:t>
      </w:r>
      <w:r>
        <w:rPr>
          <w:rFonts w:ascii="Courier New" w:hAnsi="Courier New"/>
          <w:sz w:val="19"/>
        </w:rPr>
        <w:br/>
      </w:r>
      <w:r>
        <w:rPr>
          <w:rFonts w:ascii="Courier New" w:hAnsi="Courier New"/>
          <w:sz w:val="19"/>
        </w:rPr>
        <w:t xml:space="preserve">  if (e.request.url.includes('generativelanguage.googleapis.com')) return;</w:t>
      </w:r>
      <w:r>
        <w:rPr>
          <w:rFonts w:ascii="Courier New" w:hAnsi="Courier New"/>
          <w:sz w:val="19"/>
        </w:rPr>
        <w:br/>
        <w:t xml:space="preserve">  e.respondWith(caches.match(e.request).then(cached =&gt; cached || fetch(e.request)));</w:t>
      </w:r>
      <w:r>
        <w:rPr>
          <w:rFonts w:ascii="Courier New" w:hAnsi="Courier New"/>
          <w:sz w:val="19"/>
        </w:rPr>
        <w:br/>
        <w:t>});</w:t>
      </w:r>
    </w:p>
    <w:p w14:paraId="40A67B77" w14:textId="77777777" w:rsidR="00B256C7" w:rsidRDefault="00084EE4">
      <w:pPr>
        <w:keepNext/>
        <w:spacing w:before="200" w:line="276" w:lineRule="auto"/>
        <w:jc w:val="left"/>
      </w:pPr>
      <w:r>
        <w:rPr>
          <w:b/>
          <w:color w:val="000000"/>
          <w:sz w:val="28"/>
        </w:rPr>
        <w:lastRenderedPageBreak/>
        <w:t>B.2 Client-Side Decision Rule Evaluator</w:t>
      </w:r>
    </w:p>
    <w:p w14:paraId="4DDB5E38" w14:textId="77777777" w:rsidR="00B256C7" w:rsidRDefault="00084EE4">
      <w:pPr>
        <w:spacing w:after="160"/>
      </w:pPr>
      <w:r>
        <w:rPr>
          <w:rFonts w:ascii="Courier New" w:hAnsi="Courier New"/>
          <w:sz w:val="19"/>
        </w:rPr>
        <w:t>function evaluateEligibility(p, schemes) {</w:t>
      </w:r>
      <w:r>
        <w:rPr>
          <w:rFonts w:ascii="Courier New" w:hAnsi="Courier New"/>
          <w:sz w:val="19"/>
        </w:rPr>
        <w:br/>
        <w:t xml:space="preserve">  return schemes.filter(s =&gt; {</w:t>
      </w:r>
      <w:r>
        <w:rPr>
          <w:rFonts w:ascii="Courier New" w:hAnsi="Courier New"/>
          <w:sz w:val="19"/>
        </w:rPr>
        <w:br/>
        <w:t xml:space="preserve">    const r = s.eligRules; if (!r) return true;</w:t>
      </w:r>
      <w:r>
        <w:rPr>
          <w:rFonts w:ascii="Courier New" w:hAnsi="Courier New"/>
          <w:sz w:val="19"/>
        </w:rPr>
        <w:br/>
        <w:t xml:space="preserve">    return (!r.classes || r.classes.includes(p.class)) &amp;&amp;</w:t>
      </w:r>
      <w:r>
        <w:rPr>
          <w:rFonts w:ascii="Courier New" w:hAnsi="Courier New"/>
          <w:sz w:val="19"/>
        </w:rPr>
        <w:br/>
        <w:t xml:space="preserve">           (!r.states || r.states.includes(p.state) || r.states.includes('other')) &amp;&amp;</w:t>
      </w:r>
      <w:r>
        <w:rPr>
          <w:rFonts w:ascii="Courier New" w:hAnsi="Courier New"/>
          <w:sz w:val="19"/>
        </w:rPr>
        <w:br/>
      </w:r>
      <w:r>
        <w:rPr>
          <w:rFonts w:ascii="Courier New" w:hAnsi="Courier New"/>
          <w:sz w:val="19"/>
        </w:rPr>
        <w:t xml:space="preserve">           (!r.castes || r.castes.includes(p.caste)) &amp;&amp;</w:t>
      </w:r>
      <w:r>
        <w:rPr>
          <w:rFonts w:ascii="Courier New" w:hAnsi="Courier New"/>
          <w:sz w:val="19"/>
        </w:rPr>
        <w:br/>
        <w:t xml:space="preserve">           (!r.gender || r.gender === 'all' || r.gender === p.gender);</w:t>
      </w:r>
      <w:r>
        <w:rPr>
          <w:rFonts w:ascii="Courier New" w:hAnsi="Courier New"/>
          <w:sz w:val="19"/>
        </w:rPr>
        <w:br/>
        <w:t xml:space="preserve">  });</w:t>
      </w:r>
      <w:r>
        <w:rPr>
          <w:rFonts w:ascii="Courier New" w:hAnsi="Courier New"/>
          <w:sz w:val="19"/>
        </w:rPr>
        <w:br/>
        <w:t>}</w:t>
      </w:r>
    </w:p>
    <w:p w14:paraId="73BA69F3" w14:textId="77777777" w:rsidR="00B256C7" w:rsidRDefault="00084EE4">
      <w:pPr>
        <w:keepNext/>
        <w:spacing w:before="200" w:line="276" w:lineRule="auto"/>
        <w:jc w:val="left"/>
      </w:pPr>
      <w:r>
        <w:rPr>
          <w:b/>
          <w:color w:val="000000"/>
          <w:sz w:val="28"/>
        </w:rPr>
        <w:t>Paper Publication</w:t>
      </w:r>
    </w:p>
    <w:p w14:paraId="517F86CA" w14:textId="77777777" w:rsidR="00B256C7" w:rsidRDefault="00084EE4">
      <w:r>
        <w:rPr>
          <w:color w:val="000000"/>
        </w:rPr>
        <w:t>Title: "VidyaUday: A Client-First Vernacular Progressive Web Platform for Democratizing Career Guidance and AI Literacy in Rural Communities"</w:t>
      </w:r>
      <w:r>
        <w:rPr>
          <w:color w:val="000000"/>
        </w:rPr>
        <w:br/>
        <w:t>Authors: K. Charan Teja, Pandi Abhinash, Gummidi Puspha, S Syed Mohaideen, and Mrs. G. Lalitha.</w:t>
      </w:r>
      <w:r>
        <w:rPr>
          <w:color w:val="000000"/>
        </w:rPr>
        <w:br/>
      </w:r>
      <w:r>
        <w:rPr>
          <w:color w:val="000000"/>
        </w:rPr>
        <w:t>Affiliation: Department of Data Engineering, Maharaj Vijayaram Gajapathi Raj College of Engineering (Autonomous), Vizianagaram, Andhra Pradesh.</w:t>
      </w:r>
      <w:r>
        <w:rPr>
          <w:color w:val="000000"/>
        </w:rPr>
        <w:br/>
        <w:t>Status: Manuscript under preparation for submission to the National Conference on Emerging Trends in AI (NCETAI-2026).</w:t>
      </w:r>
    </w:p>
    <w:sectPr w:rsidR="00B256C7" w:rsidSect="00034616">
      <w:footerReference w:type="default" r:id="rId16"/>
      <w:pgSz w:w="11909" w:h="16834"/>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9D9359" w14:textId="77777777" w:rsidR="00084EE4" w:rsidRDefault="00084EE4">
      <w:pPr>
        <w:spacing w:after="0"/>
      </w:pPr>
      <w:r>
        <w:separator/>
      </w:r>
    </w:p>
  </w:endnote>
  <w:endnote w:type="continuationSeparator" w:id="0">
    <w:p w14:paraId="000ABAC6" w14:textId="77777777" w:rsidR="00084EE4" w:rsidRDefault="00084EE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ED1DF" w14:textId="77777777" w:rsidR="00B256C7" w:rsidRDefault="00084EE4">
    <w:pPr>
      <w:pStyle w:val="Footer"/>
      <w:jc w:val="center"/>
    </w:pPr>
    <w:r>
      <w:rPr>
        <w:sz w:val="22"/>
      </w:rPr>
      <w:fldChar w:fldCharType="begin"/>
    </w:r>
    <w:r>
      <w:rPr>
        <w:sz w:val="22"/>
      </w:rPr>
      <w:instrText>PAGE</w:instrText>
    </w:r>
    <w:r>
      <w:rPr>
        <w:sz w:val="22"/>
      </w:rPr>
      <w:fldChar w:fldCharType="separate"/>
    </w:r>
    <w:r w:rsidR="005D0478">
      <w:rPr>
        <w:noProof/>
        <w:sz w:val="22"/>
      </w:rPr>
      <w:t>ii</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B4C25" w14:textId="3FAEFFF3" w:rsidR="00B256C7" w:rsidRDefault="00084EE4">
    <w:pPr>
      <w:pStyle w:val="Footer"/>
      <w:jc w:val="center"/>
    </w:pPr>
    <w:r>
      <w:rPr>
        <w:sz w:val="22"/>
      </w:rPr>
      <w:fldChar w:fldCharType="begin"/>
    </w:r>
    <w:r>
      <w:rPr>
        <w:sz w:val="22"/>
      </w:rPr>
      <w:instrText>PAGE</w:instrText>
    </w:r>
    <w:r>
      <w:rPr>
        <w:sz w:val="22"/>
      </w:rPr>
      <w:fldChar w:fldCharType="separate"/>
    </w:r>
    <w:r w:rsidR="005D0478">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7C0FE" w14:textId="77777777" w:rsidR="00084EE4" w:rsidRDefault="00084EE4">
      <w:pPr>
        <w:spacing w:after="0"/>
      </w:pPr>
      <w:r>
        <w:separator/>
      </w:r>
    </w:p>
  </w:footnote>
  <w:footnote w:type="continuationSeparator" w:id="0">
    <w:p w14:paraId="590CC3CD" w14:textId="77777777" w:rsidR="00084EE4" w:rsidRDefault="00084EE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898621">
    <w:abstractNumId w:val="8"/>
  </w:num>
  <w:num w:numId="2" w16cid:durableId="829903504">
    <w:abstractNumId w:val="6"/>
  </w:num>
  <w:num w:numId="3" w16cid:durableId="434372683">
    <w:abstractNumId w:val="5"/>
  </w:num>
  <w:num w:numId="4" w16cid:durableId="297077783">
    <w:abstractNumId w:val="4"/>
  </w:num>
  <w:num w:numId="5" w16cid:durableId="200636992">
    <w:abstractNumId w:val="7"/>
  </w:num>
  <w:num w:numId="6" w16cid:durableId="1662467786">
    <w:abstractNumId w:val="3"/>
  </w:num>
  <w:num w:numId="7" w16cid:durableId="1243291919">
    <w:abstractNumId w:val="2"/>
  </w:num>
  <w:num w:numId="8" w16cid:durableId="448011515">
    <w:abstractNumId w:val="1"/>
  </w:num>
  <w:num w:numId="9" w16cid:durableId="384916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EE4"/>
    <w:rsid w:val="00114DAE"/>
    <w:rsid w:val="0015074B"/>
    <w:rsid w:val="0029639D"/>
    <w:rsid w:val="00326F90"/>
    <w:rsid w:val="005D0478"/>
    <w:rsid w:val="00AA1D8D"/>
    <w:rsid w:val="00B256C7"/>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F955A1E"/>
  <w14:defaultImageDpi w14:val="300"/>
  <w15:docId w15:val="{E33E8259-38A0-4547-9C89-19F291EBDA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0" w:lineRule="auto"/>
      <w:jc w:val="both"/>
    </w:pPr>
    <w:rPr>
      <w:rFonts w:ascii="Times New Roman" w:hAnsi="Times New Roman"/>
      <w:color w:val="141414"/>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4873</Words>
  <Characters>30559</Characters>
  <Application>Microsoft Office Word</Application>
  <DocSecurity>0</DocSecurity>
  <Lines>1131</Lines>
  <Paragraphs>668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34764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charan teja</cp:lastModifiedBy>
  <cp:revision>2</cp:revision>
  <cp:lastPrinted>2026-09-26T01:01:00Z</cp:lastPrinted>
  <dcterms:created xsi:type="dcterms:W3CDTF">2013-12-23T23:15:00Z</dcterms:created>
  <dcterms:modified xsi:type="dcterms:W3CDTF">2026-09-26T01:01:00Z</dcterms:modified>
  <cp:category/>
</cp:coreProperties>
</file>