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F0D92" w14:textId="77777777" w:rsidR="006B70E3" w:rsidRDefault="006B7A3A">
      <w:pPr>
        <w:pStyle w:val="Heading1"/>
      </w:pPr>
      <w:r>
        <w:t>Bannari Amman Spinning Mills Ltd - Financial Statement (FY24 &amp; FY25)</w:t>
      </w:r>
    </w:p>
    <w:p w14:paraId="6B888B8E" w14:textId="77777777" w:rsidR="006B70E3" w:rsidRDefault="006B7A3A">
      <w:pPr>
        <w:pStyle w:val="Heading2"/>
      </w:pPr>
      <w:r>
        <w:t>1. Profit &amp; Loss Statement</w:t>
      </w:r>
    </w:p>
    <w:tbl>
      <w:tblPr>
        <w:tblW w:w="9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2"/>
        <w:gridCol w:w="2282"/>
        <w:gridCol w:w="2282"/>
        <w:gridCol w:w="2282"/>
      </w:tblGrid>
      <w:tr w:rsidR="006B70E3" w14:paraId="56D2F8E8" w14:textId="77777777" w:rsidTr="00F97E94">
        <w:trPr>
          <w:trHeight w:val="633"/>
        </w:trPr>
        <w:tc>
          <w:tcPr>
            <w:tcW w:w="2282" w:type="dxa"/>
          </w:tcPr>
          <w:p w14:paraId="705EA78A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Particulars</w:t>
            </w:r>
          </w:p>
        </w:tc>
        <w:tc>
          <w:tcPr>
            <w:tcW w:w="2282" w:type="dxa"/>
          </w:tcPr>
          <w:p w14:paraId="7A4E5B21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FY24 (Mar 2024)</w:t>
            </w:r>
          </w:p>
        </w:tc>
        <w:tc>
          <w:tcPr>
            <w:tcW w:w="2282" w:type="dxa"/>
          </w:tcPr>
          <w:p w14:paraId="2B0B06E3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FY25 (Mar 2025)</w:t>
            </w:r>
          </w:p>
        </w:tc>
        <w:tc>
          <w:tcPr>
            <w:tcW w:w="2282" w:type="dxa"/>
          </w:tcPr>
          <w:p w14:paraId="6113FCB8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% Change</w:t>
            </w:r>
          </w:p>
        </w:tc>
      </w:tr>
      <w:tr w:rsidR="006B70E3" w14:paraId="7C717BBB" w14:textId="77777777" w:rsidTr="00F97E94">
        <w:trPr>
          <w:trHeight w:val="633"/>
        </w:trPr>
        <w:tc>
          <w:tcPr>
            <w:tcW w:w="2282" w:type="dxa"/>
          </w:tcPr>
          <w:p w14:paraId="76A3C2DB" w14:textId="77777777" w:rsidR="006B70E3" w:rsidRDefault="006B7A3A">
            <w:r>
              <w:t>Sales (₹ Crore)</w:t>
            </w:r>
          </w:p>
        </w:tc>
        <w:tc>
          <w:tcPr>
            <w:tcW w:w="2282" w:type="dxa"/>
          </w:tcPr>
          <w:p w14:paraId="03773EF4" w14:textId="77777777" w:rsidR="006B70E3" w:rsidRDefault="006B7A3A">
            <w:r>
              <w:t>923.52</w:t>
            </w:r>
          </w:p>
        </w:tc>
        <w:tc>
          <w:tcPr>
            <w:tcW w:w="2282" w:type="dxa"/>
          </w:tcPr>
          <w:p w14:paraId="10B6BFA1" w14:textId="77777777" w:rsidR="006B70E3" w:rsidRDefault="006B7A3A">
            <w:r>
              <w:t>887.36</w:t>
            </w:r>
          </w:p>
        </w:tc>
        <w:tc>
          <w:tcPr>
            <w:tcW w:w="2282" w:type="dxa"/>
          </w:tcPr>
          <w:p w14:paraId="4DE244AD" w14:textId="77777777" w:rsidR="006B70E3" w:rsidRDefault="006B7A3A">
            <w:r>
              <w:t>-3.92%</w:t>
            </w:r>
          </w:p>
        </w:tc>
      </w:tr>
      <w:tr w:rsidR="006B70E3" w14:paraId="71BB72B4" w14:textId="77777777" w:rsidTr="00F97E94">
        <w:trPr>
          <w:trHeight w:val="1020"/>
        </w:trPr>
        <w:tc>
          <w:tcPr>
            <w:tcW w:w="2282" w:type="dxa"/>
          </w:tcPr>
          <w:p w14:paraId="28A4C1CD" w14:textId="77777777" w:rsidR="006B70E3" w:rsidRDefault="006B7A3A">
            <w:r>
              <w:t>Net Profit / (Loss) (₹ Crore)</w:t>
            </w:r>
          </w:p>
        </w:tc>
        <w:tc>
          <w:tcPr>
            <w:tcW w:w="2282" w:type="dxa"/>
          </w:tcPr>
          <w:p w14:paraId="53AB9B88" w14:textId="77777777" w:rsidR="006B70E3" w:rsidRDefault="006B7A3A">
            <w:r>
              <w:t>-26.23</w:t>
            </w:r>
          </w:p>
        </w:tc>
        <w:tc>
          <w:tcPr>
            <w:tcW w:w="2282" w:type="dxa"/>
          </w:tcPr>
          <w:p w14:paraId="797A83E0" w14:textId="77777777" w:rsidR="006B70E3" w:rsidRDefault="006B7A3A">
            <w:r>
              <w:t>36.86</w:t>
            </w:r>
          </w:p>
        </w:tc>
        <w:tc>
          <w:tcPr>
            <w:tcW w:w="2282" w:type="dxa"/>
          </w:tcPr>
          <w:p w14:paraId="6C220F8D" w14:textId="77777777" w:rsidR="006B70E3" w:rsidRDefault="006B7A3A">
            <w:r>
              <w:t>Turnaround</w:t>
            </w:r>
          </w:p>
        </w:tc>
      </w:tr>
      <w:tr w:rsidR="006B70E3" w14:paraId="3E45F597" w14:textId="77777777" w:rsidTr="00F97E94">
        <w:trPr>
          <w:trHeight w:val="1020"/>
        </w:trPr>
        <w:tc>
          <w:tcPr>
            <w:tcW w:w="2282" w:type="dxa"/>
          </w:tcPr>
          <w:p w14:paraId="3F2C658B" w14:textId="77777777" w:rsidR="006B70E3" w:rsidRDefault="006B7A3A">
            <w:r>
              <w:t>Operating Profit Margin (OPM%)</w:t>
            </w:r>
          </w:p>
        </w:tc>
        <w:tc>
          <w:tcPr>
            <w:tcW w:w="2282" w:type="dxa"/>
          </w:tcPr>
          <w:p w14:paraId="25404C9B" w14:textId="77777777" w:rsidR="006B70E3" w:rsidRDefault="006B7A3A">
            <w:r>
              <w:t>3.25%</w:t>
            </w:r>
          </w:p>
        </w:tc>
        <w:tc>
          <w:tcPr>
            <w:tcW w:w="2282" w:type="dxa"/>
          </w:tcPr>
          <w:p w14:paraId="2EC7983F" w14:textId="77777777" w:rsidR="006B70E3" w:rsidRDefault="006B7A3A">
            <w:r>
              <w:t>7.28%</w:t>
            </w:r>
          </w:p>
        </w:tc>
        <w:tc>
          <w:tcPr>
            <w:tcW w:w="2282" w:type="dxa"/>
          </w:tcPr>
          <w:p w14:paraId="3A287CBB" w14:textId="77777777" w:rsidR="006B70E3" w:rsidRDefault="006B7A3A">
            <w:r>
              <w:t>Improved</w:t>
            </w:r>
          </w:p>
        </w:tc>
      </w:tr>
      <w:tr w:rsidR="006B70E3" w14:paraId="7024E033" w14:textId="77777777" w:rsidTr="00F97E94">
        <w:trPr>
          <w:trHeight w:val="633"/>
        </w:trPr>
        <w:tc>
          <w:tcPr>
            <w:tcW w:w="2282" w:type="dxa"/>
          </w:tcPr>
          <w:p w14:paraId="1CEB6BAA" w14:textId="77777777" w:rsidR="006B70E3" w:rsidRDefault="006B7A3A">
            <w:r>
              <w:t>PBT (₹ Crore)</w:t>
            </w:r>
          </w:p>
        </w:tc>
        <w:tc>
          <w:tcPr>
            <w:tcW w:w="2282" w:type="dxa"/>
          </w:tcPr>
          <w:p w14:paraId="0E8E0904" w14:textId="77777777" w:rsidR="006B70E3" w:rsidRDefault="006B7A3A">
            <w:r>
              <w:t>-28.27</w:t>
            </w:r>
          </w:p>
        </w:tc>
        <w:tc>
          <w:tcPr>
            <w:tcW w:w="2282" w:type="dxa"/>
          </w:tcPr>
          <w:p w14:paraId="79FC9107" w14:textId="77777777" w:rsidR="006B70E3" w:rsidRDefault="006B7A3A">
            <w:r>
              <w:t>-2.71</w:t>
            </w:r>
          </w:p>
        </w:tc>
        <w:tc>
          <w:tcPr>
            <w:tcW w:w="2282" w:type="dxa"/>
          </w:tcPr>
          <w:p w14:paraId="6954AAAF" w14:textId="77777777" w:rsidR="006B70E3" w:rsidRDefault="006B7A3A">
            <w:r>
              <w:t>Improved</w:t>
            </w:r>
          </w:p>
        </w:tc>
      </w:tr>
    </w:tbl>
    <w:p w14:paraId="2C0D78BF" w14:textId="77777777" w:rsidR="00F97E94" w:rsidRDefault="00F97E94">
      <w:pPr>
        <w:pStyle w:val="Heading2"/>
      </w:pPr>
    </w:p>
    <w:p w14:paraId="51BA028E" w14:textId="52C35E82" w:rsidR="006B70E3" w:rsidRDefault="006B7A3A">
      <w:pPr>
        <w:pStyle w:val="Heading2"/>
      </w:pPr>
      <w:r>
        <w:t>2. Cash Flow Statement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3"/>
        <w:gridCol w:w="3083"/>
        <w:gridCol w:w="3083"/>
      </w:tblGrid>
      <w:tr w:rsidR="006B70E3" w14:paraId="7459A311" w14:textId="77777777" w:rsidTr="00F97E94">
        <w:trPr>
          <w:trHeight w:val="554"/>
        </w:trPr>
        <w:tc>
          <w:tcPr>
            <w:tcW w:w="3083" w:type="dxa"/>
          </w:tcPr>
          <w:p w14:paraId="6800EF81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Cash Flow Category</w:t>
            </w:r>
          </w:p>
        </w:tc>
        <w:tc>
          <w:tcPr>
            <w:tcW w:w="3083" w:type="dxa"/>
          </w:tcPr>
          <w:p w14:paraId="06F1139D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FY24 (₹ Mn)</w:t>
            </w:r>
          </w:p>
        </w:tc>
        <w:tc>
          <w:tcPr>
            <w:tcW w:w="3083" w:type="dxa"/>
          </w:tcPr>
          <w:p w14:paraId="698A2927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FY25 (₹ Mn)</w:t>
            </w:r>
          </w:p>
        </w:tc>
      </w:tr>
      <w:tr w:rsidR="006B70E3" w14:paraId="53E841A1" w14:textId="77777777" w:rsidTr="00F97E94">
        <w:trPr>
          <w:trHeight w:val="892"/>
        </w:trPr>
        <w:tc>
          <w:tcPr>
            <w:tcW w:w="3083" w:type="dxa"/>
          </w:tcPr>
          <w:p w14:paraId="2DD1C494" w14:textId="77777777" w:rsidR="006B70E3" w:rsidRDefault="006B7A3A">
            <w:r>
              <w:t>Net Cash from Operating Activities (A)</w:t>
            </w:r>
          </w:p>
        </w:tc>
        <w:tc>
          <w:tcPr>
            <w:tcW w:w="3083" w:type="dxa"/>
          </w:tcPr>
          <w:p w14:paraId="636F2FEA" w14:textId="77777777" w:rsidR="006B70E3" w:rsidRDefault="006B7A3A">
            <w:r>
              <w:t>7682.18</w:t>
            </w:r>
          </w:p>
        </w:tc>
        <w:tc>
          <w:tcPr>
            <w:tcW w:w="3083" w:type="dxa"/>
          </w:tcPr>
          <w:p w14:paraId="3B8E0F28" w14:textId="77777777" w:rsidR="006B70E3" w:rsidRDefault="006B7A3A">
            <w:r>
              <w:t>11554.08</w:t>
            </w:r>
          </w:p>
        </w:tc>
      </w:tr>
      <w:tr w:rsidR="006B70E3" w14:paraId="3CFFB24A" w14:textId="77777777" w:rsidTr="00F97E94">
        <w:trPr>
          <w:trHeight w:val="892"/>
        </w:trPr>
        <w:tc>
          <w:tcPr>
            <w:tcW w:w="3083" w:type="dxa"/>
          </w:tcPr>
          <w:p w14:paraId="102A9E00" w14:textId="77777777" w:rsidR="006B70E3" w:rsidRDefault="006B7A3A">
            <w:r>
              <w:t xml:space="preserve">Net Cash used in Investing </w:t>
            </w:r>
            <w:r>
              <w:t>Activities (B)</w:t>
            </w:r>
          </w:p>
        </w:tc>
        <w:tc>
          <w:tcPr>
            <w:tcW w:w="3083" w:type="dxa"/>
          </w:tcPr>
          <w:p w14:paraId="4DFC17AD" w14:textId="77777777" w:rsidR="006B70E3" w:rsidRDefault="006B7A3A">
            <w:r>
              <w:t>-6859.05</w:t>
            </w:r>
          </w:p>
        </w:tc>
        <w:tc>
          <w:tcPr>
            <w:tcW w:w="3083" w:type="dxa"/>
          </w:tcPr>
          <w:p w14:paraId="5B253218" w14:textId="77777777" w:rsidR="006B70E3" w:rsidRDefault="006B7A3A">
            <w:r>
              <w:t>-254.07</w:t>
            </w:r>
          </w:p>
        </w:tc>
      </w:tr>
      <w:tr w:rsidR="006B70E3" w14:paraId="0894A19B" w14:textId="77777777" w:rsidTr="00F97E94">
        <w:trPr>
          <w:trHeight w:val="892"/>
        </w:trPr>
        <w:tc>
          <w:tcPr>
            <w:tcW w:w="3083" w:type="dxa"/>
          </w:tcPr>
          <w:p w14:paraId="3867861E" w14:textId="77777777" w:rsidR="006B70E3" w:rsidRDefault="006B7A3A">
            <w:r>
              <w:t>Net Cash used in Financing Activities (C)</w:t>
            </w:r>
          </w:p>
        </w:tc>
        <w:tc>
          <w:tcPr>
            <w:tcW w:w="3083" w:type="dxa"/>
          </w:tcPr>
          <w:p w14:paraId="76910071" w14:textId="77777777" w:rsidR="006B70E3" w:rsidRDefault="006B7A3A">
            <w:r>
              <w:t>-5639.73</w:t>
            </w:r>
          </w:p>
        </w:tc>
        <w:tc>
          <w:tcPr>
            <w:tcW w:w="3083" w:type="dxa"/>
          </w:tcPr>
          <w:p w14:paraId="33CADD32" w14:textId="77777777" w:rsidR="006B70E3" w:rsidRDefault="006B7A3A">
            <w:r>
              <w:t>-10972.47</w:t>
            </w:r>
          </w:p>
        </w:tc>
      </w:tr>
      <w:tr w:rsidR="006B70E3" w14:paraId="5C19E277" w14:textId="77777777" w:rsidTr="00F97E94">
        <w:trPr>
          <w:trHeight w:val="892"/>
        </w:trPr>
        <w:tc>
          <w:tcPr>
            <w:tcW w:w="3083" w:type="dxa"/>
          </w:tcPr>
          <w:p w14:paraId="49087400" w14:textId="77777777" w:rsidR="006B70E3" w:rsidRDefault="006B7A3A">
            <w:r>
              <w:t>Net Increase / (Decrease) in Cash</w:t>
            </w:r>
          </w:p>
        </w:tc>
        <w:tc>
          <w:tcPr>
            <w:tcW w:w="3083" w:type="dxa"/>
          </w:tcPr>
          <w:p w14:paraId="645702C8" w14:textId="77777777" w:rsidR="006B70E3" w:rsidRDefault="006B7A3A">
            <w:r>
              <w:t>-4226.29</w:t>
            </w:r>
          </w:p>
        </w:tc>
        <w:tc>
          <w:tcPr>
            <w:tcW w:w="3083" w:type="dxa"/>
          </w:tcPr>
          <w:p w14:paraId="7912AA3D" w14:textId="77777777" w:rsidR="006B70E3" w:rsidRDefault="006B7A3A">
            <w:r>
              <w:t>-10972.47</w:t>
            </w:r>
          </w:p>
        </w:tc>
      </w:tr>
      <w:tr w:rsidR="006B70E3" w14:paraId="19E95CA4" w14:textId="77777777" w:rsidTr="00F97E94">
        <w:trPr>
          <w:trHeight w:val="892"/>
        </w:trPr>
        <w:tc>
          <w:tcPr>
            <w:tcW w:w="3083" w:type="dxa"/>
          </w:tcPr>
          <w:p w14:paraId="6811D641" w14:textId="77777777" w:rsidR="006B70E3" w:rsidRDefault="006B7A3A">
            <w:r>
              <w:t>Closing Cash &amp; Cash Equivalents</w:t>
            </w:r>
          </w:p>
        </w:tc>
        <w:tc>
          <w:tcPr>
            <w:tcW w:w="3083" w:type="dxa"/>
          </w:tcPr>
          <w:p w14:paraId="0F557274" w14:textId="77777777" w:rsidR="006B70E3" w:rsidRDefault="006B7A3A">
            <w:r>
              <w:t>787.36</w:t>
            </w:r>
          </w:p>
        </w:tc>
        <w:tc>
          <w:tcPr>
            <w:tcW w:w="3083" w:type="dxa"/>
          </w:tcPr>
          <w:p w14:paraId="5C1482C3" w14:textId="77777777" w:rsidR="006B70E3" w:rsidRDefault="006B7A3A">
            <w:r>
              <w:t>320.71</w:t>
            </w:r>
          </w:p>
        </w:tc>
      </w:tr>
    </w:tbl>
    <w:p w14:paraId="5C68A4BF" w14:textId="77777777" w:rsidR="00F97E94" w:rsidRDefault="00F97E94">
      <w:pPr>
        <w:pStyle w:val="Heading2"/>
      </w:pPr>
    </w:p>
    <w:p w14:paraId="2893C557" w14:textId="0F5574A5" w:rsidR="006B70E3" w:rsidRDefault="006B7A3A">
      <w:pPr>
        <w:pStyle w:val="Heading2"/>
      </w:pPr>
      <w:r>
        <w:t>3. Balance Sheet</w:t>
      </w: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6B70E3" w14:paraId="3801652A" w14:textId="77777777" w:rsidTr="00F97E94">
        <w:trPr>
          <w:trHeight w:val="531"/>
        </w:trPr>
        <w:tc>
          <w:tcPr>
            <w:tcW w:w="2967" w:type="dxa"/>
          </w:tcPr>
          <w:p w14:paraId="48065234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Particulars</w:t>
            </w:r>
          </w:p>
        </w:tc>
        <w:tc>
          <w:tcPr>
            <w:tcW w:w="2967" w:type="dxa"/>
          </w:tcPr>
          <w:p w14:paraId="358C6630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Mar 2024</w:t>
            </w:r>
          </w:p>
        </w:tc>
        <w:tc>
          <w:tcPr>
            <w:tcW w:w="2967" w:type="dxa"/>
          </w:tcPr>
          <w:p w14:paraId="66391C59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Mar 2025</w:t>
            </w:r>
          </w:p>
        </w:tc>
      </w:tr>
      <w:tr w:rsidR="006B70E3" w14:paraId="3C6B36E6" w14:textId="77777777" w:rsidTr="00F97E94">
        <w:trPr>
          <w:trHeight w:val="854"/>
        </w:trPr>
        <w:tc>
          <w:tcPr>
            <w:tcW w:w="2967" w:type="dxa"/>
          </w:tcPr>
          <w:p w14:paraId="2892C624" w14:textId="77777777" w:rsidR="006B70E3" w:rsidRDefault="006B7A3A">
            <w:r>
              <w:t>Property, Plant &amp; Equipment</w:t>
            </w:r>
          </w:p>
        </w:tc>
        <w:tc>
          <w:tcPr>
            <w:tcW w:w="2967" w:type="dxa"/>
          </w:tcPr>
          <w:p w14:paraId="21C80A4D" w14:textId="77777777" w:rsidR="006B70E3" w:rsidRDefault="006B7A3A">
            <w:r>
              <w:t>48031.68</w:t>
            </w:r>
          </w:p>
        </w:tc>
        <w:tc>
          <w:tcPr>
            <w:tcW w:w="2967" w:type="dxa"/>
          </w:tcPr>
          <w:p w14:paraId="124000CB" w14:textId="77777777" w:rsidR="006B70E3" w:rsidRDefault="006B7A3A">
            <w:r>
              <w:t>47646.47</w:t>
            </w:r>
          </w:p>
        </w:tc>
      </w:tr>
      <w:tr w:rsidR="006B70E3" w14:paraId="178573B6" w14:textId="77777777" w:rsidTr="00F97E94">
        <w:trPr>
          <w:trHeight w:val="531"/>
        </w:trPr>
        <w:tc>
          <w:tcPr>
            <w:tcW w:w="2967" w:type="dxa"/>
          </w:tcPr>
          <w:p w14:paraId="7825F682" w14:textId="77777777" w:rsidR="006B70E3" w:rsidRDefault="006B7A3A">
            <w:r>
              <w:t>Capital Work-in-Progress</w:t>
            </w:r>
          </w:p>
        </w:tc>
        <w:tc>
          <w:tcPr>
            <w:tcW w:w="2967" w:type="dxa"/>
          </w:tcPr>
          <w:p w14:paraId="636EDB13" w14:textId="77777777" w:rsidR="006B70E3" w:rsidRDefault="006B7A3A">
            <w:r>
              <w:t>1009.26</w:t>
            </w:r>
          </w:p>
        </w:tc>
        <w:tc>
          <w:tcPr>
            <w:tcW w:w="2967" w:type="dxa"/>
          </w:tcPr>
          <w:p w14:paraId="2ED75FDD" w14:textId="77777777" w:rsidR="006B70E3" w:rsidRDefault="006B7A3A">
            <w:r>
              <w:t>1509.07</w:t>
            </w:r>
          </w:p>
        </w:tc>
      </w:tr>
      <w:tr w:rsidR="006B70E3" w14:paraId="6CAA2A08" w14:textId="77777777" w:rsidTr="00F97E94">
        <w:trPr>
          <w:trHeight w:val="543"/>
        </w:trPr>
        <w:tc>
          <w:tcPr>
            <w:tcW w:w="2967" w:type="dxa"/>
          </w:tcPr>
          <w:p w14:paraId="75B4B919" w14:textId="77777777" w:rsidR="006B70E3" w:rsidRDefault="006B7A3A">
            <w:r>
              <w:t>Investments</w:t>
            </w:r>
          </w:p>
        </w:tc>
        <w:tc>
          <w:tcPr>
            <w:tcW w:w="2967" w:type="dxa"/>
          </w:tcPr>
          <w:p w14:paraId="312DE5D3" w14:textId="77777777" w:rsidR="006B70E3" w:rsidRDefault="006B7A3A">
            <w:r>
              <w:t>385.24</w:t>
            </w:r>
          </w:p>
        </w:tc>
        <w:tc>
          <w:tcPr>
            <w:tcW w:w="2967" w:type="dxa"/>
          </w:tcPr>
          <w:p w14:paraId="48D69F4D" w14:textId="77777777" w:rsidR="006B70E3" w:rsidRDefault="006B7A3A">
            <w:r>
              <w:t>390.19</w:t>
            </w:r>
          </w:p>
        </w:tc>
      </w:tr>
      <w:tr w:rsidR="006B70E3" w14:paraId="1A264545" w14:textId="77777777" w:rsidTr="00F97E94">
        <w:trPr>
          <w:trHeight w:val="531"/>
        </w:trPr>
        <w:tc>
          <w:tcPr>
            <w:tcW w:w="2967" w:type="dxa"/>
          </w:tcPr>
          <w:p w14:paraId="571B65AC" w14:textId="77777777" w:rsidR="006B70E3" w:rsidRDefault="006B7A3A">
            <w:r>
              <w:t>Loans (Non-current)</w:t>
            </w:r>
          </w:p>
        </w:tc>
        <w:tc>
          <w:tcPr>
            <w:tcW w:w="2967" w:type="dxa"/>
          </w:tcPr>
          <w:p w14:paraId="51185F8F" w14:textId="77777777" w:rsidR="006B70E3" w:rsidRDefault="006B7A3A">
            <w:r>
              <w:t>721.55</w:t>
            </w:r>
          </w:p>
        </w:tc>
        <w:tc>
          <w:tcPr>
            <w:tcW w:w="2967" w:type="dxa"/>
          </w:tcPr>
          <w:p w14:paraId="2F16D641" w14:textId="77777777" w:rsidR="006B70E3" w:rsidRDefault="006B7A3A">
            <w:r>
              <w:t>771.05</w:t>
            </w:r>
          </w:p>
        </w:tc>
      </w:tr>
      <w:tr w:rsidR="006B70E3" w14:paraId="16CC06B3" w14:textId="77777777" w:rsidTr="00F97E94">
        <w:trPr>
          <w:trHeight w:val="531"/>
        </w:trPr>
        <w:tc>
          <w:tcPr>
            <w:tcW w:w="2967" w:type="dxa"/>
          </w:tcPr>
          <w:p w14:paraId="493C30BF" w14:textId="77777777" w:rsidR="006B70E3" w:rsidRDefault="006B7A3A">
            <w:r>
              <w:t>Other Non-current Assets</w:t>
            </w:r>
          </w:p>
        </w:tc>
        <w:tc>
          <w:tcPr>
            <w:tcW w:w="2967" w:type="dxa"/>
          </w:tcPr>
          <w:p w14:paraId="2526F092" w14:textId="77777777" w:rsidR="006B70E3" w:rsidRDefault="006B7A3A">
            <w:r>
              <w:t>460.03</w:t>
            </w:r>
          </w:p>
        </w:tc>
        <w:tc>
          <w:tcPr>
            <w:tcW w:w="2967" w:type="dxa"/>
          </w:tcPr>
          <w:p w14:paraId="61E7DB11" w14:textId="77777777" w:rsidR="006B70E3" w:rsidRDefault="006B7A3A">
            <w:r>
              <w:t>194.21</w:t>
            </w:r>
          </w:p>
        </w:tc>
      </w:tr>
      <w:tr w:rsidR="006B70E3" w14:paraId="6B327E0B" w14:textId="77777777" w:rsidTr="00F97E94">
        <w:trPr>
          <w:trHeight w:val="531"/>
        </w:trPr>
        <w:tc>
          <w:tcPr>
            <w:tcW w:w="2967" w:type="dxa"/>
          </w:tcPr>
          <w:p w14:paraId="2C29CD9B" w14:textId="77777777" w:rsidR="006B70E3" w:rsidRDefault="006B7A3A">
            <w:r>
              <w:t>Total Non-current Assets</w:t>
            </w:r>
          </w:p>
        </w:tc>
        <w:tc>
          <w:tcPr>
            <w:tcW w:w="2967" w:type="dxa"/>
          </w:tcPr>
          <w:p w14:paraId="5AC17F36" w14:textId="77777777" w:rsidR="006B70E3" w:rsidRDefault="006B7A3A">
            <w:r>
              <w:t>51662.70</w:t>
            </w:r>
          </w:p>
        </w:tc>
        <w:tc>
          <w:tcPr>
            <w:tcW w:w="2967" w:type="dxa"/>
          </w:tcPr>
          <w:p w14:paraId="4C3A1488" w14:textId="77777777" w:rsidR="006B70E3" w:rsidRDefault="006B7A3A">
            <w:r>
              <w:t>52063.58</w:t>
            </w:r>
          </w:p>
        </w:tc>
      </w:tr>
      <w:tr w:rsidR="006B70E3" w14:paraId="579FE802" w14:textId="77777777" w:rsidTr="00F97E94">
        <w:trPr>
          <w:trHeight w:val="531"/>
        </w:trPr>
        <w:tc>
          <w:tcPr>
            <w:tcW w:w="2967" w:type="dxa"/>
          </w:tcPr>
          <w:p w14:paraId="0B1A67A2" w14:textId="77777777" w:rsidR="006B70E3" w:rsidRDefault="006B7A3A">
            <w:r>
              <w:t>Inventories</w:t>
            </w:r>
          </w:p>
        </w:tc>
        <w:tc>
          <w:tcPr>
            <w:tcW w:w="2967" w:type="dxa"/>
          </w:tcPr>
          <w:p w14:paraId="0F065A3E" w14:textId="77777777" w:rsidR="006B70E3" w:rsidRDefault="006B7A3A">
            <w:r>
              <w:t>21148.40</w:t>
            </w:r>
          </w:p>
        </w:tc>
        <w:tc>
          <w:tcPr>
            <w:tcW w:w="2967" w:type="dxa"/>
          </w:tcPr>
          <w:p w14:paraId="01C0AC55" w14:textId="77777777" w:rsidR="006B70E3" w:rsidRDefault="006B7A3A">
            <w:r>
              <w:t>21728.27</w:t>
            </w:r>
          </w:p>
        </w:tc>
      </w:tr>
      <w:tr w:rsidR="006B70E3" w14:paraId="00DD1307" w14:textId="77777777" w:rsidTr="00F97E94">
        <w:trPr>
          <w:trHeight w:val="543"/>
        </w:trPr>
        <w:tc>
          <w:tcPr>
            <w:tcW w:w="2967" w:type="dxa"/>
          </w:tcPr>
          <w:p w14:paraId="2C94783C" w14:textId="77777777" w:rsidR="006B70E3" w:rsidRDefault="006B7A3A">
            <w:r>
              <w:t>Trade Receivables</w:t>
            </w:r>
          </w:p>
        </w:tc>
        <w:tc>
          <w:tcPr>
            <w:tcW w:w="2967" w:type="dxa"/>
          </w:tcPr>
          <w:p w14:paraId="56D568AB" w14:textId="77777777" w:rsidR="006B70E3" w:rsidRDefault="006B7A3A">
            <w:r>
              <w:t>16916.07</w:t>
            </w:r>
          </w:p>
        </w:tc>
        <w:tc>
          <w:tcPr>
            <w:tcW w:w="2967" w:type="dxa"/>
          </w:tcPr>
          <w:p w14:paraId="541D3DEA" w14:textId="77777777" w:rsidR="006B70E3" w:rsidRDefault="006B7A3A">
            <w:r>
              <w:t>15737.10</w:t>
            </w:r>
          </w:p>
        </w:tc>
      </w:tr>
      <w:tr w:rsidR="006B70E3" w14:paraId="403C5D03" w14:textId="77777777" w:rsidTr="00F97E94">
        <w:trPr>
          <w:trHeight w:val="531"/>
        </w:trPr>
        <w:tc>
          <w:tcPr>
            <w:tcW w:w="2967" w:type="dxa"/>
          </w:tcPr>
          <w:p w14:paraId="3C2F9EED" w14:textId="77777777" w:rsidR="006B70E3" w:rsidRDefault="006B7A3A">
            <w:r>
              <w:t>Cash &amp; Cash Equivalents</w:t>
            </w:r>
          </w:p>
        </w:tc>
        <w:tc>
          <w:tcPr>
            <w:tcW w:w="2967" w:type="dxa"/>
          </w:tcPr>
          <w:p w14:paraId="09F0CA76" w14:textId="77777777" w:rsidR="006B70E3" w:rsidRDefault="006B7A3A">
            <w:r>
              <w:t>787.36</w:t>
            </w:r>
          </w:p>
        </w:tc>
        <w:tc>
          <w:tcPr>
            <w:tcW w:w="2967" w:type="dxa"/>
          </w:tcPr>
          <w:p w14:paraId="7593C012" w14:textId="77777777" w:rsidR="006B70E3" w:rsidRDefault="006B7A3A">
            <w:r>
              <w:t>320.71</w:t>
            </w:r>
          </w:p>
        </w:tc>
      </w:tr>
      <w:tr w:rsidR="006B70E3" w14:paraId="6BB0C502" w14:textId="77777777" w:rsidTr="00F97E94">
        <w:trPr>
          <w:trHeight w:val="531"/>
        </w:trPr>
        <w:tc>
          <w:tcPr>
            <w:tcW w:w="2967" w:type="dxa"/>
          </w:tcPr>
          <w:p w14:paraId="66C91A46" w14:textId="77777777" w:rsidR="006B70E3" w:rsidRDefault="006B7A3A">
            <w:r>
              <w:t>Other Bank Balances</w:t>
            </w:r>
          </w:p>
        </w:tc>
        <w:tc>
          <w:tcPr>
            <w:tcW w:w="2967" w:type="dxa"/>
          </w:tcPr>
          <w:p w14:paraId="4C01D5A2" w14:textId="77777777" w:rsidR="006B70E3" w:rsidRDefault="006B7A3A">
            <w:r>
              <w:t>11.23</w:t>
            </w:r>
          </w:p>
        </w:tc>
        <w:tc>
          <w:tcPr>
            <w:tcW w:w="2967" w:type="dxa"/>
          </w:tcPr>
          <w:p w14:paraId="7D6D7865" w14:textId="77777777" w:rsidR="006B70E3" w:rsidRDefault="006B7A3A">
            <w:r>
              <w:t>240.06</w:t>
            </w:r>
          </w:p>
        </w:tc>
      </w:tr>
      <w:tr w:rsidR="006B70E3" w14:paraId="61A283B6" w14:textId="77777777" w:rsidTr="00F97E94">
        <w:trPr>
          <w:trHeight w:val="531"/>
        </w:trPr>
        <w:tc>
          <w:tcPr>
            <w:tcW w:w="2967" w:type="dxa"/>
          </w:tcPr>
          <w:p w14:paraId="7782C38D" w14:textId="77777777" w:rsidR="006B70E3" w:rsidRDefault="006B7A3A">
            <w:r>
              <w:t>Loans (Current)</w:t>
            </w:r>
          </w:p>
        </w:tc>
        <w:tc>
          <w:tcPr>
            <w:tcW w:w="2967" w:type="dxa"/>
          </w:tcPr>
          <w:p w14:paraId="6E94F2BA" w14:textId="77777777" w:rsidR="006B70E3" w:rsidRDefault="006B7A3A">
            <w:r>
              <w:t>19.49</w:t>
            </w:r>
          </w:p>
        </w:tc>
        <w:tc>
          <w:tcPr>
            <w:tcW w:w="2967" w:type="dxa"/>
          </w:tcPr>
          <w:p w14:paraId="6330C92C" w14:textId="77777777" w:rsidR="006B70E3" w:rsidRDefault="006B7A3A">
            <w:r>
              <w:t>41.23</w:t>
            </w:r>
          </w:p>
        </w:tc>
      </w:tr>
      <w:tr w:rsidR="006B70E3" w14:paraId="33B6E96E" w14:textId="77777777" w:rsidTr="00F97E94">
        <w:trPr>
          <w:trHeight w:val="543"/>
        </w:trPr>
        <w:tc>
          <w:tcPr>
            <w:tcW w:w="2967" w:type="dxa"/>
          </w:tcPr>
          <w:p w14:paraId="32A3B815" w14:textId="77777777" w:rsidR="006B70E3" w:rsidRDefault="006B7A3A">
            <w:r>
              <w:t>Other Current Assets</w:t>
            </w:r>
          </w:p>
        </w:tc>
        <w:tc>
          <w:tcPr>
            <w:tcW w:w="2967" w:type="dxa"/>
          </w:tcPr>
          <w:p w14:paraId="4DD9C4BC" w14:textId="77777777" w:rsidR="006B70E3" w:rsidRDefault="006B7A3A">
            <w:r>
              <w:t>5251.29</w:t>
            </w:r>
          </w:p>
        </w:tc>
        <w:tc>
          <w:tcPr>
            <w:tcW w:w="2967" w:type="dxa"/>
          </w:tcPr>
          <w:p w14:paraId="365D4899" w14:textId="77777777" w:rsidR="006B70E3" w:rsidRDefault="006B7A3A">
            <w:r>
              <w:t>3996.00</w:t>
            </w:r>
          </w:p>
        </w:tc>
      </w:tr>
      <w:tr w:rsidR="006B70E3" w14:paraId="243EEC5A" w14:textId="77777777" w:rsidTr="00F97E94">
        <w:trPr>
          <w:trHeight w:val="531"/>
        </w:trPr>
        <w:tc>
          <w:tcPr>
            <w:tcW w:w="2967" w:type="dxa"/>
          </w:tcPr>
          <w:p w14:paraId="0B25DE41" w14:textId="77777777" w:rsidR="006B70E3" w:rsidRDefault="006B7A3A">
            <w:r>
              <w:t>Total Current Assets</w:t>
            </w:r>
          </w:p>
        </w:tc>
        <w:tc>
          <w:tcPr>
            <w:tcW w:w="2967" w:type="dxa"/>
          </w:tcPr>
          <w:p w14:paraId="46CC2D6B" w14:textId="77777777" w:rsidR="006B70E3" w:rsidRDefault="006B7A3A">
            <w:r>
              <w:t>46183.69</w:t>
            </w:r>
          </w:p>
        </w:tc>
        <w:tc>
          <w:tcPr>
            <w:tcW w:w="2967" w:type="dxa"/>
          </w:tcPr>
          <w:p w14:paraId="21F7387E" w14:textId="77777777" w:rsidR="006B70E3" w:rsidRDefault="006B7A3A">
            <w:r>
              <w:t>44534.16</w:t>
            </w:r>
          </w:p>
        </w:tc>
      </w:tr>
      <w:tr w:rsidR="006B70E3" w14:paraId="019EA786" w14:textId="77777777" w:rsidTr="00F97E94">
        <w:trPr>
          <w:trHeight w:val="531"/>
        </w:trPr>
        <w:tc>
          <w:tcPr>
            <w:tcW w:w="2967" w:type="dxa"/>
          </w:tcPr>
          <w:p w14:paraId="1CFE037A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Total Assets</w:t>
            </w:r>
          </w:p>
        </w:tc>
        <w:tc>
          <w:tcPr>
            <w:tcW w:w="2967" w:type="dxa"/>
          </w:tcPr>
          <w:p w14:paraId="57D81D6F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105289.21</w:t>
            </w:r>
          </w:p>
        </w:tc>
        <w:tc>
          <w:tcPr>
            <w:tcW w:w="2967" w:type="dxa"/>
          </w:tcPr>
          <w:p w14:paraId="18EE1B6B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101377.85</w:t>
            </w:r>
          </w:p>
        </w:tc>
      </w:tr>
      <w:tr w:rsidR="006B70E3" w14:paraId="6A690050" w14:textId="77777777" w:rsidTr="00F97E94">
        <w:trPr>
          <w:trHeight w:val="531"/>
        </w:trPr>
        <w:tc>
          <w:tcPr>
            <w:tcW w:w="2967" w:type="dxa"/>
          </w:tcPr>
          <w:p w14:paraId="3E8D7661" w14:textId="77777777" w:rsidR="006B70E3" w:rsidRDefault="006B7A3A">
            <w:r>
              <w:t>Total Equity</w:t>
            </w:r>
          </w:p>
        </w:tc>
        <w:tc>
          <w:tcPr>
            <w:tcW w:w="2967" w:type="dxa"/>
          </w:tcPr>
          <w:p w14:paraId="540331A4" w14:textId="77777777" w:rsidR="006B70E3" w:rsidRDefault="006B7A3A">
            <w:r>
              <w:t>37966.81</w:t>
            </w:r>
          </w:p>
        </w:tc>
        <w:tc>
          <w:tcPr>
            <w:tcW w:w="2967" w:type="dxa"/>
          </w:tcPr>
          <w:p w14:paraId="1994540C" w14:textId="77777777" w:rsidR="006B70E3" w:rsidRDefault="006B7A3A">
            <w:r>
              <w:t>42273.50</w:t>
            </w:r>
          </w:p>
        </w:tc>
      </w:tr>
      <w:tr w:rsidR="006B70E3" w14:paraId="7ED40010" w14:textId="77777777" w:rsidTr="00F97E94">
        <w:trPr>
          <w:trHeight w:val="531"/>
        </w:trPr>
        <w:tc>
          <w:tcPr>
            <w:tcW w:w="2967" w:type="dxa"/>
          </w:tcPr>
          <w:p w14:paraId="593DE07E" w14:textId="77777777" w:rsidR="006B70E3" w:rsidRDefault="006B7A3A">
            <w:r>
              <w:t>Non-current Borrowings</w:t>
            </w:r>
          </w:p>
        </w:tc>
        <w:tc>
          <w:tcPr>
            <w:tcW w:w="2967" w:type="dxa"/>
          </w:tcPr>
          <w:p w14:paraId="35DA1D09" w14:textId="77777777" w:rsidR="006B70E3" w:rsidRDefault="006B7A3A">
            <w:r>
              <w:t>21902.67</w:t>
            </w:r>
          </w:p>
        </w:tc>
        <w:tc>
          <w:tcPr>
            <w:tcW w:w="2967" w:type="dxa"/>
          </w:tcPr>
          <w:p w14:paraId="0B98C541" w14:textId="77777777" w:rsidR="006B70E3" w:rsidRDefault="006B7A3A">
            <w:r>
              <w:t>14286.11</w:t>
            </w:r>
          </w:p>
        </w:tc>
      </w:tr>
      <w:tr w:rsidR="006B70E3" w14:paraId="29F0F768" w14:textId="77777777" w:rsidTr="00F97E94">
        <w:trPr>
          <w:trHeight w:val="543"/>
        </w:trPr>
        <w:tc>
          <w:tcPr>
            <w:tcW w:w="2967" w:type="dxa"/>
          </w:tcPr>
          <w:p w14:paraId="26136185" w14:textId="77777777" w:rsidR="006B70E3" w:rsidRDefault="006B7A3A">
            <w:r>
              <w:t>Deferred Tax Liability</w:t>
            </w:r>
          </w:p>
        </w:tc>
        <w:tc>
          <w:tcPr>
            <w:tcW w:w="2967" w:type="dxa"/>
          </w:tcPr>
          <w:p w14:paraId="509100F5" w14:textId="77777777" w:rsidR="006B70E3" w:rsidRDefault="006B7A3A">
            <w:r>
              <w:t>1341.61</w:t>
            </w:r>
          </w:p>
        </w:tc>
        <w:tc>
          <w:tcPr>
            <w:tcW w:w="2967" w:type="dxa"/>
          </w:tcPr>
          <w:p w14:paraId="65DEA871" w14:textId="77777777" w:rsidR="006B70E3" w:rsidRDefault="006B7A3A">
            <w:r>
              <w:t>1059.43</w:t>
            </w:r>
          </w:p>
        </w:tc>
      </w:tr>
      <w:tr w:rsidR="006B70E3" w14:paraId="7F6B0080" w14:textId="77777777" w:rsidTr="00F97E94">
        <w:trPr>
          <w:trHeight w:val="854"/>
        </w:trPr>
        <w:tc>
          <w:tcPr>
            <w:tcW w:w="2967" w:type="dxa"/>
          </w:tcPr>
          <w:p w14:paraId="1C500A07" w14:textId="77777777" w:rsidR="006B70E3" w:rsidRDefault="006B7A3A">
            <w:r>
              <w:t>Other Non-current Liabilities</w:t>
            </w:r>
          </w:p>
        </w:tc>
        <w:tc>
          <w:tcPr>
            <w:tcW w:w="2967" w:type="dxa"/>
          </w:tcPr>
          <w:p w14:paraId="459D7FB1" w14:textId="77777777" w:rsidR="006B70E3" w:rsidRDefault="006B7A3A">
            <w:r>
              <w:t>65.93</w:t>
            </w:r>
          </w:p>
        </w:tc>
        <w:tc>
          <w:tcPr>
            <w:tcW w:w="2967" w:type="dxa"/>
          </w:tcPr>
          <w:p w14:paraId="46387846" w14:textId="77777777" w:rsidR="006B70E3" w:rsidRDefault="006B7A3A">
            <w:r>
              <w:t>0.00</w:t>
            </w:r>
          </w:p>
        </w:tc>
      </w:tr>
      <w:tr w:rsidR="006B70E3" w14:paraId="2487E7E7" w14:textId="77777777" w:rsidTr="00F97E94">
        <w:trPr>
          <w:trHeight w:val="531"/>
        </w:trPr>
        <w:tc>
          <w:tcPr>
            <w:tcW w:w="2967" w:type="dxa"/>
          </w:tcPr>
          <w:p w14:paraId="46FF1DFE" w14:textId="77777777" w:rsidR="006B70E3" w:rsidRDefault="006B7A3A">
            <w:r>
              <w:t>Total Current Borrowings</w:t>
            </w:r>
          </w:p>
        </w:tc>
        <w:tc>
          <w:tcPr>
            <w:tcW w:w="2967" w:type="dxa"/>
          </w:tcPr>
          <w:p w14:paraId="442E7DE7" w14:textId="77777777" w:rsidR="006B70E3" w:rsidRDefault="006B7A3A">
            <w:r>
              <w:t>28733.16</w:t>
            </w:r>
          </w:p>
        </w:tc>
        <w:tc>
          <w:tcPr>
            <w:tcW w:w="2967" w:type="dxa"/>
          </w:tcPr>
          <w:p w14:paraId="46A0DE96" w14:textId="77777777" w:rsidR="006B70E3" w:rsidRDefault="006B7A3A">
            <w:r>
              <w:t>32379.17</w:t>
            </w:r>
          </w:p>
        </w:tc>
      </w:tr>
      <w:tr w:rsidR="006B70E3" w14:paraId="37A0EC52" w14:textId="77777777" w:rsidTr="00F97E94">
        <w:trPr>
          <w:trHeight w:val="531"/>
        </w:trPr>
        <w:tc>
          <w:tcPr>
            <w:tcW w:w="2967" w:type="dxa"/>
          </w:tcPr>
          <w:p w14:paraId="0CD8405E" w14:textId="77777777" w:rsidR="006B70E3" w:rsidRDefault="006B7A3A">
            <w:r>
              <w:lastRenderedPageBreak/>
              <w:t>Trade Payables</w:t>
            </w:r>
          </w:p>
        </w:tc>
        <w:tc>
          <w:tcPr>
            <w:tcW w:w="2967" w:type="dxa"/>
          </w:tcPr>
          <w:p w14:paraId="5F2A1982" w14:textId="77777777" w:rsidR="006B70E3" w:rsidRDefault="006B7A3A">
            <w:r>
              <w:t>2652.90</w:t>
            </w:r>
          </w:p>
        </w:tc>
        <w:tc>
          <w:tcPr>
            <w:tcW w:w="2967" w:type="dxa"/>
          </w:tcPr>
          <w:p w14:paraId="6D217561" w14:textId="77777777" w:rsidR="006B70E3" w:rsidRDefault="006B7A3A">
            <w:r>
              <w:t>4210.02</w:t>
            </w:r>
          </w:p>
        </w:tc>
      </w:tr>
      <w:tr w:rsidR="006B70E3" w14:paraId="0F5B69D2" w14:textId="77777777" w:rsidTr="00F97E94">
        <w:trPr>
          <w:trHeight w:val="531"/>
        </w:trPr>
        <w:tc>
          <w:tcPr>
            <w:tcW w:w="2967" w:type="dxa"/>
          </w:tcPr>
          <w:p w14:paraId="3396D6CA" w14:textId="77777777" w:rsidR="006B70E3" w:rsidRDefault="006B7A3A">
            <w:r>
              <w:t>Other Financial Liabilities</w:t>
            </w:r>
          </w:p>
        </w:tc>
        <w:tc>
          <w:tcPr>
            <w:tcW w:w="2967" w:type="dxa"/>
          </w:tcPr>
          <w:p w14:paraId="3CBAC46C" w14:textId="77777777" w:rsidR="006B70E3" w:rsidRDefault="006B7A3A">
            <w:r>
              <w:t>7282.13</w:t>
            </w:r>
          </w:p>
        </w:tc>
        <w:tc>
          <w:tcPr>
            <w:tcW w:w="2967" w:type="dxa"/>
          </w:tcPr>
          <w:p w14:paraId="640E302F" w14:textId="77777777" w:rsidR="006B70E3" w:rsidRDefault="006B7A3A">
            <w:r>
              <w:t>2397.11</w:t>
            </w:r>
          </w:p>
        </w:tc>
      </w:tr>
      <w:tr w:rsidR="006B70E3" w14:paraId="24997FC3" w14:textId="77777777" w:rsidTr="00F97E94">
        <w:trPr>
          <w:trHeight w:val="531"/>
        </w:trPr>
        <w:tc>
          <w:tcPr>
            <w:tcW w:w="2967" w:type="dxa"/>
          </w:tcPr>
          <w:p w14:paraId="40F76299" w14:textId="77777777" w:rsidR="006B70E3" w:rsidRDefault="006B7A3A">
            <w:r>
              <w:t>Other Current Liabilities</w:t>
            </w:r>
          </w:p>
        </w:tc>
        <w:tc>
          <w:tcPr>
            <w:tcW w:w="2967" w:type="dxa"/>
          </w:tcPr>
          <w:p w14:paraId="6D8E6218" w14:textId="77777777" w:rsidR="006B70E3" w:rsidRDefault="006B7A3A">
            <w:r>
              <w:t>1700.32</w:t>
            </w:r>
          </w:p>
        </w:tc>
        <w:tc>
          <w:tcPr>
            <w:tcW w:w="2967" w:type="dxa"/>
          </w:tcPr>
          <w:p w14:paraId="0A561CBF" w14:textId="77777777" w:rsidR="006B70E3" w:rsidRDefault="006B7A3A">
            <w:r>
              <w:t>853.13</w:t>
            </w:r>
          </w:p>
        </w:tc>
      </w:tr>
      <w:tr w:rsidR="006B70E3" w14:paraId="1559E48E" w14:textId="77777777" w:rsidTr="00F97E94">
        <w:trPr>
          <w:trHeight w:val="531"/>
        </w:trPr>
        <w:tc>
          <w:tcPr>
            <w:tcW w:w="2967" w:type="dxa"/>
          </w:tcPr>
          <w:p w14:paraId="2FC73468" w14:textId="77777777" w:rsidR="006B70E3" w:rsidRDefault="006B7A3A">
            <w:r>
              <w:t>Provisions</w:t>
            </w:r>
          </w:p>
        </w:tc>
        <w:tc>
          <w:tcPr>
            <w:tcW w:w="2967" w:type="dxa"/>
          </w:tcPr>
          <w:p w14:paraId="08324816" w14:textId="77777777" w:rsidR="006B70E3" w:rsidRDefault="006B7A3A">
            <w:r>
              <w:t>136.51</w:t>
            </w:r>
          </w:p>
        </w:tc>
        <w:tc>
          <w:tcPr>
            <w:tcW w:w="2967" w:type="dxa"/>
          </w:tcPr>
          <w:p w14:paraId="0C04205A" w14:textId="77777777" w:rsidR="006B70E3" w:rsidRDefault="006B7A3A">
            <w:r>
              <w:t>2750.00</w:t>
            </w:r>
          </w:p>
        </w:tc>
      </w:tr>
      <w:tr w:rsidR="006B70E3" w14:paraId="77CDCAFC" w14:textId="77777777" w:rsidTr="00F97E94">
        <w:trPr>
          <w:trHeight w:val="531"/>
        </w:trPr>
        <w:tc>
          <w:tcPr>
            <w:tcW w:w="2967" w:type="dxa"/>
          </w:tcPr>
          <w:p w14:paraId="34A1D67B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Total Equity &amp; Liabilities</w:t>
            </w:r>
          </w:p>
        </w:tc>
        <w:tc>
          <w:tcPr>
            <w:tcW w:w="2967" w:type="dxa"/>
          </w:tcPr>
          <w:p w14:paraId="3FADFDAE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105289.21</w:t>
            </w:r>
          </w:p>
        </w:tc>
        <w:tc>
          <w:tcPr>
            <w:tcW w:w="2967" w:type="dxa"/>
          </w:tcPr>
          <w:p w14:paraId="10E9E39D" w14:textId="77777777" w:rsidR="006B70E3" w:rsidRPr="00F97E94" w:rsidRDefault="006B7A3A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101377.85</w:t>
            </w:r>
          </w:p>
        </w:tc>
      </w:tr>
    </w:tbl>
    <w:p w14:paraId="2CF1144B" w14:textId="77777777" w:rsidR="006B7A3A" w:rsidRDefault="006B7A3A"/>
    <w:sectPr w:rsidR="006B7A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0E3"/>
    <w:rsid w:val="006B7A3A"/>
    <w:rsid w:val="00AA1D8D"/>
    <w:rsid w:val="00B47730"/>
    <w:rsid w:val="00CB0664"/>
    <w:rsid w:val="00F97E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94FD7"/>
  <w14:defaultImageDpi w14:val="300"/>
  <w15:docId w15:val="{21124B75-19F8-4830-9555-37C1F81D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RAMANAN</cp:lastModifiedBy>
  <cp:revision>2</cp:revision>
  <dcterms:created xsi:type="dcterms:W3CDTF">2013-12-23T23:15:00Z</dcterms:created>
  <dcterms:modified xsi:type="dcterms:W3CDTF">2026-03-17T10:04:00Z</dcterms:modified>
  <cp:category/>
</cp:coreProperties>
</file>