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A3F40" w14:textId="77777777" w:rsidR="00BF3DCE" w:rsidRPr="00BF3DCE" w:rsidRDefault="00BF3DCE" w:rsidP="00BF3DCE">
      <w:pPr>
        <w:rPr>
          <w:b/>
          <w:bCs/>
          <w:lang w:val="nl-NL"/>
        </w:rPr>
      </w:pPr>
      <w:r w:rsidRPr="00BF3DCE">
        <w:rPr>
          <w:rFonts w:ascii="Segoe UI Emoji" w:hAnsi="Segoe UI Emoji" w:cs="Segoe UI Emoji"/>
          <w:b/>
          <w:bCs/>
        </w:rPr>
        <w:t>📄</w:t>
      </w:r>
      <w:r w:rsidRPr="00BF3DCE">
        <w:rPr>
          <w:b/>
          <w:bCs/>
          <w:lang w:val="nl-NL"/>
        </w:rPr>
        <w:t xml:space="preserve"> NEP-AANBESTEDING – Gemeente Lichtwaard</w:t>
      </w:r>
    </w:p>
    <w:p w14:paraId="72E94853" w14:textId="77777777" w:rsidR="00BF3DCE" w:rsidRPr="00BF3DCE" w:rsidRDefault="00BF3DCE" w:rsidP="00BF3DCE">
      <w:pPr>
        <w:rPr>
          <w:lang w:val="nl-NL"/>
        </w:rPr>
      </w:pPr>
      <w:r w:rsidRPr="00BF3DCE">
        <w:rPr>
          <w:b/>
          <w:bCs/>
          <w:lang w:val="nl-NL"/>
        </w:rPr>
        <w:t xml:space="preserve">Aanbesteding openbare </w:t>
      </w:r>
      <w:proofErr w:type="spellStart"/>
      <w:r w:rsidRPr="00BF3DCE">
        <w:rPr>
          <w:b/>
          <w:bCs/>
          <w:lang w:val="nl-NL"/>
        </w:rPr>
        <w:t>LED-verlichting</w:t>
      </w:r>
      <w:proofErr w:type="spellEnd"/>
      <w:r w:rsidRPr="00BF3DCE">
        <w:rPr>
          <w:b/>
          <w:bCs/>
          <w:lang w:val="nl-NL"/>
        </w:rPr>
        <w:t xml:space="preserve"> voor woonwijk De Lichtring</w:t>
      </w:r>
      <w:r w:rsidRPr="00BF3DCE">
        <w:rPr>
          <w:lang w:val="nl-NL"/>
        </w:rPr>
        <w:br/>
      </w:r>
      <w:r w:rsidRPr="00BF3DCE">
        <w:rPr>
          <w:b/>
          <w:bCs/>
          <w:lang w:val="nl-NL"/>
        </w:rPr>
        <w:t>Aanbestedende dienst</w:t>
      </w:r>
      <w:r w:rsidRPr="00BF3DCE">
        <w:rPr>
          <w:lang w:val="nl-NL"/>
        </w:rPr>
        <w:t>: Gemeente Lichtwaard</w:t>
      </w:r>
      <w:r w:rsidRPr="00BF3DCE">
        <w:rPr>
          <w:lang w:val="nl-NL"/>
        </w:rPr>
        <w:br/>
      </w:r>
      <w:r w:rsidRPr="00BF3DCE">
        <w:rPr>
          <w:b/>
          <w:bCs/>
          <w:lang w:val="nl-NL"/>
        </w:rPr>
        <w:t>Publicatiedatum</w:t>
      </w:r>
      <w:r w:rsidRPr="00BF3DCE">
        <w:rPr>
          <w:lang w:val="nl-NL"/>
        </w:rPr>
        <w:t>: 5 augustus 2025</w:t>
      </w:r>
      <w:r w:rsidRPr="00BF3DCE">
        <w:rPr>
          <w:lang w:val="nl-NL"/>
        </w:rPr>
        <w:br/>
      </w:r>
      <w:r w:rsidRPr="00BF3DCE">
        <w:rPr>
          <w:b/>
          <w:bCs/>
          <w:lang w:val="nl-NL"/>
        </w:rPr>
        <w:t>Inschrijfdeadline</w:t>
      </w:r>
      <w:r w:rsidRPr="00BF3DCE">
        <w:rPr>
          <w:lang w:val="nl-NL"/>
        </w:rPr>
        <w:t>: 3 september 2025, 12:00 uur</w:t>
      </w:r>
    </w:p>
    <w:p w14:paraId="7A887C54" w14:textId="77777777" w:rsidR="00BF3DCE" w:rsidRPr="00BF3DCE" w:rsidRDefault="00BF3DCE" w:rsidP="00BF3DCE">
      <w:r w:rsidRPr="00BF3DCE">
        <w:pict w14:anchorId="3779C3B0">
          <v:rect id="_x0000_i1086" style="width:0;height:1.5pt" o:hralign="center" o:hrstd="t" o:hr="t" fillcolor="#a0a0a0" stroked="f"/>
        </w:pict>
      </w:r>
    </w:p>
    <w:p w14:paraId="61169D2C" w14:textId="77777777" w:rsidR="00BF3DCE" w:rsidRPr="00BF3DCE" w:rsidRDefault="00BF3DCE" w:rsidP="00BF3DCE">
      <w:pPr>
        <w:rPr>
          <w:b/>
          <w:bCs/>
          <w:lang w:val="nl-NL"/>
        </w:rPr>
      </w:pPr>
      <w:r w:rsidRPr="00BF3DCE">
        <w:rPr>
          <w:b/>
          <w:bCs/>
          <w:lang w:val="nl-NL"/>
        </w:rPr>
        <w:t>1. Doel van de aanbesteding</w:t>
      </w:r>
    </w:p>
    <w:p w14:paraId="3B988829" w14:textId="77777777" w:rsidR="00BF3DCE" w:rsidRPr="00BF3DCE" w:rsidRDefault="00BF3DCE" w:rsidP="00BF3DCE">
      <w:pPr>
        <w:rPr>
          <w:lang w:val="nl-NL"/>
        </w:rPr>
      </w:pPr>
      <w:r w:rsidRPr="00BF3DCE">
        <w:rPr>
          <w:lang w:val="nl-NL"/>
        </w:rPr>
        <w:t xml:space="preserve">De gemeente Lichtwaard wil in de nieuwe woonwijk “De Lichtring” duurzame LED-armaturen laten leveren en installeren. De aanbesteding betreft </w:t>
      </w:r>
      <w:r w:rsidRPr="00BF3DCE">
        <w:rPr>
          <w:b/>
          <w:bCs/>
          <w:lang w:val="nl-NL"/>
        </w:rPr>
        <w:t>levering van 460 armaturen</w:t>
      </w:r>
      <w:r w:rsidRPr="00BF3DCE">
        <w:rPr>
          <w:lang w:val="nl-NL"/>
        </w:rPr>
        <w:t>, inclusief optioneel onderhoud voor 10 jaar.</w:t>
      </w:r>
    </w:p>
    <w:p w14:paraId="65AC6B4D" w14:textId="77777777" w:rsidR="00BF3DCE" w:rsidRPr="00BF3DCE" w:rsidRDefault="00BF3DCE" w:rsidP="00BF3DCE">
      <w:r w:rsidRPr="00BF3DCE">
        <w:pict w14:anchorId="55550E3A">
          <v:rect id="_x0000_i1087" style="width:0;height:1.5pt" o:hralign="center" o:hrstd="t" o:hr="t" fillcolor="#a0a0a0" stroked="f"/>
        </w:pict>
      </w:r>
    </w:p>
    <w:p w14:paraId="229D6415" w14:textId="77777777" w:rsidR="00BF3DCE" w:rsidRPr="00BF3DCE" w:rsidRDefault="00BF3DCE" w:rsidP="00BF3DCE">
      <w:pPr>
        <w:rPr>
          <w:b/>
          <w:bCs/>
          <w:lang w:val="nl-NL"/>
        </w:rPr>
      </w:pPr>
      <w:r w:rsidRPr="00BF3DCE">
        <w:rPr>
          <w:b/>
          <w:bCs/>
          <w:lang w:val="nl-NL"/>
        </w:rPr>
        <w:t>2. Technische eisen</w:t>
      </w:r>
    </w:p>
    <w:p w14:paraId="0B153DD1" w14:textId="77777777" w:rsidR="00BF3DCE" w:rsidRPr="00BF3DCE" w:rsidRDefault="00BF3DCE" w:rsidP="00BF3DCE">
      <w:pPr>
        <w:rPr>
          <w:lang w:val="nl-NL"/>
        </w:rPr>
      </w:pPr>
      <w:r w:rsidRPr="00BF3DCE">
        <w:rPr>
          <w:lang w:val="nl-NL"/>
        </w:rPr>
        <w:t>De aangeboden armaturen moeten voldoen aan de volgende minimale eisen:</w:t>
      </w:r>
    </w:p>
    <w:p w14:paraId="48F139A4" w14:textId="77777777" w:rsidR="00BF3DCE" w:rsidRPr="00BF3DCE" w:rsidRDefault="00BF3DCE" w:rsidP="00BF3DCE">
      <w:pPr>
        <w:numPr>
          <w:ilvl w:val="0"/>
          <w:numId w:val="1"/>
        </w:numPr>
        <w:rPr>
          <w:lang w:val="nl-NL"/>
        </w:rPr>
      </w:pPr>
      <w:r w:rsidRPr="00BF3DCE">
        <w:rPr>
          <w:lang w:val="nl-NL"/>
        </w:rPr>
        <w:t>Levensduur ≥ 100.000 uur (L90B10 bij 25°C)</w:t>
      </w:r>
    </w:p>
    <w:p w14:paraId="693D23B0" w14:textId="77777777" w:rsidR="00BF3DCE" w:rsidRPr="00BF3DCE" w:rsidRDefault="00BF3DCE" w:rsidP="00BF3DCE">
      <w:pPr>
        <w:numPr>
          <w:ilvl w:val="0"/>
          <w:numId w:val="1"/>
        </w:numPr>
        <w:rPr>
          <w:lang w:val="nl-NL"/>
        </w:rPr>
      </w:pPr>
      <w:r w:rsidRPr="00BF3DCE">
        <w:rPr>
          <w:lang w:val="nl-NL"/>
        </w:rPr>
        <w:t>Lichtkleur 2700K of 3000K, zonder blauwpieken</w:t>
      </w:r>
    </w:p>
    <w:p w14:paraId="698F1258" w14:textId="77777777" w:rsidR="00BF3DCE" w:rsidRPr="00BF3DCE" w:rsidRDefault="00BF3DCE" w:rsidP="00BF3DCE">
      <w:pPr>
        <w:numPr>
          <w:ilvl w:val="0"/>
          <w:numId w:val="1"/>
        </w:numPr>
        <w:rPr>
          <w:lang w:val="nl-NL"/>
        </w:rPr>
      </w:pPr>
      <w:r w:rsidRPr="00BF3DCE">
        <w:rPr>
          <w:lang w:val="nl-NL"/>
        </w:rPr>
        <w:t>Armatuur body vervaardigd uit 80% gerecycled aluminium</w:t>
      </w:r>
    </w:p>
    <w:p w14:paraId="30BF9A07" w14:textId="77777777" w:rsidR="00BF3DCE" w:rsidRPr="00BF3DCE" w:rsidRDefault="00BF3DCE" w:rsidP="00BF3DCE">
      <w:pPr>
        <w:numPr>
          <w:ilvl w:val="0"/>
          <w:numId w:val="1"/>
        </w:numPr>
        <w:rPr>
          <w:lang w:val="nl-NL"/>
        </w:rPr>
      </w:pPr>
      <w:r w:rsidRPr="00BF3DCE">
        <w:rPr>
          <w:lang w:val="nl-NL"/>
        </w:rPr>
        <w:t>Uitwisselbaar LED-module &amp; driver (geen verlijming toegestaan)</w:t>
      </w:r>
    </w:p>
    <w:p w14:paraId="4184D323" w14:textId="77777777" w:rsidR="00BF3DCE" w:rsidRPr="00BF3DCE" w:rsidRDefault="00BF3DCE" w:rsidP="00BF3DCE">
      <w:pPr>
        <w:numPr>
          <w:ilvl w:val="0"/>
          <w:numId w:val="1"/>
        </w:numPr>
        <w:rPr>
          <w:lang w:val="nl-NL"/>
        </w:rPr>
      </w:pPr>
      <w:r w:rsidRPr="00BF3DCE">
        <w:rPr>
          <w:lang w:val="nl-NL"/>
        </w:rPr>
        <w:t>Geschikt voor montage op conisch mastmodel 4 tot 6 meter</w:t>
      </w:r>
    </w:p>
    <w:p w14:paraId="1FA4C254" w14:textId="77777777" w:rsidR="00BF3DCE" w:rsidRPr="00BF3DCE" w:rsidRDefault="00BF3DCE" w:rsidP="00BF3DCE">
      <w:pPr>
        <w:numPr>
          <w:ilvl w:val="0"/>
          <w:numId w:val="1"/>
        </w:numPr>
      </w:pPr>
      <w:r w:rsidRPr="00BF3DCE">
        <w:t xml:space="preserve">IP66 </w:t>
      </w:r>
      <w:proofErr w:type="spellStart"/>
      <w:r w:rsidRPr="00BF3DCE">
        <w:t>en</w:t>
      </w:r>
      <w:proofErr w:type="spellEnd"/>
      <w:r w:rsidRPr="00BF3DCE">
        <w:t xml:space="preserve"> IK10 </w:t>
      </w:r>
      <w:proofErr w:type="spellStart"/>
      <w:r w:rsidRPr="00BF3DCE">
        <w:t>gecertificeerd</w:t>
      </w:r>
      <w:proofErr w:type="spellEnd"/>
    </w:p>
    <w:p w14:paraId="0EBFD77A" w14:textId="77777777" w:rsidR="00BF3DCE" w:rsidRPr="00BF3DCE" w:rsidRDefault="00BF3DCE" w:rsidP="00BF3DCE">
      <w:pPr>
        <w:numPr>
          <w:ilvl w:val="0"/>
          <w:numId w:val="1"/>
        </w:numPr>
        <w:rPr>
          <w:lang w:val="nl-NL"/>
        </w:rPr>
      </w:pPr>
      <w:r w:rsidRPr="00BF3DCE">
        <w:rPr>
          <w:lang w:val="nl-NL"/>
        </w:rPr>
        <w:t>Lichtspreiding conform EN13201 voor S-wegen, Klasse S3</w:t>
      </w:r>
    </w:p>
    <w:p w14:paraId="70BA1751" w14:textId="77777777" w:rsidR="00BF3DCE" w:rsidRPr="00BF3DCE" w:rsidRDefault="00BF3DCE" w:rsidP="00BF3DCE">
      <w:pPr>
        <w:numPr>
          <w:ilvl w:val="0"/>
          <w:numId w:val="1"/>
        </w:numPr>
        <w:rPr>
          <w:lang w:val="nl-NL"/>
        </w:rPr>
      </w:pPr>
      <w:r w:rsidRPr="00BF3DCE">
        <w:rPr>
          <w:lang w:val="nl-NL"/>
        </w:rPr>
        <w:t xml:space="preserve">Voorzien van NEMA- of </w:t>
      </w:r>
      <w:proofErr w:type="spellStart"/>
      <w:r w:rsidRPr="00BF3DCE">
        <w:rPr>
          <w:lang w:val="nl-NL"/>
        </w:rPr>
        <w:t>Zhaga</w:t>
      </w:r>
      <w:proofErr w:type="spellEnd"/>
      <w:r w:rsidRPr="00BF3DCE">
        <w:rPr>
          <w:lang w:val="nl-NL"/>
        </w:rPr>
        <w:t>-aansluiting (DALI compatibel)</w:t>
      </w:r>
    </w:p>
    <w:p w14:paraId="2E1D80E1" w14:textId="77777777" w:rsidR="00BF3DCE" w:rsidRPr="00BF3DCE" w:rsidRDefault="00BF3DCE" w:rsidP="00BF3DCE">
      <w:pPr>
        <w:numPr>
          <w:ilvl w:val="0"/>
          <w:numId w:val="1"/>
        </w:numPr>
        <w:rPr>
          <w:lang w:val="nl-NL"/>
        </w:rPr>
      </w:pPr>
      <w:r w:rsidRPr="00BF3DCE">
        <w:rPr>
          <w:lang w:val="nl-NL"/>
        </w:rPr>
        <w:t xml:space="preserve">Voldoet aan eisen “Dark </w:t>
      </w:r>
      <w:proofErr w:type="spellStart"/>
      <w:r w:rsidRPr="00BF3DCE">
        <w:rPr>
          <w:lang w:val="nl-NL"/>
        </w:rPr>
        <w:t>Sky</w:t>
      </w:r>
      <w:proofErr w:type="spellEnd"/>
      <w:r w:rsidRPr="00BF3DCE">
        <w:rPr>
          <w:lang w:val="nl-NL"/>
        </w:rPr>
        <w:t>” &amp; insectvriendelijke kleurtemperatuur</w:t>
      </w:r>
    </w:p>
    <w:p w14:paraId="3CE5F45B" w14:textId="77777777" w:rsidR="00BF3DCE" w:rsidRPr="00BF3DCE" w:rsidRDefault="00BF3DCE" w:rsidP="00BF3DCE">
      <w:pPr>
        <w:numPr>
          <w:ilvl w:val="0"/>
          <w:numId w:val="1"/>
        </w:numPr>
        <w:rPr>
          <w:lang w:val="nl-NL"/>
        </w:rPr>
      </w:pPr>
      <w:r w:rsidRPr="00BF3DCE">
        <w:rPr>
          <w:lang w:val="nl-NL"/>
        </w:rPr>
        <w:t>Product mag geen PFAS of schadelijke coating bevatten</w:t>
      </w:r>
    </w:p>
    <w:p w14:paraId="5CDC1EE0" w14:textId="77777777" w:rsidR="00BF3DCE" w:rsidRPr="00BF3DCE" w:rsidRDefault="00BF3DCE" w:rsidP="00BF3DCE">
      <w:r w:rsidRPr="00BF3DCE">
        <w:pict w14:anchorId="3B0FB85D">
          <v:rect id="_x0000_i1088" style="width:0;height:1.5pt" o:hralign="center" o:hrstd="t" o:hr="t" fillcolor="#a0a0a0" stroked="f"/>
        </w:pict>
      </w:r>
    </w:p>
    <w:p w14:paraId="03994CB9" w14:textId="77777777" w:rsidR="00BF3DCE" w:rsidRPr="00BF3DCE" w:rsidRDefault="00BF3DCE" w:rsidP="00BF3DCE">
      <w:pPr>
        <w:rPr>
          <w:b/>
          <w:bCs/>
          <w:lang w:val="nl-NL"/>
        </w:rPr>
      </w:pPr>
      <w:r w:rsidRPr="00BF3DCE">
        <w:rPr>
          <w:b/>
          <w:bCs/>
          <w:lang w:val="nl-NL"/>
        </w:rPr>
        <w:t>3. Gunningscriteria (EMVI – Economisch Meest Voordelige Inschrijving)</w:t>
      </w:r>
    </w:p>
    <w:p w14:paraId="2B21046A" w14:textId="77777777" w:rsidR="00BF3DCE" w:rsidRPr="00BF3DCE" w:rsidRDefault="00BF3DCE" w:rsidP="00BF3DCE">
      <w:pPr>
        <w:rPr>
          <w:lang w:val="nl-NL"/>
        </w:rPr>
      </w:pPr>
      <w:r w:rsidRPr="00BF3DCE">
        <w:rPr>
          <w:lang w:val="nl-NL"/>
        </w:rPr>
        <w:t>De gunning vindt plaats op basis van de beste prijs-kwaliteitverhouding (BPKV), als volgt: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4"/>
        <w:gridCol w:w="1266"/>
      </w:tblGrid>
      <w:tr w:rsidR="00BF3DCE" w:rsidRPr="00BF3DCE" w14:paraId="1CDA4377" w14:textId="77777777" w:rsidTr="00BF3D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B31A9E" w14:textId="77777777" w:rsidR="00BF3DCE" w:rsidRPr="00BF3DCE" w:rsidRDefault="00BF3DCE" w:rsidP="00BF3DCE">
            <w:pPr>
              <w:rPr>
                <w:b/>
                <w:bCs/>
              </w:rPr>
            </w:pPr>
            <w:r w:rsidRPr="00BF3DCE">
              <w:rPr>
                <w:b/>
                <w:bCs/>
              </w:rPr>
              <w:lastRenderedPageBreak/>
              <w:t>Criteria</w:t>
            </w:r>
          </w:p>
        </w:tc>
        <w:tc>
          <w:tcPr>
            <w:tcW w:w="0" w:type="auto"/>
            <w:vAlign w:val="center"/>
            <w:hideMark/>
          </w:tcPr>
          <w:p w14:paraId="6E10FD82" w14:textId="77777777" w:rsidR="00BF3DCE" w:rsidRPr="00BF3DCE" w:rsidRDefault="00BF3DCE" w:rsidP="00BF3DCE">
            <w:pPr>
              <w:rPr>
                <w:b/>
                <w:bCs/>
              </w:rPr>
            </w:pPr>
            <w:proofErr w:type="spellStart"/>
            <w:r w:rsidRPr="00BF3DCE">
              <w:rPr>
                <w:b/>
                <w:bCs/>
              </w:rPr>
              <w:t>Weging</w:t>
            </w:r>
            <w:proofErr w:type="spellEnd"/>
            <w:r w:rsidRPr="00BF3DCE">
              <w:rPr>
                <w:b/>
                <w:bCs/>
              </w:rPr>
              <w:t xml:space="preserve"> (%)</w:t>
            </w:r>
          </w:p>
        </w:tc>
      </w:tr>
      <w:tr w:rsidR="00BF3DCE" w:rsidRPr="00BF3DCE" w14:paraId="36ADB293" w14:textId="77777777" w:rsidTr="00BF3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ADA9C" w14:textId="77777777" w:rsidR="00BF3DCE" w:rsidRPr="00BF3DCE" w:rsidRDefault="00BF3DCE" w:rsidP="00BF3DCE">
            <w:r w:rsidRPr="00BF3DCE">
              <w:t xml:space="preserve">A. Duurzaamheid &amp; </w:t>
            </w:r>
            <w:proofErr w:type="spellStart"/>
            <w:r w:rsidRPr="00BF3DCE">
              <w:t>circulariteit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817D38" w14:textId="77777777" w:rsidR="00BF3DCE" w:rsidRPr="00BF3DCE" w:rsidRDefault="00BF3DCE" w:rsidP="00BF3DCE">
            <w:r w:rsidRPr="00BF3DCE">
              <w:t>30%</w:t>
            </w:r>
          </w:p>
        </w:tc>
      </w:tr>
      <w:tr w:rsidR="00BF3DCE" w:rsidRPr="00BF3DCE" w14:paraId="073AD658" w14:textId="77777777" w:rsidTr="00BF3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87417" w14:textId="77777777" w:rsidR="00BF3DCE" w:rsidRPr="00BF3DCE" w:rsidRDefault="00BF3DCE" w:rsidP="00BF3DCE">
            <w:r w:rsidRPr="00BF3DCE">
              <w:t xml:space="preserve">B. </w:t>
            </w:r>
            <w:proofErr w:type="spellStart"/>
            <w:r w:rsidRPr="00BF3DCE">
              <w:t>Kwaliteit</w:t>
            </w:r>
            <w:proofErr w:type="spellEnd"/>
            <w:r w:rsidRPr="00BF3DCE">
              <w:t xml:space="preserve"> van </w:t>
            </w:r>
            <w:proofErr w:type="spellStart"/>
            <w:r w:rsidRPr="00BF3DCE">
              <w:t>uitvoering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7A6329" w14:textId="77777777" w:rsidR="00BF3DCE" w:rsidRPr="00BF3DCE" w:rsidRDefault="00BF3DCE" w:rsidP="00BF3DCE">
            <w:r w:rsidRPr="00BF3DCE">
              <w:t>25%</w:t>
            </w:r>
          </w:p>
        </w:tc>
      </w:tr>
      <w:tr w:rsidR="00BF3DCE" w:rsidRPr="00BF3DCE" w14:paraId="7E5BA376" w14:textId="77777777" w:rsidTr="00BF3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D9527" w14:textId="77777777" w:rsidR="00BF3DCE" w:rsidRPr="00BF3DCE" w:rsidRDefault="00BF3DCE" w:rsidP="00BF3DCE">
            <w:r w:rsidRPr="00BF3DCE">
              <w:t xml:space="preserve">C. </w:t>
            </w:r>
            <w:proofErr w:type="spellStart"/>
            <w:r w:rsidRPr="00BF3DCE">
              <w:t>Leverplanning</w:t>
            </w:r>
            <w:proofErr w:type="spellEnd"/>
            <w:r w:rsidRPr="00BF3DCE">
              <w:t xml:space="preserve"> &amp; </w:t>
            </w:r>
            <w:proofErr w:type="spellStart"/>
            <w:r w:rsidRPr="00BF3DCE">
              <w:t>realisatiezekerheid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8FF94C" w14:textId="77777777" w:rsidR="00BF3DCE" w:rsidRPr="00BF3DCE" w:rsidRDefault="00BF3DCE" w:rsidP="00BF3DCE">
            <w:r w:rsidRPr="00BF3DCE">
              <w:t>20%</w:t>
            </w:r>
          </w:p>
        </w:tc>
      </w:tr>
      <w:tr w:rsidR="00BF3DCE" w:rsidRPr="00BF3DCE" w14:paraId="5691A709" w14:textId="77777777" w:rsidTr="00BF3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AD151" w14:textId="77777777" w:rsidR="00BF3DCE" w:rsidRPr="00BF3DCE" w:rsidRDefault="00BF3DCE" w:rsidP="00BF3DCE">
            <w:r w:rsidRPr="00BF3DCE">
              <w:t xml:space="preserve">D. </w:t>
            </w:r>
            <w:proofErr w:type="spellStart"/>
            <w:r w:rsidRPr="00BF3DCE">
              <w:t>Prijs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5CD62E" w14:textId="77777777" w:rsidR="00BF3DCE" w:rsidRPr="00BF3DCE" w:rsidRDefault="00BF3DCE" w:rsidP="00BF3DCE">
            <w:r w:rsidRPr="00BF3DCE">
              <w:t>25%</w:t>
            </w:r>
          </w:p>
        </w:tc>
      </w:tr>
    </w:tbl>
    <w:p w14:paraId="2CC1D5B8" w14:textId="77777777" w:rsidR="00BF3DCE" w:rsidRPr="00BF3DCE" w:rsidRDefault="00BF3DCE" w:rsidP="00BF3DCE">
      <w:r w:rsidRPr="00BF3DCE">
        <w:pict w14:anchorId="652093D6">
          <v:rect id="_x0000_i1089" style="width:0;height:1.5pt" o:hralign="center" o:hrstd="t" o:hr="t" fillcolor="#a0a0a0" stroked="f"/>
        </w:pict>
      </w:r>
    </w:p>
    <w:p w14:paraId="2330B855" w14:textId="77777777" w:rsidR="00BF3DCE" w:rsidRPr="00BF3DCE" w:rsidRDefault="00BF3DCE" w:rsidP="00BF3DCE">
      <w:pPr>
        <w:rPr>
          <w:b/>
          <w:bCs/>
        </w:rPr>
      </w:pPr>
      <w:r w:rsidRPr="00BF3DCE">
        <w:rPr>
          <w:b/>
          <w:bCs/>
        </w:rPr>
        <w:t xml:space="preserve">4. </w:t>
      </w:r>
      <w:proofErr w:type="spellStart"/>
      <w:r w:rsidRPr="00BF3DCE">
        <w:rPr>
          <w:b/>
          <w:bCs/>
        </w:rPr>
        <w:t>Procedurele</w:t>
      </w:r>
      <w:proofErr w:type="spellEnd"/>
      <w:r w:rsidRPr="00BF3DCE">
        <w:rPr>
          <w:b/>
          <w:bCs/>
        </w:rPr>
        <w:t xml:space="preserve"> </w:t>
      </w:r>
      <w:proofErr w:type="spellStart"/>
      <w:r w:rsidRPr="00BF3DCE">
        <w:rPr>
          <w:b/>
          <w:bCs/>
        </w:rPr>
        <w:t>eisen</w:t>
      </w:r>
      <w:proofErr w:type="spellEnd"/>
    </w:p>
    <w:p w14:paraId="1F1C491B" w14:textId="77777777" w:rsidR="00BF3DCE" w:rsidRPr="00BF3DCE" w:rsidRDefault="00BF3DCE" w:rsidP="00BF3DCE">
      <w:pPr>
        <w:numPr>
          <w:ilvl w:val="0"/>
          <w:numId w:val="2"/>
        </w:numPr>
      </w:pPr>
      <w:proofErr w:type="spellStart"/>
      <w:r w:rsidRPr="00BF3DCE">
        <w:t>Europese</w:t>
      </w:r>
      <w:proofErr w:type="spellEnd"/>
      <w:r w:rsidRPr="00BF3DCE">
        <w:t xml:space="preserve"> </w:t>
      </w:r>
      <w:proofErr w:type="spellStart"/>
      <w:r w:rsidRPr="00BF3DCE">
        <w:t>openbare</w:t>
      </w:r>
      <w:proofErr w:type="spellEnd"/>
      <w:r w:rsidRPr="00BF3DCE">
        <w:t xml:space="preserve"> procedure</w:t>
      </w:r>
    </w:p>
    <w:p w14:paraId="1B2D5B71" w14:textId="77777777" w:rsidR="00BF3DCE" w:rsidRPr="00BF3DCE" w:rsidRDefault="00BF3DCE" w:rsidP="00BF3DCE">
      <w:pPr>
        <w:numPr>
          <w:ilvl w:val="0"/>
          <w:numId w:val="2"/>
        </w:numPr>
      </w:pPr>
      <w:proofErr w:type="spellStart"/>
      <w:r w:rsidRPr="00BF3DCE">
        <w:t>Inschrijving</w:t>
      </w:r>
      <w:proofErr w:type="spellEnd"/>
      <w:r w:rsidRPr="00BF3DCE">
        <w:t xml:space="preserve"> via </w:t>
      </w:r>
      <w:proofErr w:type="spellStart"/>
      <w:r w:rsidRPr="00BF3DCE">
        <w:t>TenderNed</w:t>
      </w:r>
      <w:proofErr w:type="spellEnd"/>
    </w:p>
    <w:p w14:paraId="3619AE3B" w14:textId="77777777" w:rsidR="00BF3DCE" w:rsidRPr="00BF3DCE" w:rsidRDefault="00BF3DCE" w:rsidP="00BF3DCE">
      <w:pPr>
        <w:numPr>
          <w:ilvl w:val="0"/>
          <w:numId w:val="2"/>
        </w:numPr>
        <w:rPr>
          <w:lang w:val="nl-NL"/>
        </w:rPr>
      </w:pPr>
      <w:r w:rsidRPr="00BF3DCE">
        <w:rPr>
          <w:lang w:val="nl-NL"/>
        </w:rPr>
        <w:t>Nota van Inlichtingen sluit op 19 augustus 2025</w:t>
      </w:r>
    </w:p>
    <w:p w14:paraId="123DDF69" w14:textId="77777777" w:rsidR="00BF3DCE" w:rsidRPr="00BF3DCE" w:rsidRDefault="00BF3DCE" w:rsidP="00BF3DCE">
      <w:pPr>
        <w:numPr>
          <w:ilvl w:val="0"/>
          <w:numId w:val="2"/>
        </w:numPr>
        <w:rPr>
          <w:lang w:val="nl-NL"/>
        </w:rPr>
      </w:pPr>
      <w:r w:rsidRPr="00BF3DCE">
        <w:rPr>
          <w:lang w:val="nl-NL"/>
        </w:rPr>
        <w:t>De beantwoording wordt uiterlijk op 23 augustus gepubliceerd</w:t>
      </w:r>
    </w:p>
    <w:p w14:paraId="6AB067AE" w14:textId="77777777" w:rsidR="00BF3DCE" w:rsidRPr="00BF3DCE" w:rsidRDefault="00BF3DCE" w:rsidP="00BF3DCE">
      <w:pPr>
        <w:numPr>
          <w:ilvl w:val="0"/>
          <w:numId w:val="2"/>
        </w:numPr>
        <w:rPr>
          <w:lang w:val="nl-NL"/>
        </w:rPr>
      </w:pPr>
      <w:r w:rsidRPr="00BF3DCE">
        <w:rPr>
          <w:lang w:val="nl-NL"/>
        </w:rPr>
        <w:t>Installatie moet afgerond zijn voor 30 januari 2026</w:t>
      </w:r>
    </w:p>
    <w:p w14:paraId="0C866252" w14:textId="77777777" w:rsidR="00BF3DCE" w:rsidRPr="00BF3DCE" w:rsidRDefault="00BF3DCE" w:rsidP="00BF3DCE">
      <w:r w:rsidRPr="00BF3DCE">
        <w:pict w14:anchorId="2DD46098">
          <v:rect id="_x0000_i1090" style="width:0;height:1.5pt" o:hralign="center" o:hrstd="t" o:hr="t" fillcolor="#a0a0a0" stroked="f"/>
        </w:pict>
      </w:r>
    </w:p>
    <w:p w14:paraId="1A768AAE" w14:textId="77777777" w:rsidR="00BF3DCE" w:rsidRPr="00BF3DCE" w:rsidRDefault="00BF3DCE" w:rsidP="00BF3DCE">
      <w:pPr>
        <w:rPr>
          <w:b/>
          <w:bCs/>
          <w:lang w:val="nl-NL"/>
        </w:rPr>
      </w:pPr>
      <w:r w:rsidRPr="00BF3DCE">
        <w:rPr>
          <w:b/>
          <w:bCs/>
          <w:lang w:val="nl-NL"/>
        </w:rPr>
        <w:t>5. Aan te leveren documenten</w:t>
      </w:r>
    </w:p>
    <w:p w14:paraId="50B2F31A" w14:textId="77777777" w:rsidR="00BF3DCE" w:rsidRPr="00BF3DCE" w:rsidRDefault="00BF3DCE" w:rsidP="00BF3DCE">
      <w:pPr>
        <w:rPr>
          <w:lang w:val="nl-NL"/>
        </w:rPr>
      </w:pPr>
      <w:r w:rsidRPr="00BF3DCE">
        <w:rPr>
          <w:lang w:val="nl-NL"/>
        </w:rPr>
        <w:t>De inschrijver dient minimaal de volgende documenten aan te leveren:</w:t>
      </w:r>
    </w:p>
    <w:p w14:paraId="7C2507A1" w14:textId="77777777" w:rsidR="00BF3DCE" w:rsidRPr="00BF3DCE" w:rsidRDefault="00BF3DCE" w:rsidP="00BF3DCE">
      <w:pPr>
        <w:numPr>
          <w:ilvl w:val="0"/>
          <w:numId w:val="3"/>
        </w:numPr>
        <w:rPr>
          <w:lang w:val="nl-NL"/>
        </w:rPr>
      </w:pPr>
      <w:r w:rsidRPr="00BF3DCE">
        <w:rPr>
          <w:lang w:val="nl-NL"/>
        </w:rPr>
        <w:t>Volledig ingevuld inschrijfformulier (Bijlage A)</w:t>
      </w:r>
    </w:p>
    <w:p w14:paraId="33A2ADDD" w14:textId="77777777" w:rsidR="00BF3DCE" w:rsidRPr="00BF3DCE" w:rsidRDefault="00BF3DCE" w:rsidP="00BF3DCE">
      <w:pPr>
        <w:numPr>
          <w:ilvl w:val="0"/>
          <w:numId w:val="3"/>
        </w:numPr>
        <w:rPr>
          <w:lang w:val="nl-NL"/>
        </w:rPr>
      </w:pPr>
      <w:r w:rsidRPr="00BF3DCE">
        <w:rPr>
          <w:lang w:val="nl-NL"/>
        </w:rPr>
        <w:t>EMVI-plan van maximaal 15 pagina’s (pdf, in NL)</w:t>
      </w:r>
    </w:p>
    <w:p w14:paraId="02F4D33A" w14:textId="77777777" w:rsidR="00BF3DCE" w:rsidRPr="00BF3DCE" w:rsidRDefault="00BF3DCE" w:rsidP="00BF3DCE">
      <w:pPr>
        <w:numPr>
          <w:ilvl w:val="0"/>
          <w:numId w:val="3"/>
        </w:numPr>
      </w:pPr>
      <w:proofErr w:type="spellStart"/>
      <w:r w:rsidRPr="00BF3DCE">
        <w:t>Technische</w:t>
      </w:r>
      <w:proofErr w:type="spellEnd"/>
      <w:r w:rsidRPr="00BF3DCE">
        <w:t xml:space="preserve"> datasheets van </w:t>
      </w:r>
      <w:proofErr w:type="spellStart"/>
      <w:r w:rsidRPr="00BF3DCE">
        <w:t>armaturen</w:t>
      </w:r>
      <w:proofErr w:type="spellEnd"/>
    </w:p>
    <w:p w14:paraId="055806AE" w14:textId="77777777" w:rsidR="00BF3DCE" w:rsidRPr="00BF3DCE" w:rsidRDefault="00BF3DCE" w:rsidP="00BF3DCE">
      <w:pPr>
        <w:numPr>
          <w:ilvl w:val="0"/>
          <w:numId w:val="3"/>
        </w:numPr>
        <w:rPr>
          <w:lang w:val="nl-NL"/>
        </w:rPr>
      </w:pPr>
      <w:r w:rsidRPr="00BF3DCE">
        <w:rPr>
          <w:lang w:val="nl-NL"/>
        </w:rPr>
        <w:t>Lichtberekening (</w:t>
      </w:r>
      <w:proofErr w:type="spellStart"/>
      <w:r w:rsidRPr="00BF3DCE">
        <w:rPr>
          <w:lang w:val="nl-NL"/>
        </w:rPr>
        <w:t>DiaLux</w:t>
      </w:r>
      <w:proofErr w:type="spellEnd"/>
      <w:r w:rsidRPr="00BF3DCE">
        <w:rPr>
          <w:lang w:val="nl-NL"/>
        </w:rPr>
        <w:t xml:space="preserve"> of gelijkwaardig) van 2 voorbeeldstraten</w:t>
      </w:r>
    </w:p>
    <w:p w14:paraId="1D04F3F1" w14:textId="77777777" w:rsidR="00BF3DCE" w:rsidRPr="00BF3DCE" w:rsidRDefault="00BF3DCE" w:rsidP="00BF3DCE">
      <w:pPr>
        <w:numPr>
          <w:ilvl w:val="0"/>
          <w:numId w:val="3"/>
        </w:numPr>
      </w:pPr>
      <w:proofErr w:type="spellStart"/>
      <w:r w:rsidRPr="00BF3DCE">
        <w:t>Certificaten</w:t>
      </w:r>
      <w:proofErr w:type="spellEnd"/>
      <w:r w:rsidRPr="00BF3DCE">
        <w:t xml:space="preserve"> ISO9001 </w:t>
      </w:r>
      <w:proofErr w:type="spellStart"/>
      <w:r w:rsidRPr="00BF3DCE">
        <w:t>en</w:t>
      </w:r>
      <w:proofErr w:type="spellEnd"/>
      <w:r w:rsidRPr="00BF3DCE">
        <w:t xml:space="preserve"> ISO14001</w:t>
      </w:r>
    </w:p>
    <w:p w14:paraId="620F2DE5" w14:textId="77777777" w:rsidR="00BF3DCE" w:rsidRPr="00BF3DCE" w:rsidRDefault="00BF3DCE" w:rsidP="00BF3DCE">
      <w:pPr>
        <w:numPr>
          <w:ilvl w:val="0"/>
          <w:numId w:val="3"/>
        </w:numPr>
        <w:rPr>
          <w:lang w:val="nl-NL"/>
        </w:rPr>
      </w:pPr>
      <w:r w:rsidRPr="00BF3DCE">
        <w:rPr>
          <w:lang w:val="nl-NL"/>
        </w:rPr>
        <w:t>Onderhoudsvoorstel met SLA (optioneel, als variant)</w:t>
      </w:r>
    </w:p>
    <w:p w14:paraId="7B609479" w14:textId="77777777" w:rsidR="00BF3DCE" w:rsidRPr="00BF3DCE" w:rsidRDefault="00BF3DCE" w:rsidP="00BF3DCE">
      <w:pPr>
        <w:numPr>
          <w:ilvl w:val="0"/>
          <w:numId w:val="3"/>
        </w:numPr>
        <w:rPr>
          <w:lang w:val="nl-NL"/>
        </w:rPr>
      </w:pPr>
      <w:r w:rsidRPr="00BF3DCE">
        <w:rPr>
          <w:lang w:val="nl-NL"/>
        </w:rPr>
        <w:t>Eigen verklaring geschiktheid (Bijlage B)</w:t>
      </w:r>
    </w:p>
    <w:p w14:paraId="432CEC3B" w14:textId="77777777" w:rsidR="00BF3DCE" w:rsidRPr="00BF3DCE" w:rsidRDefault="00BF3DCE" w:rsidP="00BF3DCE">
      <w:pPr>
        <w:numPr>
          <w:ilvl w:val="0"/>
          <w:numId w:val="3"/>
        </w:numPr>
        <w:rPr>
          <w:lang w:val="nl-NL"/>
        </w:rPr>
      </w:pPr>
      <w:r w:rsidRPr="00BF3DCE">
        <w:rPr>
          <w:lang w:val="nl-NL"/>
        </w:rPr>
        <w:t>Prijslijst volgens bijgevoegd Excelformulier (Bijlage C)</w:t>
      </w:r>
    </w:p>
    <w:p w14:paraId="2D6F5A18" w14:textId="77777777" w:rsidR="00BF3DCE" w:rsidRPr="00BF3DCE" w:rsidRDefault="00BF3DCE" w:rsidP="00BF3DCE">
      <w:r w:rsidRPr="00BF3DCE">
        <w:pict w14:anchorId="478A779E">
          <v:rect id="_x0000_i1091" style="width:0;height:1.5pt" o:hralign="center" o:hrstd="t" o:hr="t" fillcolor="#a0a0a0" stroked="f"/>
        </w:pict>
      </w:r>
    </w:p>
    <w:p w14:paraId="23E00936" w14:textId="77777777" w:rsidR="00BF3DCE" w:rsidRPr="00BF3DCE" w:rsidRDefault="00BF3DCE" w:rsidP="00BF3DCE">
      <w:pPr>
        <w:rPr>
          <w:b/>
          <w:bCs/>
        </w:rPr>
      </w:pPr>
      <w:r w:rsidRPr="00BF3DCE">
        <w:rPr>
          <w:b/>
          <w:bCs/>
        </w:rPr>
        <w:t xml:space="preserve">6. </w:t>
      </w:r>
      <w:proofErr w:type="spellStart"/>
      <w:r w:rsidRPr="00BF3DCE">
        <w:rPr>
          <w:b/>
          <w:bCs/>
        </w:rPr>
        <w:t>Juridische</w:t>
      </w:r>
      <w:proofErr w:type="spellEnd"/>
      <w:r w:rsidRPr="00BF3DCE">
        <w:rPr>
          <w:b/>
          <w:bCs/>
        </w:rPr>
        <w:t xml:space="preserve"> </w:t>
      </w:r>
      <w:proofErr w:type="spellStart"/>
      <w:r w:rsidRPr="00BF3DCE">
        <w:rPr>
          <w:b/>
          <w:bCs/>
        </w:rPr>
        <w:t>voorwaarden</w:t>
      </w:r>
      <w:proofErr w:type="spellEnd"/>
    </w:p>
    <w:p w14:paraId="64CE22D3" w14:textId="77777777" w:rsidR="00BF3DCE" w:rsidRPr="00BF3DCE" w:rsidRDefault="00BF3DCE" w:rsidP="00BF3DCE">
      <w:pPr>
        <w:numPr>
          <w:ilvl w:val="0"/>
          <w:numId w:val="4"/>
        </w:numPr>
      </w:pPr>
      <w:proofErr w:type="spellStart"/>
      <w:r w:rsidRPr="00BF3DCE">
        <w:lastRenderedPageBreak/>
        <w:t>Uitsluitingsgronden</w:t>
      </w:r>
      <w:proofErr w:type="spellEnd"/>
      <w:r w:rsidRPr="00BF3DCE">
        <w:t xml:space="preserve"> conform </w:t>
      </w:r>
      <w:proofErr w:type="spellStart"/>
      <w:r w:rsidRPr="00BF3DCE">
        <w:t>Aanbestedingswet</w:t>
      </w:r>
      <w:proofErr w:type="spellEnd"/>
      <w:r w:rsidRPr="00BF3DCE">
        <w:t xml:space="preserve"> 2012 van </w:t>
      </w:r>
      <w:proofErr w:type="spellStart"/>
      <w:r w:rsidRPr="00BF3DCE">
        <w:t>toepassing</w:t>
      </w:r>
      <w:proofErr w:type="spellEnd"/>
    </w:p>
    <w:p w14:paraId="531ADA0F" w14:textId="77777777" w:rsidR="00BF3DCE" w:rsidRPr="00BF3DCE" w:rsidRDefault="00BF3DCE" w:rsidP="00BF3DCE">
      <w:pPr>
        <w:numPr>
          <w:ilvl w:val="0"/>
          <w:numId w:val="4"/>
        </w:numPr>
      </w:pPr>
      <w:proofErr w:type="spellStart"/>
      <w:r w:rsidRPr="00BF3DCE">
        <w:t>Inschrijving</w:t>
      </w:r>
      <w:proofErr w:type="spellEnd"/>
      <w:r w:rsidRPr="00BF3DCE">
        <w:t xml:space="preserve"> </w:t>
      </w:r>
      <w:proofErr w:type="spellStart"/>
      <w:r w:rsidRPr="00BF3DCE">
        <w:t>bindend</w:t>
      </w:r>
      <w:proofErr w:type="spellEnd"/>
      <w:r w:rsidRPr="00BF3DCE">
        <w:t xml:space="preserve"> tot 31 </w:t>
      </w:r>
      <w:proofErr w:type="spellStart"/>
      <w:r w:rsidRPr="00BF3DCE">
        <w:t>oktober</w:t>
      </w:r>
      <w:proofErr w:type="spellEnd"/>
      <w:r w:rsidRPr="00BF3DCE">
        <w:t xml:space="preserve"> 2025</w:t>
      </w:r>
    </w:p>
    <w:p w14:paraId="482C5062" w14:textId="77777777" w:rsidR="00BF3DCE" w:rsidRPr="00BF3DCE" w:rsidRDefault="00BF3DCE" w:rsidP="00BF3DCE">
      <w:pPr>
        <w:numPr>
          <w:ilvl w:val="0"/>
          <w:numId w:val="4"/>
        </w:numPr>
      </w:pPr>
      <w:proofErr w:type="spellStart"/>
      <w:r w:rsidRPr="00BF3DCE">
        <w:t>Gunningsbesluit</w:t>
      </w:r>
      <w:proofErr w:type="spellEnd"/>
      <w:r w:rsidRPr="00BF3DCE">
        <w:t xml:space="preserve"> op </w:t>
      </w:r>
      <w:proofErr w:type="spellStart"/>
      <w:r w:rsidRPr="00BF3DCE">
        <w:t>uiterlijk</w:t>
      </w:r>
      <w:proofErr w:type="spellEnd"/>
      <w:r w:rsidRPr="00BF3DCE">
        <w:t xml:space="preserve"> 10 </w:t>
      </w:r>
      <w:proofErr w:type="spellStart"/>
      <w:r w:rsidRPr="00BF3DCE">
        <w:t>september</w:t>
      </w:r>
      <w:proofErr w:type="spellEnd"/>
      <w:r w:rsidRPr="00BF3DCE">
        <w:t xml:space="preserve"> 2025</w:t>
      </w:r>
    </w:p>
    <w:p w14:paraId="67149EC2" w14:textId="77777777" w:rsidR="00BF3DCE" w:rsidRPr="00BF3DCE" w:rsidRDefault="00BF3DCE" w:rsidP="00BF3DCE">
      <w:pPr>
        <w:numPr>
          <w:ilvl w:val="0"/>
          <w:numId w:val="4"/>
        </w:numPr>
        <w:rPr>
          <w:lang w:val="nl-NL"/>
        </w:rPr>
      </w:pPr>
      <w:r w:rsidRPr="00BF3DCE">
        <w:rPr>
          <w:lang w:val="nl-NL"/>
        </w:rPr>
        <w:t>Gemeente behoudt zich het recht voor de opdracht te splitsen of niet te gunnen</w:t>
      </w:r>
    </w:p>
    <w:p w14:paraId="1D1B6C8B" w14:textId="77777777" w:rsidR="00BF3DCE" w:rsidRPr="00BF3DCE" w:rsidRDefault="00BF3DCE" w:rsidP="00BF3DCE">
      <w:r w:rsidRPr="00BF3DCE">
        <w:pict w14:anchorId="261BBE6B">
          <v:rect id="_x0000_i1092" style="width:0;height:1.5pt" o:hralign="center" o:hrstd="t" o:hr="t" fillcolor="#a0a0a0" stroked="f"/>
        </w:pict>
      </w:r>
    </w:p>
    <w:p w14:paraId="401FD1D5" w14:textId="77777777" w:rsidR="00BF3DCE" w:rsidRPr="00BF3DCE" w:rsidRDefault="00BF3DCE" w:rsidP="00BF3DCE">
      <w:pPr>
        <w:rPr>
          <w:b/>
          <w:bCs/>
          <w:lang w:val="nl-NL"/>
        </w:rPr>
      </w:pPr>
      <w:r w:rsidRPr="00BF3DCE">
        <w:rPr>
          <w:b/>
          <w:bCs/>
          <w:lang w:val="nl-NL"/>
        </w:rPr>
        <w:t>7. Overige opmerkingen</w:t>
      </w:r>
    </w:p>
    <w:p w14:paraId="1FC1C135" w14:textId="77777777" w:rsidR="00BF3DCE" w:rsidRPr="00BF3DCE" w:rsidRDefault="00BF3DCE" w:rsidP="00BF3DCE">
      <w:r w:rsidRPr="00BF3DCE">
        <w:rPr>
          <w:lang w:val="nl-NL"/>
        </w:rPr>
        <w:t xml:space="preserve">De gemeente wenst nadrukkelijk oplossingen te ontvangen die bijdragen aan haar klimaatdoelstellingen (CO2-reductie, circulariteit, biodiversiteit). </w:t>
      </w:r>
      <w:proofErr w:type="spellStart"/>
      <w:r w:rsidRPr="00BF3DCE">
        <w:t>Slimme</w:t>
      </w:r>
      <w:proofErr w:type="spellEnd"/>
      <w:r w:rsidRPr="00BF3DCE">
        <w:t xml:space="preserve"> </w:t>
      </w:r>
      <w:proofErr w:type="spellStart"/>
      <w:r w:rsidRPr="00BF3DCE">
        <w:t>aansturing</w:t>
      </w:r>
      <w:proofErr w:type="spellEnd"/>
      <w:r w:rsidRPr="00BF3DCE">
        <w:t xml:space="preserve"> is </w:t>
      </w:r>
      <w:proofErr w:type="spellStart"/>
      <w:r w:rsidRPr="00BF3DCE">
        <w:t>een</w:t>
      </w:r>
      <w:proofErr w:type="spellEnd"/>
      <w:r w:rsidRPr="00BF3DCE">
        <w:t xml:space="preserve"> pre, maar </w:t>
      </w:r>
      <w:proofErr w:type="spellStart"/>
      <w:r w:rsidRPr="00BF3DCE">
        <w:t>geen</w:t>
      </w:r>
      <w:proofErr w:type="spellEnd"/>
      <w:r w:rsidRPr="00BF3DCE">
        <w:t xml:space="preserve"> </w:t>
      </w:r>
      <w:proofErr w:type="spellStart"/>
      <w:r w:rsidRPr="00BF3DCE">
        <w:t>verplichting</w:t>
      </w:r>
      <w:proofErr w:type="spellEnd"/>
      <w:r w:rsidRPr="00BF3DCE">
        <w:t>.</w:t>
      </w:r>
    </w:p>
    <w:p w14:paraId="671DC626" w14:textId="77777777" w:rsidR="00BF3DCE" w:rsidRPr="00BF3DCE" w:rsidRDefault="00BF3DCE" w:rsidP="00BF3DCE">
      <w:r w:rsidRPr="00BF3DCE">
        <w:pict w14:anchorId="1164D66E">
          <v:rect id="_x0000_i1093" style="width:0;height:1.5pt" o:hralign="center" o:hrstd="t" o:hr="t" fillcolor="#a0a0a0" stroked="f"/>
        </w:pict>
      </w:r>
    </w:p>
    <w:p w14:paraId="7C478CF9" w14:textId="77777777" w:rsidR="00BF3DCE" w:rsidRPr="00BF3DCE" w:rsidRDefault="00BF3DCE" w:rsidP="00BF3DCE">
      <w:pPr>
        <w:rPr>
          <w:b/>
          <w:bCs/>
          <w:lang w:val="nl-NL"/>
        </w:rPr>
      </w:pPr>
      <w:r w:rsidRPr="00BF3DCE">
        <w:rPr>
          <w:rFonts w:ascii="Segoe UI Emoji" w:hAnsi="Segoe UI Emoji" w:cs="Segoe UI Emoji"/>
          <w:b/>
          <w:bCs/>
        </w:rPr>
        <w:t>🟠</w:t>
      </w:r>
      <w:r w:rsidRPr="00BF3DCE">
        <w:rPr>
          <w:b/>
          <w:bCs/>
          <w:lang w:val="nl-NL"/>
        </w:rPr>
        <w:t xml:space="preserve"> Testdoel</w:t>
      </w:r>
    </w:p>
    <w:p w14:paraId="5FF81F3F" w14:textId="77777777" w:rsidR="00BF3DCE" w:rsidRPr="00BF3DCE" w:rsidRDefault="00BF3DCE" w:rsidP="00BF3DCE">
      <w:pPr>
        <w:rPr>
          <w:lang w:val="nl-NL"/>
        </w:rPr>
      </w:pPr>
      <w:r w:rsidRPr="00BF3DCE">
        <w:rPr>
          <w:lang w:val="nl-NL"/>
        </w:rPr>
        <w:t>Je kunt nu deze RFP invoeren in je GPT-prompt en de volgende testen uitvoeren:</w:t>
      </w:r>
    </w:p>
    <w:p w14:paraId="4CD39837" w14:textId="77777777" w:rsidR="00BF3DCE" w:rsidRPr="00BF3DCE" w:rsidRDefault="00BF3DCE" w:rsidP="00BF3DCE">
      <w:pPr>
        <w:numPr>
          <w:ilvl w:val="0"/>
          <w:numId w:val="5"/>
        </w:numPr>
        <w:rPr>
          <w:lang w:val="nl-NL"/>
        </w:rPr>
      </w:pPr>
      <w:r w:rsidRPr="00BF3DCE">
        <w:rPr>
          <w:b/>
          <w:bCs/>
          <w:lang w:val="nl-NL"/>
        </w:rPr>
        <w:t>Analyse technische match</w:t>
      </w:r>
      <w:r w:rsidRPr="00BF3DCE">
        <w:rPr>
          <w:lang w:val="nl-NL"/>
        </w:rPr>
        <w:t xml:space="preserve"> (passen de armaturen van Orange </w:t>
      </w:r>
      <w:proofErr w:type="spellStart"/>
      <w:r w:rsidRPr="00BF3DCE">
        <w:rPr>
          <w:lang w:val="nl-NL"/>
        </w:rPr>
        <w:t>Lighting</w:t>
      </w:r>
      <w:proofErr w:type="spellEnd"/>
      <w:r w:rsidRPr="00BF3DCE">
        <w:rPr>
          <w:lang w:val="nl-NL"/>
        </w:rPr>
        <w:t xml:space="preserve"> of </w:t>
      </w:r>
      <w:proofErr w:type="spellStart"/>
      <w:r w:rsidRPr="00BF3DCE">
        <w:rPr>
          <w:lang w:val="nl-NL"/>
        </w:rPr>
        <w:t>Eclatec</w:t>
      </w:r>
      <w:proofErr w:type="spellEnd"/>
      <w:r w:rsidRPr="00BF3DCE">
        <w:rPr>
          <w:lang w:val="nl-NL"/>
        </w:rPr>
        <w:t>?)</w:t>
      </w:r>
    </w:p>
    <w:p w14:paraId="6C835822" w14:textId="77777777" w:rsidR="00BF3DCE" w:rsidRPr="00BF3DCE" w:rsidRDefault="00BF3DCE" w:rsidP="00BF3DCE">
      <w:pPr>
        <w:numPr>
          <w:ilvl w:val="0"/>
          <w:numId w:val="5"/>
        </w:numPr>
      </w:pPr>
      <w:proofErr w:type="spellStart"/>
      <w:r w:rsidRPr="00BF3DCE">
        <w:rPr>
          <w:b/>
          <w:bCs/>
        </w:rPr>
        <w:t>Juridische</w:t>
      </w:r>
      <w:proofErr w:type="spellEnd"/>
      <w:r w:rsidRPr="00BF3DCE">
        <w:rPr>
          <w:b/>
          <w:bCs/>
        </w:rPr>
        <w:t xml:space="preserve"> </w:t>
      </w:r>
      <w:proofErr w:type="spellStart"/>
      <w:r w:rsidRPr="00BF3DCE">
        <w:rPr>
          <w:b/>
          <w:bCs/>
        </w:rPr>
        <w:t>toetsing</w:t>
      </w:r>
      <w:proofErr w:type="spellEnd"/>
      <w:r w:rsidRPr="00BF3DCE">
        <w:t xml:space="preserve"> op </w:t>
      </w:r>
      <w:proofErr w:type="spellStart"/>
      <w:r w:rsidRPr="00BF3DCE">
        <w:t>Aanbestedingswet</w:t>
      </w:r>
      <w:proofErr w:type="spellEnd"/>
    </w:p>
    <w:p w14:paraId="05D90E9C" w14:textId="77777777" w:rsidR="00BF3DCE" w:rsidRPr="00BF3DCE" w:rsidRDefault="00BF3DCE" w:rsidP="00BF3DCE">
      <w:pPr>
        <w:numPr>
          <w:ilvl w:val="0"/>
          <w:numId w:val="5"/>
        </w:numPr>
      </w:pPr>
      <w:r w:rsidRPr="00BF3DCE">
        <w:rPr>
          <w:b/>
          <w:bCs/>
        </w:rPr>
        <w:t xml:space="preserve">Knock-out criteria </w:t>
      </w:r>
      <w:proofErr w:type="spellStart"/>
      <w:r w:rsidRPr="00BF3DCE">
        <w:rPr>
          <w:b/>
          <w:bCs/>
        </w:rPr>
        <w:t>identificeren</w:t>
      </w:r>
      <w:proofErr w:type="spellEnd"/>
    </w:p>
    <w:p w14:paraId="73122CB1" w14:textId="77777777" w:rsidR="00BF3DCE" w:rsidRPr="00BF3DCE" w:rsidRDefault="00BF3DCE" w:rsidP="00BF3DCE">
      <w:pPr>
        <w:numPr>
          <w:ilvl w:val="0"/>
          <w:numId w:val="5"/>
        </w:numPr>
      </w:pPr>
      <w:proofErr w:type="spellStart"/>
      <w:r w:rsidRPr="00BF3DCE">
        <w:rPr>
          <w:b/>
          <w:bCs/>
        </w:rPr>
        <w:t>Voorstellen</w:t>
      </w:r>
      <w:proofErr w:type="spellEnd"/>
      <w:r w:rsidRPr="00BF3DCE">
        <w:rPr>
          <w:b/>
          <w:bCs/>
        </w:rPr>
        <w:t xml:space="preserve"> </w:t>
      </w:r>
      <w:proofErr w:type="spellStart"/>
      <w:r w:rsidRPr="00BF3DCE">
        <w:rPr>
          <w:b/>
          <w:bCs/>
        </w:rPr>
        <w:t>voor</w:t>
      </w:r>
      <w:proofErr w:type="spellEnd"/>
      <w:r w:rsidRPr="00BF3DCE">
        <w:rPr>
          <w:b/>
          <w:bCs/>
        </w:rPr>
        <w:t xml:space="preserve"> EMVI-plan</w:t>
      </w:r>
    </w:p>
    <w:p w14:paraId="1B498115" w14:textId="77777777" w:rsidR="00BF3DCE" w:rsidRPr="00BF3DCE" w:rsidRDefault="00BF3DCE" w:rsidP="00BF3DCE">
      <w:pPr>
        <w:numPr>
          <w:ilvl w:val="0"/>
          <w:numId w:val="5"/>
        </w:numPr>
        <w:rPr>
          <w:lang w:val="nl-NL"/>
        </w:rPr>
      </w:pPr>
      <w:r w:rsidRPr="00BF3DCE">
        <w:rPr>
          <w:b/>
          <w:bCs/>
          <w:lang w:val="nl-NL"/>
        </w:rPr>
        <w:t>Simulatie van EMVI-scores en win-</w:t>
      </w:r>
      <w:proofErr w:type="spellStart"/>
      <w:r w:rsidRPr="00BF3DCE">
        <w:rPr>
          <w:b/>
          <w:bCs/>
          <w:lang w:val="nl-NL"/>
        </w:rPr>
        <w:t>kansanalyse</w:t>
      </w:r>
      <w:proofErr w:type="spellEnd"/>
    </w:p>
    <w:p w14:paraId="6DE9C2FD" w14:textId="77777777" w:rsidR="00BF3DCE" w:rsidRPr="00BF3DCE" w:rsidRDefault="00BF3DCE" w:rsidP="00BF3DCE">
      <w:pPr>
        <w:numPr>
          <w:ilvl w:val="0"/>
          <w:numId w:val="5"/>
        </w:numPr>
      </w:pPr>
      <w:r w:rsidRPr="00BF3DCE">
        <w:rPr>
          <w:b/>
          <w:bCs/>
        </w:rPr>
        <w:t>NVI-</w:t>
      </w:r>
      <w:proofErr w:type="spellStart"/>
      <w:r w:rsidRPr="00BF3DCE">
        <w:rPr>
          <w:b/>
          <w:bCs/>
        </w:rPr>
        <w:t>vragen</w:t>
      </w:r>
      <w:proofErr w:type="spellEnd"/>
      <w:r w:rsidRPr="00BF3DCE">
        <w:rPr>
          <w:b/>
          <w:bCs/>
        </w:rPr>
        <w:t xml:space="preserve"> </w:t>
      </w:r>
      <w:proofErr w:type="spellStart"/>
      <w:r w:rsidRPr="00BF3DCE">
        <w:rPr>
          <w:b/>
          <w:bCs/>
        </w:rPr>
        <w:t>formuleren</w:t>
      </w:r>
      <w:proofErr w:type="spellEnd"/>
    </w:p>
    <w:p w14:paraId="7A985DB1" w14:textId="77777777" w:rsidR="00ED5090" w:rsidRDefault="00ED5090"/>
    <w:sectPr w:rsidR="00ED5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67EAC"/>
    <w:multiLevelType w:val="multilevel"/>
    <w:tmpl w:val="D3C6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D2E62"/>
    <w:multiLevelType w:val="multilevel"/>
    <w:tmpl w:val="666C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30B64"/>
    <w:multiLevelType w:val="multilevel"/>
    <w:tmpl w:val="6A14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C26B28"/>
    <w:multiLevelType w:val="multilevel"/>
    <w:tmpl w:val="527A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D6FC3"/>
    <w:multiLevelType w:val="multilevel"/>
    <w:tmpl w:val="B51E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076523">
    <w:abstractNumId w:val="2"/>
  </w:num>
  <w:num w:numId="2" w16cid:durableId="1816677649">
    <w:abstractNumId w:val="0"/>
  </w:num>
  <w:num w:numId="3" w16cid:durableId="95761152">
    <w:abstractNumId w:val="1"/>
  </w:num>
  <w:num w:numId="4" w16cid:durableId="766535481">
    <w:abstractNumId w:val="4"/>
  </w:num>
  <w:num w:numId="5" w16cid:durableId="622225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CE"/>
    <w:rsid w:val="0009061C"/>
    <w:rsid w:val="009F1ACA"/>
    <w:rsid w:val="00BF3DCE"/>
    <w:rsid w:val="00EB4802"/>
    <w:rsid w:val="00ED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756E12"/>
  <w15:chartTrackingRefBased/>
  <w15:docId w15:val="{0BE733BB-A0BC-487B-8BBF-BEFFA339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D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D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D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D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D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D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D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D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D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D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D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Raaijmakers</dc:creator>
  <cp:keywords/>
  <dc:description/>
  <cp:lastModifiedBy>Anthony Raaijmakers</cp:lastModifiedBy>
  <cp:revision>1</cp:revision>
  <dcterms:created xsi:type="dcterms:W3CDTF">2025-08-07T08:03:00Z</dcterms:created>
  <dcterms:modified xsi:type="dcterms:W3CDTF">2025-08-07T08:04:00Z</dcterms:modified>
</cp:coreProperties>
</file>