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ai-4/28</w:t>
      </w:r>
    </w:p>
    <w:p>
      <w:pPr>
        <w:pStyle w:val="Title"/>
      </w:pPr>
      <w:r>
        <w:t>Learning Curves</w:t>
      </w:r>
    </w:p>
    <w:p>
      <w:r>
        <w:t>Project: Responsible Plant Classifier</w:t>
      </w:r>
    </w:p>
    <w:p>
      <w:pPr>
        <w:pStyle w:val="Heading1"/>
      </w:pPr>
      <w:r>
        <w:t>Read the axis. Keep every repeat. Challenge the diagnosis.</w:t>
      </w:r>
    </w:p>
    <w:p>
      <w:r>
        <w:t>Interpret learning-curve patterns as bounded evidence for controlled next experiments.</w:t>
      </w:r>
    </w:p>
    <w:p>
      <w:r>
        <w:t>Complete size/repeat record → pictured count contrast → three standalone clinic graphs → independent new repeat summaries.</w:t>
      </w:r>
    </w:p>
    <w:p>
      <w:pPr>
        <w:pStyle w:val="Heading1"/>
      </w:pPr>
      <w:r>
        <w:t>01. What does the measured curve suggest,and what remains unknown?</w:t>
      </w:r>
    </w:p>
    <w:p>
      <w:r>
        <w:t>More training evidence can help without guaranteeing the next improvement.</w:t>
      </w:r>
    </w:p>
    <w:p>
      <w:pPr>
        <w:pStyle w:val="Heading2"/>
      </w:pPr>
      <w:r>
        <w:t>Learning goals</w:t>
      </w:r>
    </w:p>
    <w:p>
      <w:pPr>
        <w:spacing w:line="336" w:lineRule="auto" w:after="180"/>
      </w:pPr>
      <w:r>
        <w:rPr>
          <w:b w:val="0"/>
        </w:rPr>
        <w:t xml:space="preserve">I can read </w:t>
      </w:r>
      <w:r>
        <w:rPr>
          <w:b/>
        </w:rPr>
        <w:t>training</w:t>
      </w:r>
      <w:r>
        <w:rPr>
          <w:b w:val="0"/>
        </w:rPr>
        <w:t xml:space="preserve">-size </w:t>
      </w:r>
      <w:r>
        <w:rPr>
          <w:b/>
        </w:rPr>
        <w:t>learning curve</w:t>
      </w:r>
      <w:r>
        <w:rPr>
          <w:b w:val="0"/>
        </w:rPr>
        <w:t>s.</w:t>
      </w:r>
    </w:p>
    <w:p>
      <w:pPr>
        <w:spacing w:line="336" w:lineRule="auto" w:after="180"/>
      </w:pPr>
      <w:r>
        <w:rPr>
          <w:b w:val="0"/>
        </w:rPr>
        <w:t xml:space="preserve">I can describe </w:t>
      </w:r>
      <w:r>
        <w:rPr>
          <w:b/>
        </w:rPr>
        <w:t>variability</w:t>
      </w:r>
      <w:r>
        <w:rPr>
          <w:b w:val="0"/>
        </w:rPr>
        <w:t xml:space="preserve"> across </w:t>
      </w:r>
      <w:r>
        <w:rPr>
          <w:b/>
        </w:rPr>
        <w:t>repeat</w:t>
      </w:r>
      <w:r>
        <w:rPr>
          <w:b w:val="0"/>
        </w:rPr>
        <w:t>ed development runs.</w:t>
      </w:r>
    </w:p>
    <w:p>
      <w:pPr>
        <w:spacing w:line="336" w:lineRule="auto" w:after="180"/>
      </w:pPr>
      <w:r>
        <w:rPr>
          <w:b w:val="0"/>
        </w:rPr>
        <w:t>I can avoid unsupported guarantees from a trend.</w:t>
      </w:r>
    </w:p>
    <w:p>
      <w:pPr>
        <w:pStyle w:val="Heading2"/>
      </w:pPr>
      <w:r>
        <w:t>Recall why validation adds evidence</w:t>
      </w:r>
    </w:p>
    <w:p>
      <w:pPr>
        <w:pStyle w:val="ListBullet"/>
      </w:pPr>
      <w:r>
        <w:t>Close your notes first. A rough first answer helps us choose the right starting point; it is not a score for your ability.</w:t>
      </w:r>
    </w:p>
    <w:p>
      <w:pPr>
        <w:pStyle w:val="ListBullet"/>
      </w:pPr>
      <w:r>
        <w:t>Without opening the old lesson, explain one key idea from Overfitting. Give an example and a mistake that the idea helps you avoid.</w:t>
      </w:r>
    </w:p>
    <w:p>
      <w:pPr>
        <w:pStyle w:val="ListBullet"/>
      </w:pPr>
      <w:r>
        <w:t>Without opening the old lesson, explain one key idea from Metrics Match Consequences. Give an example and a mistake that the idea helps you avoid.</w:t>
      </w:r>
    </w:p>
    <w:p>
      <w:pPr>
        <w:pStyle w:val="ListBullet"/>
      </w:pPr>
      <w:r>
        <w:t>Without opening the old lesson, explain one key idea from Train a Regression Model. Give an example and a mistake that the idea helps you avoid.</w:t>
      </w:r>
    </w:p>
    <w:p>
      <w:pPr>
        <w:pStyle w:val="ListBullet"/>
      </w:pPr>
      <w:r>
        <w:t>What does validation loss add to training loss?</w:t>
      </w:r>
    </w:p>
    <w:p>
      <w:pPr>
        <w:pStyle w:val="Heading2"/>
      </w:pPr>
      <w:r>
        <w:t>End goal</w:t>
      </w:r>
    </w:p>
    <w:p>
      <w:pPr>
        <w:spacing w:line="336" w:lineRule="auto" w:after="180"/>
      </w:pPr>
      <w:r>
        <w:rPr>
          <w:b w:val="0"/>
        </w:rPr>
        <w:t xml:space="preserve">By the end, I can explain </w:t>
      </w:r>
      <w:r>
        <w:rPr>
          <w:b/>
        </w:rPr>
        <w:t>learning curve</w:t>
      </w:r>
      <w:r>
        <w:rPr>
          <w:b w:val="0"/>
        </w:rPr>
        <w:t>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Learning curve</w:t>
      </w:r>
      <w:r>
        <w:rPr>
          <w:b w:val="0"/>
        </w:rPr>
        <w:t xml:space="preserve">s plot performance against </w:t>
      </w:r>
      <w:r>
        <w:rPr>
          <w:b/>
        </w:rPr>
        <w:t>training</w:t>
      </w:r>
      <w:r>
        <w:rPr>
          <w:b w:val="0"/>
        </w:rPr>
        <w:t xml:space="preserve"> size or effort and help distinguish under</w:t>
      </w:r>
      <w:r>
        <w:rPr>
          <w:b/>
        </w:rPr>
        <w:t>fitting</w:t>
      </w:r>
      <w:r>
        <w:rPr>
          <w:b w:val="0"/>
        </w:rPr>
        <w:t>, over</w:t>
      </w:r>
      <w:r>
        <w:rPr>
          <w:b/>
        </w:rPr>
        <w:t>fitting</w:t>
      </w:r>
      <w:r>
        <w:rPr>
          <w:b w:val="0"/>
        </w:rPr>
        <w:t>, and data limitation.</w:t>
      </w:r>
    </w:p>
    <w:p>
      <w:r>
        <w:drawing>
          <wp:inline xmlns:a="http://schemas.openxmlformats.org/drawingml/2006/main" xmlns:pic="http://schemas.openxmlformats.org/drawingml/2006/picture">
            <wp:extent cx="2942705" cy="2942705"/>
            <wp:docPr id="1" name="Picture 1" descr="AI-4 Week 28 illustration: Learning Curves"/>
            <wp:cNvGraphicFramePr>
              <a:graphicFrameLocks noChangeAspect="1"/>
            </wp:cNvGraphicFramePr>
            <a:graphic>
              <a:graphicData uri="http://schemas.openxmlformats.org/drawingml/2006/picture">
                <pic:pic>
                  <pic:nvPicPr>
                    <pic:cNvPr id="0" name="6de0932974fbbbd1f7916bae908aa34e3187b8c048ecaefc5c679dd8bb4a6551.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w:t>
      </w:r>
      <w:r>
        <w:rPr>
          <w:b/>
        </w:rPr>
        <w:t>Training</w:t>
      </w:r>
      <w:r>
        <w:rPr>
          <w:b w:val="0"/>
        </w:rPr>
        <w:t xml:space="preserve"> sizes 20,40,80 yield validation accuracies 62%,</w:t>
      </w:r>
      <w:r>
        <w:rPr>
          <w:b/>
        </w:rPr>
        <w:t>70%</w:t>
      </w:r>
      <w:r>
        <w:rPr>
          <w:b w:val="0"/>
        </w:rPr>
        <w:t>,73%. Is doubling again guaranteed to yield 76%? Describe a defensible next experiment.</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Keep the comparison protocol stable as training size changes</w:t>
      </w:r>
    </w:p>
    <w:p>
      <w:r>
        <w:t>Training subsets,source groups and all repeated attempts belong in the record.</w:t>
      </w:r>
    </w:p>
    <w:p>
      <w:pPr>
        <w:pStyle w:val="Heading2"/>
      </w:pPr>
      <w:r>
        <w:t>Learning-curve method and fictional scope</w:t>
      </w:r>
    </w:p>
    <w:p>
      <w:pPr>
        <w:spacing w:line="336" w:lineRule="auto" w:after="180"/>
      </w:pPr>
      <w:r>
        <w:rPr>
          <w:b w:val="0"/>
        </w:rPr>
        <w:t xml:space="preserve">A </w:t>
      </w:r>
      <w:r>
        <w:rPr>
          <w:b/>
        </w:rPr>
        <w:t>learning curve</w:t>
      </w:r>
      <w:r>
        <w:rPr>
          <w:b w:val="0"/>
        </w:rPr>
        <w:t xml:space="preserve"> asks how performance changes as the amount of </w:t>
      </w:r>
      <w:r>
        <w:rPr>
          <w:b/>
        </w:rPr>
        <w:t>training</w:t>
      </w:r>
      <w:r>
        <w:rPr>
          <w:b w:val="0"/>
        </w:rPr>
        <w:t xml:space="preserve"> </w:t>
      </w:r>
      <w:r>
        <w:rPr>
          <w:b/>
        </w:rPr>
        <w:t>evidence</w:t>
      </w:r>
      <w:r>
        <w:rPr>
          <w:b w:val="0"/>
        </w:rPr>
        <w:t xml:space="preserve"> grows. Keep the validation protocol, model settings and metric comparable.</w:t>
      </w:r>
    </w:p>
    <w:p>
      <w:pPr>
        <w:spacing w:line="336" w:lineRule="auto" w:after="180"/>
      </w:pPr>
      <w:r>
        <w:rPr>
          <w:b w:val="0"/>
        </w:rPr>
        <w:t xml:space="preserve">Use subsets of </w:t>
      </w:r>
      <w:r>
        <w:rPr>
          <w:b/>
        </w:rPr>
        <w:t>training</w:t>
      </w:r>
      <w:r>
        <w:rPr>
          <w:b w:val="0"/>
        </w:rPr>
        <w:t xml:space="preserve"> only; never add validation rows into the </w:t>
      </w:r>
      <w:r>
        <w:rPr>
          <w:b/>
        </w:rPr>
        <w:t>training</w:t>
      </w:r>
      <w:r>
        <w:rPr>
          <w:b w:val="0"/>
        </w:rPr>
        <w:t xml:space="preserve"> subsets. Multiple </w:t>
      </w:r>
      <w:r>
        <w:rPr>
          <w:b/>
        </w:rPr>
        <w:t>repeat</w:t>
      </w:r>
      <w:r>
        <w:rPr>
          <w:b w:val="0"/>
        </w:rPr>
        <w:t>s reveal sensitivity to sample selection or model randomness.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learning curve</w:t>
      </w:r>
      <w:r>
        <w:rPr>
          <w:b w:val="0"/>
        </w:rPr>
        <w:t xml:space="preserve">s and </w:t>
      </w:r>
      <w:r>
        <w:rPr>
          <w:b/>
        </w:rPr>
        <w:t>variability</w:t>
      </w:r>
      <w:r>
        <w:rPr>
          <w:b w:val="0"/>
        </w:rPr>
        <w:t>.</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8 illustration: Learning Curves"/>
            <wp:cNvGraphicFramePr>
              <a:graphicFrameLocks noChangeAspect="1"/>
            </wp:cNvGraphicFramePr>
            <a:graphic>
              <a:graphicData uri="http://schemas.openxmlformats.org/drawingml/2006/picture">
                <pic:pic>
                  <pic:nvPicPr>
                    <pic:cNvPr id="0" name="6de0932974fbbbd1f7916bae908aa34e3187b8c048ecaefc5c679dd8bb4a6551.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w:t>
      </w:r>
      <w:r>
        <w:rPr>
          <w:b/>
        </w:rPr>
        <w:t>learning curve</w:t>
      </w:r>
      <w:r>
        <w:rPr>
          <w:b w:val="0"/>
        </w:rPr>
        <w:t xml:space="preserve">s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Trace means and observed ranges before drawing a trend</w:t>
      </w:r>
    </w:p>
    <w:p>
      <w:r>
        <w:t>A curve summarizes particular runs under a stated protocol.</w:t>
      </w:r>
    </w:p>
    <w:p>
      <w:pPr>
        <w:pStyle w:val="Heading2"/>
      </w:pPr>
      <w:r>
        <w:t>Complete main size/repeat table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supplied training size</w:t>
            </w:r>
          </w:p>
        </w:tc>
        <w:tc>
          <w:tcPr>
            <w:tcW w:type="dxa" w:w="2556"/>
          </w:tcPr>
          <w:p>
            <w:r>
              <w:t>Training MAE mean cm</w:t>
            </w:r>
          </w:p>
        </w:tc>
        <w:tc>
          <w:tcPr>
            <w:tcW w:type="dxa" w:w="2556"/>
          </w:tcPr>
          <w:p>
            <w:r>
              <w:t>Validation MAEs across 3 repeats cm</w:t>
            </w:r>
          </w:p>
        </w:tc>
        <w:tc>
          <w:tcPr>
            <w:tcW w:type="dxa" w:w="2556"/>
          </w:tcPr>
          <w:p>
            <w:r>
              <w:t>Validation mean / min–max / width cm</w:t>
            </w:r>
          </w:p>
        </w:tc>
      </w:tr>
      <w:tr>
        <w:tc>
          <w:tcPr>
            <w:tcW w:type="dxa" w:w="2556"/>
          </w:tcPr>
          <w:p>
            <w:r>
              <w:t>10</w:t>
            </w:r>
          </w:p>
        </w:tc>
        <w:tc>
          <w:tcPr>
            <w:tcW w:type="dxa" w:w="2556"/>
          </w:tcPr>
          <w:p>
            <w:r>
              <w:t>1</w:t>
            </w:r>
          </w:p>
        </w:tc>
        <w:tc>
          <w:tcPr>
            <w:tcW w:type="dxa" w:w="2556"/>
          </w:tcPr>
          <w:p>
            <w:r>
              <w:t>7, 9, 8</w:t>
            </w:r>
          </w:p>
        </w:tc>
        <w:tc>
          <w:tcPr>
            <w:tcW w:type="dxa" w:w="2556"/>
          </w:tcPr>
          <w:p>
            <w:r>
              <w:t>8 /7–9 /2</w:t>
            </w:r>
          </w:p>
        </w:tc>
      </w:tr>
      <w:tr>
        <w:tc>
          <w:tcPr>
            <w:tcW w:type="dxa" w:w="2556"/>
          </w:tcPr>
          <w:p>
            <w:r>
              <w:t>20</w:t>
            </w:r>
          </w:p>
        </w:tc>
        <w:tc>
          <w:tcPr>
            <w:tcW w:type="dxa" w:w="2556"/>
          </w:tcPr>
          <w:p>
            <w:r>
              <w:t>2</w:t>
            </w:r>
          </w:p>
        </w:tc>
        <w:tc>
          <w:tcPr>
            <w:tcW w:type="dxa" w:w="2556"/>
          </w:tcPr>
          <w:p>
            <w:r>
              <w:t>5, 7, 6</w:t>
            </w:r>
          </w:p>
        </w:tc>
        <w:tc>
          <w:tcPr>
            <w:tcW w:type="dxa" w:w="2556"/>
          </w:tcPr>
          <w:p>
            <w:r>
              <w:t>6 /5–7 /2</w:t>
            </w:r>
          </w:p>
        </w:tc>
      </w:tr>
      <w:tr>
        <w:tc>
          <w:tcPr>
            <w:tcW w:type="dxa" w:w="2556"/>
          </w:tcPr>
          <w:p>
            <w:r>
              <w:t>40</w:t>
            </w:r>
          </w:p>
        </w:tc>
        <w:tc>
          <w:tcPr>
            <w:tcW w:type="dxa" w:w="2556"/>
          </w:tcPr>
          <w:p>
            <w:r>
              <w:t>3</w:t>
            </w:r>
          </w:p>
        </w:tc>
        <w:tc>
          <w:tcPr>
            <w:tcW w:type="dxa" w:w="2556"/>
          </w:tcPr>
          <w:p>
            <w:r>
              <w:t>4, 6, 5</w:t>
            </w:r>
          </w:p>
        </w:tc>
        <w:tc>
          <w:tcPr>
            <w:tcW w:type="dxa" w:w="2556"/>
          </w:tcPr>
          <w:p>
            <w:r>
              <w:t>5 /4–6 /2</w:t>
            </w:r>
          </w:p>
        </w:tc>
      </w:tr>
    </w:tbl>
    <w:p>
      <w:pPr>
        <w:spacing w:line="336" w:lineRule="auto" w:after="180"/>
      </w:pPr>
      <w:r>
        <w:rPr>
          <w:b w:val="0"/>
        </w:rPr>
        <w:t xml:space="preserve">At </w:t>
      </w:r>
      <w:r>
        <w:rPr>
          <w:b/>
        </w:rPr>
        <w:t>training</w:t>
      </w:r>
      <w:r>
        <w:rPr>
          <w:b w:val="0"/>
        </w:rPr>
        <w:t xml:space="preserve"> sizes 10, 20, 40, validation MAEs across three declared </w:t>
      </w:r>
      <w:r>
        <w:rPr>
          <w:b/>
        </w:rPr>
        <w:t>repeat</w:t>
      </w:r>
      <w:r>
        <w:rPr>
          <w:b w:val="0"/>
        </w:rPr>
        <w:t xml:space="preserve">s are [7, 9, 8], [5, 7, 6], [4, 6, 5]. Means are 8, 6, 5 and </w:t>
      </w:r>
      <w:r>
        <w:rPr>
          <w:b/>
        </w:rPr>
        <w:t>range</w:t>
      </w:r>
      <w:r>
        <w:rPr>
          <w:b w:val="0"/>
        </w:rPr>
        <w:t xml:space="preserve">s 2, 2, 2. Mean </w:t>
      </w:r>
      <w:r>
        <w:rPr>
          <w:b/>
        </w:rPr>
        <w:t>training</w:t>
      </w:r>
      <w:r>
        <w:rPr>
          <w:b w:val="0"/>
        </w:rPr>
        <w:t xml:space="preserve"> MAEs are 1, 2, 3.</w:t>
      </w:r>
    </w:p>
    <w:p>
      <w:pPr>
        <w:spacing w:line="336" w:lineRule="auto" w:after="180"/>
      </w:pPr>
      <w:r>
        <w:rPr>
          <w:b w:val="0"/>
        </w:rPr>
        <w:t xml:space="preserve">Validation improves as </w:t>
      </w:r>
      <w:r>
        <w:rPr>
          <w:b/>
        </w:rPr>
        <w:t>training</w:t>
      </w:r>
      <w:r>
        <w:rPr>
          <w:b w:val="0"/>
        </w:rPr>
        <w:t xml:space="preserve"> grows, while </w:t>
      </w:r>
      <w:r>
        <w:rPr>
          <w:b/>
        </w:rPr>
        <w:t>training</w:t>
      </w:r>
      <w:r>
        <w:rPr>
          <w:b w:val="0"/>
        </w:rPr>
        <w:t xml:space="preserve"> error rises because </w:t>
      </w:r>
      <w:r>
        <w:rPr>
          <w:b/>
        </w:rPr>
        <w:t>fitting</w:t>
      </w:r>
      <w:r>
        <w:rPr>
          <w:b w:val="0"/>
        </w:rPr>
        <w:t xml:space="preserve"> more varied examples can be harder.</w:t>
      </w:r>
    </w:p>
    <w:p>
      <w:pPr>
        <w:pStyle w:val="Heading2"/>
      </w:pPr>
      <w:r>
        <w:t>Explain units,supplied-record status and limits</w:t>
      </w:r>
    </w:p>
    <w:p>
      <w:pPr>
        <w:spacing w:line="336" w:lineRule="auto" w:after="180"/>
      </w:pPr>
      <w:r>
        <w:rPr>
          <w:b w:val="0"/>
        </w:rPr>
        <w:t>For the complete curve-clinic figures, we interpret this main numeric-target fixture as height MAE in cm. Training and validation losses are supplied summaries; the model code, full training values and actual source membership are not supplied. Calculating or plotting these summaries is not running model training. The three validation values per size are observed repeats, not a guaranteed future range.</w:t>
      </w:r>
    </w:p>
    <w:p>
      <w:pPr>
        <w:spacing w:line="336" w:lineRule="auto" w:after="180"/>
      </w:pPr>
      <w:r>
        <w:rPr>
          <w:b w:val="0"/>
        </w:rPr>
        <w:t>Training loss can rise while validation improves when the larger training set is more varied; this pattern is possible, not a universal rule.</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8 machine-learning flow stage 1"/>
            <wp:cNvGraphicFramePr>
              <a:graphicFrameLocks noChangeAspect="1"/>
            </wp:cNvGraphicFramePr>
            <a:graphic>
              <a:graphicData uri="http://schemas.openxmlformats.org/drawingml/2006/picture">
                <pic:pic>
                  <pic:nvPicPr>
                    <pic:cNvPr id="0" name="15d92933907ea45e386eb4a4a5c0c0e272abe6c1b10f7ea110cc85cd91d45988.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8 machine-learning flow stage 2"/>
            <wp:cNvGraphicFramePr>
              <a:graphicFrameLocks noChangeAspect="1"/>
            </wp:cNvGraphicFramePr>
            <a:graphic>
              <a:graphicData uri="http://schemas.openxmlformats.org/drawingml/2006/picture">
                <pic:pic>
                  <pic:nvPicPr>
                    <pic:cNvPr id="0" name="e3264f798d8680e7c25b72c5e00b81f6a86a76192187369a3e945846ca171066.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8 machine-learning flow stage 3"/>
            <wp:cNvGraphicFramePr>
              <a:graphicFrameLocks noChangeAspect="1"/>
            </wp:cNvGraphicFramePr>
            <a:graphic>
              <a:graphicData uri="http://schemas.openxmlformats.org/drawingml/2006/picture">
                <pic:pic>
                  <pic:nvPicPr>
                    <pic:cNvPr id="0" name="c145926017fe6a1917458aa76b77a31c447c26aa7287ea89308d6c34ac801358.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Interpret three curve patterns and select a targeted next experiment.</w:t>
      </w:r>
    </w:p>
    <w:p>
      <w:pPr>
        <w:spacing w:line="336" w:lineRule="auto" w:after="180"/>
      </w:pPr>
      <w:r>
        <w:rPr>
          <w:b w:val="0"/>
        </w:rPr>
        <w:t xml:space="preserve">MODEL IDEA  </w:t>
      </w:r>
      <w:r>
        <w:rPr>
          <w:b/>
        </w:rPr>
        <w:t>Learning curve</w:t>
      </w:r>
      <w:r>
        <w:rPr>
          <w:b w:val="0"/>
        </w:rPr>
        <w:t xml:space="preserve">s plot performance against </w:t>
      </w:r>
      <w:r>
        <w:rPr>
          <w:b/>
        </w:rPr>
        <w:t>training</w:t>
      </w:r>
      <w:r>
        <w:rPr>
          <w:b w:val="0"/>
        </w:rPr>
        <w:t xml:space="preserve"> size or effort and help distinguish under</w:t>
      </w:r>
      <w:r>
        <w:rPr>
          <w:b/>
        </w:rPr>
        <w:t>fitting</w:t>
      </w:r>
      <w:r>
        <w:rPr>
          <w:b w:val="0"/>
        </w:rPr>
        <w:t>, over</w:t>
      </w:r>
      <w:r>
        <w:rPr>
          <w:b/>
        </w:rPr>
        <w:t>fitting</w:t>
      </w:r>
      <w:r>
        <w:rPr>
          <w:b w:val="0"/>
        </w:rPr>
        <w:t>, and data limitation.</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Both train and validation scores are low and close: likely under</w:t>
      </w:r>
      <w:r>
        <w:rPr>
          <w:b/>
        </w:rPr>
        <w:t>fitting</w:t>
      </w:r>
      <w:r>
        <w:rPr>
          <w:b w:val="0"/>
        </w:rPr>
        <w:t xml:space="preserve">. Train high, validation much lower: likely high </w:t>
      </w:r>
      <w:r>
        <w:rPr>
          <w:b/>
        </w:rPr>
        <w:t>variance</w:t>
      </w:r>
      <w:r>
        <w:rPr>
          <w:b w:val="0"/>
        </w:rPr>
        <w:t xml:space="preserve"> or over</w:t>
      </w:r>
      <w:r>
        <w:rPr>
          <w:b/>
        </w:rPr>
        <w:t>fitting</w:t>
      </w:r>
      <w:r>
        <w:rPr>
          <w:b w:val="0"/>
        </w:rPr>
        <w: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an improving mean with its repeat-to-repeat spread</w:t>
      </w:r>
    </w:p>
    <w:p>
      <w:r>
        <w:t>A smooth line drawn through a few points is not a promise about the next size.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28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28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28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28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A30-plant experiment gives errors [4, 4, 4].</w:t>
      </w:r>
    </w:p>
    <w:p>
      <w:pPr>
        <w:pStyle w:val="Heading2"/>
      </w:pPr>
      <w:r>
        <w:t>Check after predicting · reference / check after trying</w:t>
      </w:r>
    </w:p>
    <w:p>
      <w:pPr>
        <w:spacing w:line="336" w:lineRule="auto" w:after="180"/>
      </w:pPr>
      <w:r>
        <w:rPr>
          <w:b/>
        </w:rPr>
        <w:t>Prediction</w:t>
      </w:r>
      <w:r>
        <w:rPr>
          <w:b w:val="0"/>
        </w:rPr>
        <w:t>: Mean remains4; this additional size does not improve the observed mean over20 plants.</w:t>
      </w:r>
    </w:p>
    <w:p>
      <w:pPr>
        <w:spacing w:line="336" w:lineRule="auto" w:after="180"/>
      </w:pPr>
      <w:r>
        <w:rPr>
          <w:b w:val="0"/>
        </w:rPr>
        <w:t xml:space="preserve">Reason: </w:t>
      </w:r>
      <w:r>
        <w:rPr>
          <w:b/>
        </w:rPr>
        <w:t>Learning curve</w:t>
      </w:r>
      <w:r>
        <w:rPr>
          <w:b w:val="0"/>
        </w:rPr>
        <w:t>s are measured patterns, not a guarantee of improvement at every data size.</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28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28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28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28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Read the quantity and validation denominator beside the picture</w:t>
      </w:r>
    </w:p>
    <w:p>
      <w:r>
        <w:t>The main loss curve and pictured error-count curve answer different questions.</w:t>
      </w:r>
    </w:p>
    <w:p>
      <w:pPr>
        <w:pStyle w:val="Heading2"/>
      </w:pPr>
      <w:r>
        <w:t>Complete pictured repeats and separate-fixture scope</w:t>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spacing w:line="336" w:lineRule="auto" w:after="180"/>
      </w:pPr>
      <w:r>
        <w:rPr>
          <w:b w:val="0"/>
        </w:rPr>
        <w:t xml:space="preserve">At 10 </w:t>
      </w:r>
      <w:r>
        <w:rPr>
          <w:b/>
        </w:rPr>
        <w:t>training</w:t>
      </w:r>
      <w:r>
        <w:rPr>
          <w:b w:val="0"/>
        </w:rPr>
        <w:t xml:space="preserve"> plants validation errors across3 runs are [6, 5, 7]; at 20 plants errors [4, 5, 3], on the same 10-case validation set.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fixture is MAE in cm at10/20/40 training rows, with validation means 8/6/5 and widths 2 cm. Picture is classification error counts on one fixed 10-case validation set:at10 training plants errors 6, 5, 7 have mean 6, accuracy 40%; at20 plants4, 5, 3 have mean 4, accuracy 60%. A30-plant set of4, 4, 4 still has mean 4 errors/60%accuracy, but observed width 0 rather than 2 errors.</w:t>
      </w:r>
    </w:p>
    <w:p>
      <w:pPr>
        <w:spacing w:line="336" w:lineRule="auto" w:after="180"/>
      </w:pPr>
      <w:r>
        <w:rPr>
          <w:b w:val="0"/>
        </w:rPr>
        <w:t>Do not combine centimetre losses with error counts or treat a zero observed range from three runs as certainty.</w:t>
      </w:r>
    </w:p>
    <w:p>
      <w:pPr>
        <w:pStyle w:val="Heading2"/>
      </w:pPr>
      <w:r>
        <w:t>Trace means,counts and variability</w:t>
      </w:r>
    </w:p>
    <w:p>
      <w:r>
        <w:drawing>
          <wp:inline xmlns:a="http://schemas.openxmlformats.org/drawingml/2006/main" xmlns:pic="http://schemas.openxmlformats.org/drawingml/2006/picture">
            <wp:extent cx="5486400" cy="3337560"/>
            <wp:docPr id="14" name="Picture 14" descr="Summarise first size: Mean6 errors; range5–7, corresponding to mean 40% accuracy. → Summarise larger size: Mean4 errors; range3–5, corresponding to mean 60% accuracy. →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story-ai-4-28-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Summarise first size</w:t>
            </w:r>
          </w:p>
        </w:tc>
        <w:tc>
          <w:tcPr>
            <w:tcW w:type="dxa" w:w="5112"/>
          </w:tcPr>
          <w:p>
            <w:r>
              <w:t>Mean6 errors; range5–7, corresponding to mean 40% accuracy.</w:t>
            </w:r>
          </w:p>
        </w:tc>
      </w:tr>
      <w:tr>
        <w:tc>
          <w:tcPr>
            <w:tcW w:type="dxa" w:w="5112"/>
          </w:tcPr>
          <w:p>
            <w:r>
              <w:t>2. Summarise larger size</w:t>
            </w:r>
          </w:p>
        </w:tc>
        <w:tc>
          <w:tcPr>
            <w:tcW w:type="dxa" w:w="5112"/>
          </w:tcPr>
          <w:p>
            <w:r>
              <w:t>Mean4 errors; range3–5, corresponding to mean 60% accuracy.</w:t>
            </w:r>
          </w:p>
        </w:tc>
      </w:tr>
      <w:tr>
        <w:tc>
          <w:tcPr>
            <w:tcW w:type="dxa" w:w="5112"/>
          </w:tcPr>
          <w:p>
            <w:r>
              <w:t>3. State bounded pattern</w:t>
            </w:r>
          </w:p>
        </w:tc>
        <w:tc>
          <w:tcPr>
            <w:tcW w:type="dxa" w:w="5112"/>
          </w:tcPr>
          <w:p>
            <w:r>
              <w:t>More training plants improved the average in these supplied runs; variability remains.</w:t>
            </w:r>
          </w:p>
        </w:tc>
      </w:tr>
    </w:tbl>
    <w:p>
      <w:r>
        <w:t>Match each pictured step to the supplied facts. This is a worked teaching case, not an independent assessment.</w:t>
      </w:r>
    </w:p>
    <w:p>
      <w:pPr>
        <w:spacing w:line="336" w:lineRule="auto" w:after="180"/>
      </w:pPr>
      <w:r>
        <w:rPr>
          <w:b w:val="0"/>
        </w:rPr>
        <w:t xml:space="preserve">Read the picture in order. 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the30-plant4,4,4repeat set</w:t>
      </w:r>
    </w:p>
    <w:p>
      <w:pPr>
        <w:pStyle w:val="ListBullet"/>
      </w:pPr>
      <w:r>
        <w:t>Change one thing: A30-plant experiment gives errors [4, 4, 4].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More training plants improved the average in these supplied runs; variability remains. Changed condition: A30-plant experiment gives errors [4, 4, 4]. Expected result: Mean remains4; this additional size does not improve the observed mean over20 plants. Reason: Learning curves are measured patterns, not a guarantee of improvement at every data size."/>
            <wp:cNvGraphicFramePr>
              <a:graphicFrameLocks noChangeAspect="1"/>
            </wp:cNvGraphicFramePr>
            <a:graphic>
              <a:graphicData uri="http://schemas.openxmlformats.org/drawingml/2006/picture">
                <pic:pic>
                  <pic:nvPicPr>
                    <pic:cNvPr id="0" name="academy-story-ai-4-28-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cohort and causal limits</w:t>
      </w:r>
    </w:p>
    <w:p>
      <w:pPr>
        <w:pStyle w:val="ListBullet"/>
      </w:pPr>
      <w:r>
        <w:t>These toy runs do not establish that data quantity alone caused improvement; collection quality and conditions matter.</w:t>
      </w:r>
    </w:p>
    <w:p>
      <w:pPr>
        <w:pStyle w:val="ListBullet"/>
      </w:pPr>
      <w:r>
        <w:t>Read the labelled picture: What comparison is valid if the validation set changes between sizes? Point to the relevant step in the picture, then write the changed result and the rule or evidence that supports it.</w:t>
      </w:r>
    </w:p>
    <w:p>
      <w:pPr>
        <w:pStyle w:val="Heading2"/>
      </w:pPr>
      <w:r>
        <w:t>Return to training-rises/validation-falls reasoning</w:t>
      </w:r>
    </w:p>
    <w:p>
      <w:pPr>
        <w:pStyle w:val="Heading3"/>
      </w:pPr>
      <w:r>
        <w:t>Learning curves and variability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10 training rows</w:t>
            </w:r>
          </w:p>
        </w:tc>
        <w:tc>
          <w:tcPr>
            <w:tcW w:type="dxa" w:w="3408"/>
          </w:tcPr>
          <w:p>
            <w:r>
              <w:t>Validation 7 9 8</w:t>
            </w:r>
          </w:p>
        </w:tc>
        <w:tc>
          <w:tcPr>
            <w:tcW w:type="dxa" w:w="3408"/>
          </w:tcPr>
          <w:p>
            <w:r>
              <w:t>Mean 8 range 2</w:t>
            </w:r>
          </w:p>
        </w:tc>
      </w:tr>
      <w:tr>
        <w:tc>
          <w:tcPr>
            <w:tcW w:type="dxa" w:w="3408"/>
          </w:tcPr>
          <w:p>
            <w:r>
              <w:t>20 training rows</w:t>
            </w:r>
          </w:p>
        </w:tc>
        <w:tc>
          <w:tcPr>
            <w:tcW w:type="dxa" w:w="3408"/>
          </w:tcPr>
          <w:p>
            <w:r>
              <w:t>Validation 5 7 6</w:t>
            </w:r>
          </w:p>
        </w:tc>
        <w:tc>
          <w:tcPr>
            <w:tcW w:type="dxa" w:w="3408"/>
          </w:tcPr>
          <w:p>
            <w:r>
              <w:t>Mean 6 range 2</w:t>
            </w:r>
          </w:p>
        </w:tc>
      </w:tr>
      <w:tr>
        <w:tc>
          <w:tcPr>
            <w:tcW w:type="dxa" w:w="3408"/>
          </w:tcPr>
          <w:p>
            <w:r>
              <w:t>40 training rows</w:t>
            </w:r>
          </w:p>
        </w:tc>
        <w:tc>
          <w:tcPr>
            <w:tcW w:type="dxa" w:w="3408"/>
          </w:tcPr>
          <w:p>
            <w:r>
              <w:t>Validation 4 6 5</w:t>
            </w:r>
          </w:p>
        </w:tc>
        <w:tc>
          <w:tcPr>
            <w:tcW w:type="dxa" w:w="3408"/>
          </w:tcPr>
          <w:p>
            <w:r>
              <w:t>Mean 5 range 2</w:t>
            </w:r>
          </w:p>
        </w:tc>
      </w:tr>
    </w:tbl>
    <w:p>
      <w:r>
        <w:t>The decreasing gap is encouraging in this experiment. It does not establish that doubling again will halve error. A range from three repeats is a descriptive spread, not a confidence interval or a guarantee that future results fall inside it. Repeated runs can share records and therefore are not independent studies.</w:t>
      </w:r>
    </w:p>
    <w:p>
      <w:pPr>
        <w:pStyle w:val="Heading3"/>
      </w:pPr>
      <w:r>
        <w:t>Why can training error rise while validation error falls?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28: Learning Curves"/>
            <wp:cNvGraphicFramePr>
              <a:graphicFrameLocks noChangeAspect="1"/>
            </wp:cNvGraphicFramePr>
            <a:graphic>
              <a:graphicData uri="http://schemas.openxmlformats.org/drawingml/2006/picture">
                <pic:pic>
                  <pic:nvPicPr>
                    <pic:cNvPr id="0" name="134985a8151aebf8ffa67fcc56699e8b221d0c0e48f0aca3805003ffebb97368.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STEP 1  Both train and validation scores are low and close: likely under</w:t>
      </w:r>
      <w:r>
        <w:rPr>
          <w:b/>
        </w:rPr>
        <w:t>fitting</w:t>
      </w:r>
      <w:r>
        <w:rPr>
          <w:b w:val="0"/>
        </w:rPr>
        <w:t>.</w:t>
      </w:r>
    </w:p>
    <w:p>
      <w:pPr>
        <w:spacing w:line="336" w:lineRule="auto" w:after="180"/>
      </w:pPr>
      <w:r>
        <w:rPr>
          <w:b w:val="0"/>
        </w:rPr>
        <w:t xml:space="preserve">STEP 2  Train high, validation much lower: likely high </w:t>
      </w:r>
      <w:r>
        <w:rPr>
          <w:b/>
        </w:rPr>
        <w:t>variance</w:t>
      </w:r>
      <w:r>
        <w:rPr>
          <w:b w:val="0"/>
        </w:rPr>
        <w:t xml:space="preserve"> or over</w:t>
      </w:r>
      <w:r>
        <w:rPr>
          <w:b/>
        </w:rPr>
        <w:t>fitting</w:t>
      </w:r>
      <w:r>
        <w:rPr>
          <w:b w:val="0"/>
        </w:rPr>
        <w:t>.</w:t>
      </w:r>
    </w:p>
    <w:p>
      <w:pPr>
        <w:spacing w:line="336" w:lineRule="auto" w:after="180"/>
      </w:pPr>
      <w:r>
        <w:rPr>
          <w:b w:val="0"/>
        </w:rPr>
        <w:t>STEP 3  Validation improves as data grows and gap narrows: more representative data may help.</w:t>
      </w:r>
    </w:p>
    <w:p>
      <w:pPr>
        <w:spacing w:line="336" w:lineRule="auto" w:after="180"/>
      </w:pPr>
      <w:r>
        <w:rPr>
          <w:b w:val="0"/>
        </w:rPr>
        <w:t>STEP 4  Curves suggest hypotheses; confirm with controlled experiments and error slices.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Learning Curves</w:t>
      </w:r>
    </w:p>
    <w:p>
      <w:pPr>
        <w:pStyle w:val="Heading3"/>
      </w:pPr>
      <w:r>
        <w:t>The facts we will use</w:t>
      </w:r>
    </w:p>
    <w:p>
      <w:r>
        <w:drawing>
          <wp:inline xmlns:a="http://schemas.openxmlformats.org/drawingml/2006/main" xmlns:pic="http://schemas.openxmlformats.org/drawingml/2006/picture">
            <wp:extent cx="5486400" cy="5261429"/>
            <wp:docPr id="17" name="Picture 17" descr="Learning Curves. Summarise first size: Mean6 errors; range5–7, corresponding to mean 40% accuracy.. Summarise larger size: Mean4 errors; range3–5, corresponding to mean 60% accuracy..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visual-ai-4-28.png"/>
                    <pic:cNvPicPr/>
                  </pic:nvPicPr>
                  <pic:blipFill>
                    <a:blip r:embed="rId20"/>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measured trend extended into an unsupported guarantee</w:t>
      </w:r>
    </w:p>
    <w:p>
      <w:r>
        <w:t>Inspect data quality,source coverage and uncertainty before naming a cause.</w:t>
      </w:r>
    </w:p>
    <w:p>
      <w:pPr>
        <w:pStyle w:val="Heading2"/>
      </w:pPr>
      <w:r>
        <w:t>Diagnose the claim</w:t>
      </w:r>
    </w:p>
    <w:p>
      <w:pPr>
        <w:spacing w:line="336" w:lineRule="auto" w:after="180"/>
      </w:pPr>
      <w:r>
        <w:rPr>
          <w:b w:val="0"/>
        </w:rPr>
        <w:t xml:space="preserve">CLAIM TO CHALLENGE  Every </w:t>
      </w:r>
      <w:r>
        <w:rPr>
          <w:b/>
        </w:rPr>
        <w:t>learning curve</w:t>
      </w:r>
      <w:r>
        <w:rPr>
          <w:b w:val="0"/>
        </w:rPr>
        <w:t xml:space="preserve"> that rises proves more data will solve the problem.</w:t>
      </w:r>
    </w:p>
    <w:p>
      <w:pPr>
        <w:pStyle w:val="ListBullet"/>
      </w:pPr>
      <w:r>
        <w:t>Diagnose one cause and name the cleanest next experiment:</w:t>
      </w:r>
    </w:p>
    <w:p>
      <w:pPr>
        <w:pStyle w:val="Heading2"/>
      </w:pPr>
      <w:r>
        <w:t>Explain limits and next-check evidence</w:t>
      </w:r>
    </w:p>
    <w:p>
      <w:pPr>
        <w:pStyle w:val="ListBullet"/>
      </w:pPr>
      <w:r>
        <w:t>Collect additional data because it addresses a known coverage need, not merely to enlarge a count. When the curve stops improving, inspect labels, features and task suitability. Keep the final test reserved while planning these changes.</w:t>
      </w:r>
    </w:p>
    <w:p>
      <w:pPr>
        <w:pStyle w:val="Heading3"/>
      </w:pPr>
      <w:r>
        <w:t>Why is an observed range not a confidence interval?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28"/>
            <wp:cNvGraphicFramePr>
              <a:graphicFrameLocks noChangeAspect="1"/>
            </wp:cNvGraphicFramePr>
            <a:graphic>
              <a:graphicData uri="http://schemas.openxmlformats.org/drawingml/2006/picture">
                <pic:pic>
                  <pic:nvPicPr>
                    <pic:cNvPr id="0" name="317255d264b4249e9c8fbab7f96b81c00b4a241762d8b187bc8301f248670669.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a recorded size-and-repeat comparison</w:t>
      </w:r>
    </w:p>
    <w:p>
      <w:r>
        <w:t>Changed validation cases make a different experiment.</w:t>
      </w:r>
    </w:p>
    <w:p>
      <w:pPr>
        <w:pStyle w:val="Heading2"/>
      </w:pPr>
      <w:r>
        <w:t>Try supported W2</w:t>
      </w:r>
    </w:p>
    <w:p>
      <w:pPr>
        <w:spacing w:line="336" w:lineRule="auto" w:after="180"/>
      </w:pPr>
      <w:r>
        <w:rPr>
          <w:b w:val="0"/>
        </w:rPr>
        <w:t>Use workbook W2 for the connected example “</w:t>
      </w:r>
      <w:r>
        <w:rPr>
          <w:b/>
        </w:rPr>
        <w:t>Learning curve</w:t>
      </w:r>
      <w:r>
        <w:rPr>
          <w:b w:val="0"/>
        </w:rPr>
        <w:t xml:space="preserve">s and </w:t>
      </w:r>
      <w:r>
        <w:rPr>
          <w:b/>
        </w:rPr>
        <w:t>variability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Retain subset identities,seeds and evaluation protocol</w:t>
      </w:r>
    </w:p>
    <w:p>
      <w:pPr>
        <w:spacing w:line="336" w:lineRule="auto" w:after="180"/>
      </w:pPr>
      <w:r>
        <w:rPr>
          <w:b w:val="0"/>
        </w:rPr>
        <w:t xml:space="preserve">Record the actual subset identifiers and seeds for every </w:t>
      </w:r>
      <w:r>
        <w:rPr>
          <w:b/>
        </w:rPr>
        <w:t>repeat</w:t>
      </w:r>
      <w:r>
        <w:rPr>
          <w:b w:val="0"/>
        </w:rPr>
        <w:t>.</w:t>
      </w:r>
    </w:p>
    <w:p>
      <w:pPr>
        <w:spacing w:line="336" w:lineRule="auto" w:after="180"/>
      </w:pPr>
      <w:r>
        <w:rPr>
          <w:b w:val="0"/>
        </w:rPr>
        <w:t xml:space="preserve">If the validation population changes at the same time as </w:t>
      </w:r>
      <w:r>
        <w:rPr>
          <w:b/>
        </w:rPr>
        <w:t>training</w:t>
      </w:r>
      <w:r>
        <w:rPr>
          <w:b w:val="0"/>
        </w:rPr>
        <w:t xml:space="preserve"> size, label that as a different experiment rather than attributing the difference only to more </w:t>
      </w:r>
      <w:r>
        <w:rPr>
          <w:b/>
        </w:rPr>
        <w:t>training</w:t>
      </w:r>
      <w:r>
        <w:rPr>
          <w:b w:val="0"/>
        </w:rPr>
        <w:t xml:space="preserve"> data.</w:t>
      </w:r>
    </w:p>
    <w:p>
      <w:pPr>
        <w:pStyle w:val="Heading2"/>
      </w:pPr>
      <w:r>
        <w:t>Explain the evidence beyond a curve label</w:t>
      </w:r>
    </w:p>
    <w:p>
      <w:pPr>
        <w:pStyle w:val="ListBullet"/>
      </w:pPr>
      <w:r>
        <w:t>Use the worked case for Learning curves and variability.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changed-validation question</w:t>
      </w:r>
    </w:p>
    <w:p>
      <w:pPr>
        <w:pStyle w:val="ListBullet"/>
      </w:pPr>
      <w:r>
        <w:t>What comparison is valid if the validation set changes between sizes?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independent12/24-size summaries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Read both curves</w:t>
      </w:r>
    </w:p>
    <w:p>
      <w:pPr>
        <w:pStyle w:val="Heading3"/>
      </w:pPr>
      <w:r>
        <w:t>Check your reasoning</w:t>
      </w:r>
    </w:p>
    <w:p>
      <w:pPr>
        <w:pStyle w:val="Heading3"/>
      </w:pPr>
      <w:r>
        <w:t>Explain the picture</w:t>
      </w:r>
    </w:p>
    <w:p>
      <w:pPr>
        <w:pStyle w:val="Heading1"/>
      </w:pPr>
      <w:r>
        <w:t>09. Run Curve Clinic with three real graphs and all repeat values</w:t>
      </w:r>
    </w:p>
    <w:p>
      <w:r>
        <w:t>Each pattern supports a hypothesis to investigate,not a definitive diagnosis.</w:t>
      </w:r>
    </w:p>
    <w:p>
      <w:pPr>
        <w:pStyle w:val="Heading2"/>
      </w:pPr>
      <w:r>
        <w:t>Complete nine-row repeat record</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Clinic case</w:t>
            </w:r>
          </w:p>
        </w:tc>
        <w:tc>
          <w:tcPr>
            <w:tcW w:type="dxa" w:w="2556"/>
          </w:tcPr>
          <w:p>
            <w:r>
              <w:t>Training size</w:t>
            </w:r>
          </w:p>
        </w:tc>
        <w:tc>
          <w:tcPr>
            <w:tcW w:type="dxa" w:w="2556"/>
          </w:tcPr>
          <w:p>
            <w:r>
              <w:t>Supplied training MAE mean cm</w:t>
            </w:r>
          </w:p>
        </w:tc>
        <w:tc>
          <w:tcPr>
            <w:tcW w:type="dxa" w:w="2556"/>
          </w:tcPr>
          <w:p>
            <w:r>
              <w:t>All3 validation MAEs cm</w:t>
            </w:r>
          </w:p>
        </w:tc>
      </w:tr>
      <w:tr>
        <w:tc>
          <w:tcPr>
            <w:tcW w:type="dxa" w:w="2556"/>
          </w:tcPr>
          <w:p>
            <w:r>
              <w:t>P</w:t>
            </w:r>
          </w:p>
        </w:tc>
        <w:tc>
          <w:tcPr>
            <w:tcW w:type="dxa" w:w="2556"/>
          </w:tcPr>
          <w:p>
            <w:r>
              <w:t>10</w:t>
            </w:r>
          </w:p>
        </w:tc>
        <w:tc>
          <w:tcPr>
            <w:tcW w:type="dxa" w:w="2556"/>
          </w:tcPr>
          <w:p>
            <w:r>
              <w:t>7</w:t>
            </w:r>
          </w:p>
        </w:tc>
        <w:tc>
          <w:tcPr>
            <w:tcW w:type="dxa" w:w="2556"/>
          </w:tcPr>
          <w:p>
            <w:r>
              <w:t>7, 9, 8</w:t>
            </w:r>
          </w:p>
        </w:tc>
      </w:tr>
      <w:tr>
        <w:tc>
          <w:tcPr>
            <w:tcW w:type="dxa" w:w="2556"/>
          </w:tcPr>
          <w:p>
            <w:r>
              <w:t>P</w:t>
            </w:r>
          </w:p>
        </w:tc>
        <w:tc>
          <w:tcPr>
            <w:tcW w:type="dxa" w:w="2556"/>
          </w:tcPr>
          <w:p>
            <w:r>
              <w:t>20</w:t>
            </w:r>
          </w:p>
        </w:tc>
        <w:tc>
          <w:tcPr>
            <w:tcW w:type="dxa" w:w="2556"/>
          </w:tcPr>
          <w:p>
            <w:r>
              <w:t>7</w:t>
            </w:r>
          </w:p>
        </w:tc>
        <w:tc>
          <w:tcPr>
            <w:tcW w:type="dxa" w:w="2556"/>
          </w:tcPr>
          <w:p>
            <w:r>
              <w:t>7, 9, 8</w:t>
            </w:r>
          </w:p>
        </w:tc>
      </w:tr>
      <w:tr>
        <w:tc>
          <w:tcPr>
            <w:tcW w:type="dxa" w:w="2556"/>
          </w:tcPr>
          <w:p>
            <w:r>
              <w:t>P</w:t>
            </w:r>
          </w:p>
        </w:tc>
        <w:tc>
          <w:tcPr>
            <w:tcW w:type="dxa" w:w="2556"/>
          </w:tcPr>
          <w:p>
            <w:r>
              <w:t>40</w:t>
            </w:r>
          </w:p>
        </w:tc>
        <w:tc>
          <w:tcPr>
            <w:tcW w:type="dxa" w:w="2556"/>
          </w:tcPr>
          <w:p>
            <w:r>
              <w:t>7</w:t>
            </w:r>
          </w:p>
        </w:tc>
        <w:tc>
          <w:tcPr>
            <w:tcW w:type="dxa" w:w="2556"/>
          </w:tcPr>
          <w:p>
            <w:r>
              <w:t>7, 9, 8</w:t>
            </w:r>
          </w:p>
        </w:tc>
      </w:tr>
      <w:tr>
        <w:tc>
          <w:tcPr>
            <w:tcW w:type="dxa" w:w="2556"/>
          </w:tcPr>
          <w:p>
            <w:r>
              <w:t>Q</w:t>
            </w:r>
          </w:p>
        </w:tc>
        <w:tc>
          <w:tcPr>
            <w:tcW w:type="dxa" w:w="2556"/>
          </w:tcPr>
          <w:p>
            <w:r>
              <w:t>10</w:t>
            </w:r>
          </w:p>
        </w:tc>
        <w:tc>
          <w:tcPr>
            <w:tcW w:type="dxa" w:w="2556"/>
          </w:tcPr>
          <w:p>
            <w:r>
              <w:t>1</w:t>
            </w:r>
          </w:p>
        </w:tc>
        <w:tc>
          <w:tcPr>
            <w:tcW w:type="dxa" w:w="2556"/>
          </w:tcPr>
          <w:p>
            <w:r>
              <w:t>8, 10, 9</w:t>
            </w:r>
          </w:p>
        </w:tc>
      </w:tr>
      <w:tr>
        <w:tc>
          <w:tcPr>
            <w:tcW w:type="dxa" w:w="2556"/>
          </w:tcPr>
          <w:p>
            <w:r>
              <w:t>Q</w:t>
            </w:r>
          </w:p>
        </w:tc>
        <w:tc>
          <w:tcPr>
            <w:tcW w:type="dxa" w:w="2556"/>
          </w:tcPr>
          <w:p>
            <w:r>
              <w:t>20</w:t>
            </w:r>
          </w:p>
        </w:tc>
        <w:tc>
          <w:tcPr>
            <w:tcW w:type="dxa" w:w="2556"/>
          </w:tcPr>
          <w:p>
            <w:r>
              <w:t>1</w:t>
            </w:r>
          </w:p>
        </w:tc>
        <w:tc>
          <w:tcPr>
            <w:tcW w:type="dxa" w:w="2556"/>
          </w:tcPr>
          <w:p>
            <w:r>
              <w:t>7, 9, 8</w:t>
            </w:r>
          </w:p>
        </w:tc>
      </w:tr>
      <w:tr>
        <w:tc>
          <w:tcPr>
            <w:tcW w:type="dxa" w:w="2556"/>
          </w:tcPr>
          <w:p>
            <w:r>
              <w:t>Q</w:t>
            </w:r>
          </w:p>
        </w:tc>
        <w:tc>
          <w:tcPr>
            <w:tcW w:type="dxa" w:w="2556"/>
          </w:tcPr>
          <w:p>
            <w:r>
              <w:t>40</w:t>
            </w:r>
          </w:p>
        </w:tc>
        <w:tc>
          <w:tcPr>
            <w:tcW w:type="dxa" w:w="2556"/>
          </w:tcPr>
          <w:p>
            <w:r>
              <w:t>1</w:t>
            </w:r>
          </w:p>
        </w:tc>
        <w:tc>
          <w:tcPr>
            <w:tcW w:type="dxa" w:w="2556"/>
          </w:tcPr>
          <w:p>
            <w:r>
              <w:t>7, 9, 8</w:t>
            </w:r>
          </w:p>
        </w:tc>
      </w:tr>
      <w:tr>
        <w:tc>
          <w:tcPr>
            <w:tcW w:type="dxa" w:w="2556"/>
          </w:tcPr>
          <w:p>
            <w:r>
              <w:t>R</w:t>
            </w:r>
          </w:p>
        </w:tc>
        <w:tc>
          <w:tcPr>
            <w:tcW w:type="dxa" w:w="2556"/>
          </w:tcPr>
          <w:p>
            <w:r>
              <w:t>10</w:t>
            </w:r>
          </w:p>
        </w:tc>
        <w:tc>
          <w:tcPr>
            <w:tcW w:type="dxa" w:w="2556"/>
          </w:tcPr>
          <w:p>
            <w:r>
              <w:t>1</w:t>
            </w:r>
          </w:p>
        </w:tc>
        <w:tc>
          <w:tcPr>
            <w:tcW w:type="dxa" w:w="2556"/>
          </w:tcPr>
          <w:p>
            <w:r>
              <w:t>7, 9, 8</w:t>
            </w:r>
          </w:p>
        </w:tc>
      </w:tr>
      <w:tr>
        <w:tc>
          <w:tcPr>
            <w:tcW w:type="dxa" w:w="2556"/>
          </w:tcPr>
          <w:p>
            <w:r>
              <w:t>R</w:t>
            </w:r>
          </w:p>
        </w:tc>
        <w:tc>
          <w:tcPr>
            <w:tcW w:type="dxa" w:w="2556"/>
          </w:tcPr>
          <w:p>
            <w:r>
              <w:t>20</w:t>
            </w:r>
          </w:p>
        </w:tc>
        <w:tc>
          <w:tcPr>
            <w:tcW w:type="dxa" w:w="2556"/>
          </w:tcPr>
          <w:p>
            <w:r>
              <w:t>2</w:t>
            </w:r>
          </w:p>
        </w:tc>
        <w:tc>
          <w:tcPr>
            <w:tcW w:type="dxa" w:w="2556"/>
          </w:tcPr>
          <w:p>
            <w:r>
              <w:t>5, 7, 6</w:t>
            </w:r>
          </w:p>
        </w:tc>
      </w:tr>
      <w:tr>
        <w:tc>
          <w:tcPr>
            <w:tcW w:type="dxa" w:w="2556"/>
          </w:tcPr>
          <w:p>
            <w:r>
              <w:t>R</w:t>
            </w:r>
          </w:p>
        </w:tc>
        <w:tc>
          <w:tcPr>
            <w:tcW w:type="dxa" w:w="2556"/>
          </w:tcPr>
          <w:p>
            <w:r>
              <w:t>40</w:t>
            </w:r>
          </w:p>
        </w:tc>
        <w:tc>
          <w:tcPr>
            <w:tcW w:type="dxa" w:w="2556"/>
          </w:tcPr>
          <w:p>
            <w:r>
              <w:t>3</w:t>
            </w:r>
          </w:p>
        </w:tc>
        <w:tc>
          <w:tcPr>
            <w:tcW w:type="dxa" w:w="2556"/>
          </w:tcPr>
          <w:p>
            <w:r>
              <w:t>4, 6, 5</w:t>
            </w:r>
          </w:p>
        </w:tc>
      </w:tr>
    </w:tbl>
    <w:p>
      <w:pPr>
        <w:pStyle w:val="Heading2"/>
      </w:pPr>
      <w:r>
        <w:t>Read the axes,reference line and observed band</w:t>
      </w:r>
    </w:p>
    <w:p>
      <w:pPr>
        <w:spacing w:line="336" w:lineRule="auto" w:after="180"/>
      </w:pPr>
      <w:r>
        <w:rPr>
          <w:b w:val="0"/>
        </w:rPr>
        <w:t>Curve Clinic has three complete synthetic patterns with the same size axis 10/20/40 and height-MAEcm axis. A dashed 3 cmline is a predeclared classroom comparison reference, not a safety or certification threshold. Solid curves show supplied training means and means of the three supplied validation runs. The shaded band is their observed minimum/maximum, not a confidence interval or forecast interval.</w:t>
      </w:r>
    </w:p>
    <w:p>
      <w:pPr>
        <w:spacing w:line="336" w:lineRule="auto" w:after="180"/>
      </w:pPr>
      <w:r>
        <w:rPr>
          <w:b w:val="0"/>
        </w:rPr>
        <w:t>Case Rreuses the main summary; P/Qare additional constructed patterns. Model fitting and source memberships are not supplied, so do not claim these graphs establish a causal data-size effect.</w:t>
      </w:r>
    </w:p>
    <w:p>
      <w:pPr>
        <w:pStyle w:val="Heading2"/>
      </w:pPr>
      <w:r>
        <w:t>Case P · Read and challenge the pattern</w:t>
      </w:r>
    </w:p>
    <w:p>
      <w:r>
        <w:drawing>
          <wp:inline xmlns:a="http://schemas.openxmlformats.org/drawingml/2006/main" xmlns:pic="http://schemas.openxmlformats.org/drawingml/2006/picture">
            <wp:extent cx="4923692" cy="3200400"/>
            <wp:docPr id="20" name="Picture 20" descr="Curve Clinic case P. Training sizes10,20,40. Training MAE means[7, 7, 7]cm. Validation repeats[[7, 9, 8], [7, 9, 8], [7, 9, 8]]cm. Plot shows training mean,validation mean and observed min/max of3runs;dashed3cmline is a declared classroom reference,not a validated deployment threshold. Synthetic supplied results,not model training."/>
            <wp:cNvGraphicFramePr>
              <a:graphicFrameLocks noChangeAspect="1"/>
            </wp:cNvGraphicFramePr>
            <a:graphic>
              <a:graphicData uri="http://schemas.openxmlformats.org/drawingml/2006/picture">
                <pic:pic>
                  <pic:nvPicPr>
                    <pic:cNvPr id="0" name="ai-4-28-learning-curve-p.png"/>
                    <pic:cNvPicPr/>
                  </pic:nvPicPr>
                  <pic:blipFill>
                    <a:blip r:embed="rId23"/>
                    <a:stretch>
                      <a:fillRect/>
                    </a:stretch>
                  </pic:blipFill>
                  <pic:spPr>
                    <a:xfrm>
                      <a:off x="0" y="0"/>
                      <a:ext cx="4923692" cy="3200400"/>
                    </a:xfrm>
                    <a:prstGeom prst="rect"/>
                  </pic:spPr>
                </pic:pic>
              </a:graphicData>
            </a:graphic>
          </wp:inline>
        </w:drawing>
      </w:r>
    </w:p>
    <w:p>
      <w:pPr>
        <w:pStyle w:val="Heading2"/>
      </w:pPr>
      <w:r>
        <w:t>Case Q · Read and challenge the pattern</w:t>
      </w:r>
    </w:p>
    <w:p>
      <w:r>
        <w:drawing>
          <wp:inline xmlns:a="http://schemas.openxmlformats.org/drawingml/2006/main" xmlns:pic="http://schemas.openxmlformats.org/drawingml/2006/picture">
            <wp:extent cx="4923692" cy="3200400"/>
            <wp:docPr id="21" name="Picture 21" descr="Curve Clinic case Q. Training sizes10,20,40. Training MAE means[1, 1, 1]cm. Validation repeats[[8, 10, 9], [7, 9, 8], [7, 9, 8]]cm. Plot shows training mean,validation mean and observed min/max of3runs;dashed3cmline is a declared classroom reference,not a validated deployment threshold. Synthetic supplied results,not model training."/>
            <wp:cNvGraphicFramePr>
              <a:graphicFrameLocks noChangeAspect="1"/>
            </wp:cNvGraphicFramePr>
            <a:graphic>
              <a:graphicData uri="http://schemas.openxmlformats.org/drawingml/2006/picture">
                <pic:pic>
                  <pic:nvPicPr>
                    <pic:cNvPr id="0" name="ai-4-28-learning-curve-q.png"/>
                    <pic:cNvPicPr/>
                  </pic:nvPicPr>
                  <pic:blipFill>
                    <a:blip r:embed="rId24"/>
                    <a:stretch>
                      <a:fillRect/>
                    </a:stretch>
                  </pic:blipFill>
                  <pic:spPr>
                    <a:xfrm>
                      <a:off x="0" y="0"/>
                      <a:ext cx="4923692" cy="3200400"/>
                    </a:xfrm>
                    <a:prstGeom prst="rect"/>
                  </pic:spPr>
                </pic:pic>
              </a:graphicData>
            </a:graphic>
          </wp:inline>
        </w:drawing>
      </w:r>
    </w:p>
    <w:p>
      <w:pPr>
        <w:pStyle w:val="Heading2"/>
      </w:pPr>
      <w:r>
        <w:t>Case R · Read and challenge the pattern</w:t>
      </w:r>
    </w:p>
    <w:p>
      <w:r>
        <w:drawing>
          <wp:inline xmlns:a="http://schemas.openxmlformats.org/drawingml/2006/main" xmlns:pic="http://schemas.openxmlformats.org/drawingml/2006/picture">
            <wp:extent cx="4923692" cy="3200400"/>
            <wp:docPr id="22" name="Picture 22" descr="Curve Clinic case R. Training sizes10,20,40. Training MAE means[1, 2, 3]cm. Validation repeats[[7, 9, 8], [5, 7, 6], [4, 6, 5]]cm. Plot shows training mean,validation mean and observed min/max of3runs;dashed3cmline is a declared classroom reference,not a validated deployment threshold. Synthetic supplied results,not model training."/>
            <wp:cNvGraphicFramePr>
              <a:graphicFrameLocks noChangeAspect="1"/>
            </wp:cNvGraphicFramePr>
            <a:graphic>
              <a:graphicData uri="http://schemas.openxmlformats.org/drawingml/2006/picture">
                <pic:pic>
                  <pic:nvPicPr>
                    <pic:cNvPr id="0" name="ai-4-28-learning-curve-r.png"/>
                    <pic:cNvPicPr/>
                  </pic:nvPicPr>
                  <pic:blipFill>
                    <a:blip r:embed="rId25"/>
                    <a:stretch>
                      <a:fillRect/>
                    </a:stretch>
                  </pic:blipFill>
                  <pic:spPr>
                    <a:xfrm>
                      <a:off x="0" y="0"/>
                      <a:ext cx="4923692" cy="3200400"/>
                    </a:xfrm>
                    <a:prstGeom prst="rect"/>
                  </pic:spPr>
                </pic:pic>
              </a:graphicData>
            </a:graphic>
          </wp:inline>
        </w:drawing>
      </w:r>
    </w:p>
    <w:p>
      <w:pPr>
        <w:pStyle w:val="Heading2"/>
      </w:pPr>
      <w:r>
        <w:t>Match,challenge and plan</w:t>
      </w:r>
    </w:p>
    <w:p>
      <w:pPr>
        <w:pStyle w:val="ListNumber"/>
      </w:pPr>
      <w:r>
        <w:t>Match each of the three actual graphs to a possible problem, then challenge your own diagnosis using the supplied table and missing source evidence. Compute means, min/max and widths before reading the reasoning key. State one controlled next experiment for each pattern, including subset/group IDs, seed or no-random-step status, settings, metric and unchanged evaluation context. Plotting supplied summaries does not execute a model. Keep the independent 12/24 training-size count sets for an uncoached first attempt.</w:t>
      </w:r>
    </w:p>
    <w:p>
      <w:pPr>
        <w:pStyle w:val="Heading2"/>
      </w:pPr>
      <w:r>
        <w:t>Check reasoned leads after trying · reference / check after trying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Possible lead and competing explanation</w:t>
            </w:r>
          </w:p>
        </w:tc>
        <w:tc>
          <w:tcPr>
            <w:tcW w:type="dxa" w:w="3408"/>
          </w:tcPr>
          <w:p>
            <w:r>
              <w:t>Small useful next development experiment</w:t>
            </w:r>
          </w:p>
        </w:tc>
      </w:tr>
      <w:tr>
        <w:tc>
          <w:tcPr>
            <w:tcW w:type="dxa" w:w="3408"/>
          </w:tcPr>
          <w:p>
            <w:r>
              <w:t>P:training 7, validation 8 atall sizes</w:t>
            </w:r>
          </w:p>
        </w:tc>
        <w:tc>
          <w:tcPr>
            <w:tcW w:type="dxa" w:w="3408"/>
          </w:tcPr>
          <w:p>
            <w:r>
              <w:t>Both exceed the 3 cmreference and stay close; limited fit is one hypothesis, but labels, features or irreducible variability may also matter.</w:t>
            </w:r>
          </w:p>
        </w:tc>
        <w:tc>
          <w:tcPr>
            <w:tcW w:type="dxa" w:w="3408"/>
          </w:tcPr>
          <w:p>
            <w:r>
              <w:t>Check target/label consistency and test one justified feature or candidate change on the same protocol.</w:t>
            </w:r>
          </w:p>
        </w:tc>
      </w:tr>
      <w:tr>
        <w:tc>
          <w:tcPr>
            <w:tcW w:type="dxa" w:w="3408"/>
          </w:tcPr>
          <w:p>
            <w:r>
              <w:t>Q:training 1, validation 9→8→8</w:t>
            </w:r>
          </w:p>
        </w:tc>
        <w:tc>
          <w:tcPr>
            <w:tcW w:type="dxa" w:w="3408"/>
          </w:tcPr>
          <w:p>
            <w:r>
              <w:t>Large gap suggests training-specific fit or a coverage/split problem; size alone has not closed it.</w:t>
            </w:r>
          </w:p>
        </w:tc>
        <w:tc>
          <w:tcPr>
            <w:tcW w:type="dxa" w:w="3408"/>
          </w:tcPr>
          <w:p>
            <w:r>
              <w:t>Audit source/label/condition differences, then compare one simpler candidate while keeping data/protocol fixed.</w:t>
            </w:r>
          </w:p>
        </w:tc>
      </w:tr>
      <w:tr>
        <w:tc>
          <w:tcPr>
            <w:tcW w:type="dxa" w:w="3408"/>
          </w:tcPr>
          <w:p>
            <w:r>
              <w:t>R:training 1→2→3, validation 8→6→5</w:t>
            </w:r>
          </w:p>
        </w:tc>
        <w:tc>
          <w:tcPr>
            <w:tcW w:type="dxa" w:w="3408"/>
          </w:tcPr>
          <w:p>
            <w:r>
              <w:t>Gap narrows and observed validation mean improves; further representative data may help, but gains are not guaranteed.</w:t>
            </w:r>
          </w:p>
        </w:tc>
        <w:tc>
          <w:tcPr>
            <w:tcW w:type="dxa" w:w="3408"/>
          </w:tcPr>
          <w:p>
            <w:r>
              <w:t>Predeclare an80-row training condition, source-appropriate subsets and three repeats with unchanged validation protocol; record every result, do not predict a guaranteed new mean.</w:t>
            </w:r>
          </w:p>
        </w:tc>
      </w:tr>
    </w:tbl>
    <w:p>
      <w:pPr>
        <w:pStyle w:val="Heading2"/>
      </w:pPr>
      <w:r>
        <w:t>Normal,zero-width,missing-repeat and changed-protocol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curve probe</w:t>
            </w:r>
          </w:p>
        </w:tc>
        <w:tc>
          <w:tcPr>
            <w:tcW w:type="dxa" w:w="5112"/>
          </w:tcPr>
          <w:p>
            <w:r>
              <w:t>Expected bounded check</w:t>
            </w:r>
          </w:p>
        </w:tc>
      </w:tr>
      <w:tr>
        <w:tc>
          <w:tcPr>
            <w:tcW w:type="dxa" w:w="5112"/>
          </w:tcPr>
          <w:p>
            <w:r>
              <w:t>Normal R10/20/40 summary</w:t>
            </w:r>
          </w:p>
        </w:tc>
        <w:tc>
          <w:tcPr>
            <w:tcW w:type="dxa" w:w="5112"/>
          </w:tcPr>
          <w:p>
            <w:r>
              <w:t>Validation means 8/6/5 cm, widths 2/2/2 cm; training means 1/2/3 cm.</w:t>
            </w:r>
          </w:p>
        </w:tc>
      </w:tr>
      <w:tr>
        <w:tc>
          <w:tcPr>
            <w:tcW w:type="dxa" w:w="5112"/>
          </w:tcPr>
          <w:p>
            <w:r>
              <w:t>Boundary three repeated losses 4, 4, 4</w:t>
            </w:r>
          </w:p>
        </w:tc>
        <w:tc>
          <w:tcPr>
            <w:tcW w:type="dxa" w:w="5112"/>
          </w:tcPr>
          <w:p>
            <w:r>
              <w:t>Observed mean 4, width 0in those runs; not certainty about future runs.</w:t>
            </w:r>
          </w:p>
        </w:tc>
      </w:tr>
      <w:tr>
        <w:tc>
          <w:tcPr>
            <w:tcW w:type="dxa" w:w="5112"/>
          </w:tcPr>
          <w:p>
            <w:r>
              <w:t>Missing repeat result</w:t>
            </w:r>
          </w:p>
        </w:tc>
        <w:tc>
          <w:tcPr>
            <w:tcW w:type="dxa" w:w="5112"/>
          </w:tcPr>
          <w:p>
            <w:r>
              <w:t>Disclose missing/failed run and reason; do not silently replace or selectively omit it.</w:t>
            </w:r>
          </w:p>
        </w:tc>
      </w:tr>
      <w:tr>
        <w:tc>
          <w:tcPr>
            <w:tcW w:type="dxa" w:w="5112"/>
          </w:tcPr>
          <w:p>
            <w:r>
              <w:t>Changed validation cohort or model settings at the larger size</w:t>
            </w:r>
          </w:p>
        </w:tc>
        <w:tc>
          <w:tcPr>
            <w:tcW w:type="dxa" w:w="5112"/>
          </w:tcPr>
          <w:p>
            <w:r>
              <w:t>Not isolated evidence about training quantity; record as a separate changed experiment.</w:t>
            </w:r>
          </w:p>
        </w:tc>
      </w:tr>
    </w:tbl>
    <w:p>
      <w:pPr>
        <w:pStyle w:val="Heading2"/>
      </w:pPr>
      <w:r>
        <w:t>Optional complete supplied-summary program</w:t>
      </w:r>
    </w:p>
    <w:p>
      <w:r>
        <w:rPr>
          <w:rFonts w:ascii="Courier New" w:hAnsi="Courier New"/>
          <w:sz w:val="18"/>
        </w:rPr>
        <w:t>from statistics import mean</w:t>
        <w:br/>
        <w:br/>
        <w:t>cases = {</w:t>
        <w:br/>
        <w:t xml:space="preserve">    'P': ([7, 7, 7], [[7, 9, 8], [7, 9, 8], [7, 9, 8]]),</w:t>
        <w:br/>
        <w:t xml:space="preserve">    'Q': ([1, 1, 1], [[8, 10, 9], [7, 9, 8], [7, 9, 8]]),</w:t>
        <w:br/>
        <w:t xml:space="preserve">    'R': ([1, 2, 3], [[7, 9, 8], [5, 7, 6], [4, 6, 5]])</w:t>
        <w:br/>
        <w:t>}</w:t>
        <w:br/>
        <w:t>summary = {}</w:t>
        <w:br/>
        <w:t>for case, (training_means, validation_repeats) in cases.items():</w:t>
        <w:br/>
        <w:t xml:space="preserve">    summary[case] = []</w:t>
        <w:br/>
        <w:t xml:space="preserve">    for size, training_mae, repeats in zip([10, 20, 40], training_means, validation_repeats):</w:t>
        <w:br/>
        <w:t xml:space="preserve">        if not repeats:</w:t>
        <w:br/>
        <w:t xml:space="preserve">            raise ValueError('No observed validation mean without repeats')</w:t>
        <w:br/>
        <w:t xml:space="preserve">        result = (size, training_mae, mean(repeats), min(repeats), max(repeats))</w:t>
        <w:br/>
        <w:t xml:space="preserve">        summary[case].append(result)</w:t>
        <w:br/>
        <w:t xml:space="preserve">        print(case, result)</w:t>
        <w:br/>
        <w:t># Supplied synthetic loss records only: no classifier, sampling or fitting is run.</w:t>
        <w:br/>
        <w:t># The observed min/max across three repeats is not a confidence or future interval.</w:t>
        <w:br/>
      </w:r>
    </w:p>
    <w:p>
      <w:pPr>
        <w:pStyle w:val="Heading2"/>
      </w:pPr>
      <w:r>
        <w:t>Keep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3" name="Picture 23" descr="Guided ML lab for Week 28"/>
            <wp:cNvGraphicFramePr>
              <a:graphicFrameLocks noChangeAspect="1"/>
            </wp:cNvGraphicFramePr>
            <a:graphic>
              <a:graphicData uri="http://schemas.openxmlformats.org/drawingml/2006/picture">
                <pic:pic>
                  <pic:nvPicPr>
                    <pic:cNvPr id="0" name="ffc5e1583f306c418e370f58be117747c2ec75997aa0b34f3c5d1f44041527e8.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2.  Curve Clinic: match three graphs to diagnoses, challenge each diagnosis, and propose the smallest informative experiment.</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compare new means and repeat ranges</w:t>
      </w:r>
    </w:p>
    <w:p>
      <w:r>
        <w:t>Keep the training-size axis separate from the validation denominator.</w:t>
      </w:r>
    </w:p>
    <w:p>
      <w:pPr>
        <w:pStyle w:val="Heading2"/>
      </w:pPr>
      <w:r>
        <w:t>Complete independent repeat sets and scope</w:t>
      </w:r>
    </w:p>
    <w:p>
      <w:pPr>
        <w:spacing w:line="336" w:lineRule="auto" w:after="180"/>
      </w:pPr>
      <w:r>
        <w:rPr>
          <w:b w:val="0"/>
        </w:rPr>
        <w:t>At sizes 12 and 24, validation errors are [6, 8, 7] and [4, 7, 7]. Calculate means/</w:t>
      </w:r>
      <w:r>
        <w:rPr>
          <w:b/>
        </w:rPr>
        <w:t>range</w:t>
      </w:r>
      <w:r>
        <w:rPr>
          <w:b w:val="0"/>
        </w:rPr>
        <w:t>s and a careful comparison.</w:t>
      </w:r>
    </w:p>
    <w:p>
      <w:pPr>
        <w:spacing w:line="336" w:lineRule="auto" w:after="180"/>
      </w:pPr>
      <w:r>
        <w:rPr>
          <w:b w:val="0"/>
        </w:rPr>
        <w:t>The selected task supplies validation error counts at training sizes 12 and24, with three repeats each. The validation-set size is not supplied, so compare observed count means/ranges without inventing accuracy percentages. A different training size is not the validation denominator.</w:t>
      </w:r>
    </w:p>
    <w:p>
      <w:pPr>
        <w:spacing w:line="336" w:lineRule="auto" w:after="180"/>
      </w:pPr>
      <w:r>
        <w:rPr>
          <w:b w:val="0"/>
        </w:rPr>
        <w:t>Describe the observed mean/spread change and the limited three-repeat evidence; do not claim a guaranteed future interval or a causal quantity-only effect.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28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As </w:t>
      </w:r>
      <w:r>
        <w:rPr>
          <w:b/>
        </w:rPr>
        <w:t>training</w:t>
      </w:r>
      <w:r>
        <w:rPr>
          <w:b w:val="0"/>
        </w:rPr>
        <w:t xml:space="preserve"> examples grow from 50 to 100 to 200, validation accuracy is </w:t>
      </w:r>
      <w:r>
        <w:rPr>
          <w:b/>
        </w:rPr>
        <w:t>60%</w:t>
      </w:r>
      <w:r>
        <w:rPr>
          <w:b w:val="0"/>
        </w:rPr>
        <w:t>, 72%, 78%. What does the curve suggest, and what does it not guarantee?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Plot Plant Classifier train/validation performance at several </w:t>
      </w:r>
      <w:r>
        <w:rPr>
          <w:b/>
        </w:rPr>
        <w:t>training</w:t>
      </w:r>
      <w:r>
        <w:rPr>
          <w:b w:val="0"/>
        </w:rPr>
        <w:t xml:space="preserve"> sizes and document the chosen next action.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rPr>
        <w:t>Training</w:t>
      </w:r>
      <w:r>
        <w:rPr>
          <w:b w:val="0"/>
        </w:rPr>
        <w:t xml:space="preserve"> sizes 20,40,80 yield validation accuracies 62%,</w:t>
      </w:r>
      <w:r>
        <w:rPr>
          <w:b/>
        </w:rPr>
        <w:t>70%</w:t>
      </w:r>
      <w:r>
        <w:rPr>
          <w:b w:val="0"/>
        </w:rPr>
        <w:t>,73%. Is doubling again guaranteed to yield 76%? Describe a defensible next experiment.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 curve tied to its experimental protocol</w:t>
      </w:r>
    </w:p>
    <w:p>
      <w:r>
        <w:t>A next action should name the uncertainty the curve leaves open.</w:t>
      </w:r>
    </w:p>
    <w:p>
      <w:pPr>
        <w:pStyle w:val="Heading2"/>
      </w:pPr>
      <w:r>
        <w:t>Project artifact and evidence</w:t>
      </w:r>
    </w:p>
    <w:p>
      <w:pPr>
        <w:spacing w:line="336" w:lineRule="auto" w:after="180"/>
      </w:pPr>
      <w:r>
        <w:rPr>
          <w:b w:val="0"/>
        </w:rPr>
        <w:t xml:space="preserve">THIS WEEK'S CHECKPOINT  Plot Plant Classifier train/validation performance at several </w:t>
      </w:r>
      <w:r>
        <w:rPr>
          <w:b/>
        </w:rPr>
        <w:t>training</w:t>
      </w:r>
      <w:r>
        <w:rPr>
          <w:b w:val="0"/>
        </w:rPr>
        <w:t xml:space="preserve"> sizes and document the chosen next action.</w:t>
      </w:r>
    </w:p>
    <w:p>
      <w:pPr>
        <w:spacing w:line="336" w:lineRule="auto" w:after="180"/>
      </w:pPr>
      <w:r>
        <w:rPr>
          <w:b w:val="0"/>
        </w:rPr>
        <w:t>Save actual training subset/group IDs, size, repeat identity, randomness settings, model/preprocessing version, training/validation metrics and all runs including failures. Keep validation membership and metric comparable; document changes rather than attributing all gains to size. Report observed spread as observed spread and reserve fresh final evaluation for development-informed choices.</w:t>
      </w:r>
    </w:p>
    <w:p>
      <w:pPr>
        <w:spacing w:line="336" w:lineRule="auto" w:after="180"/>
      </w:pPr>
      <w:r>
        <w:rPr>
          <w:b w:val="0"/>
        </w:rPr>
        <w:t>A small graph does not guarantee the next data collection will improve performance.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4" name="Picture 24" descr="Responsible Plant Classifier checkpoint for Week 28"/>
            <wp:cNvGraphicFramePr>
              <a:graphicFrameLocks noChangeAspect="1"/>
            </wp:cNvGraphicFramePr>
            <a:graphic>
              <a:graphicData uri="http://schemas.openxmlformats.org/drawingml/2006/picture">
                <pic:pic>
                  <pic:nvPicPr>
                    <pic:cNvPr id="0" name="53adb3cbbb862593213623bb5710a0bf014326936b12aaacec1859ec57066e61.png"/>
                    <pic:cNvPicPr/>
                  </pic:nvPicPr>
                  <pic:blipFill>
                    <a:blip r:embed="rId27"/>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with an observed pattern and a testable next step</w:t>
      </w:r>
    </w:p>
    <w:p>
      <w:r>
        <w:t>Explain which source,protocol or future result the curve does not provide.</w:t>
      </w:r>
    </w:p>
    <w:p>
      <w:pPr>
        <w:pStyle w:val="Heading2"/>
      </w:pPr>
      <w:r>
        <w:t>Retrieve and explain</w:t>
      </w:r>
    </w:p>
    <w:p>
      <w:pPr>
        <w:pStyle w:val="ListBullet"/>
      </w:pPr>
      <w:r>
        <w:t>Close your notes. Explain this goal in your own words: Read training-size learning curves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learning curve</w:t>
            </w:r>
          </w:p>
        </w:tc>
        <w:tc>
          <w:tcPr>
            <w:tcW w:type="dxa" w:w="3408"/>
          </w:tcPr>
          <w:p>
            <w:r>
              <w:t>performance across training sizes</w:t>
            </w:r>
          </w:p>
        </w:tc>
        <w:tc>
          <w:tcPr>
            <w:tcW w:type="dxa" w:w="3408"/>
          </w:tcPr>
          <w:p>
            <w:r/>
          </w:p>
        </w:tc>
      </w:tr>
      <w:tr>
        <w:tc>
          <w:tcPr>
            <w:tcW w:type="dxa" w:w="3408"/>
          </w:tcPr>
          <w:p>
            <w:r>
              <w:t>bias</w:t>
            </w:r>
          </w:p>
        </w:tc>
        <w:tc>
          <w:tcPr>
            <w:tcW w:type="dxa" w:w="3408"/>
          </w:tcPr>
          <w:p>
            <w:r>
              <w:t>systematic underfitting</w:t>
            </w:r>
          </w:p>
        </w:tc>
        <w:tc>
          <w:tcPr>
            <w:tcW w:type="dxa" w:w="3408"/>
          </w:tcPr>
          <w:p>
            <w:r/>
          </w:p>
        </w:tc>
      </w:tr>
      <w:tr>
        <w:tc>
          <w:tcPr>
            <w:tcW w:type="dxa" w:w="3408"/>
          </w:tcPr>
          <w:p>
            <w:r>
              <w:t>variance</w:t>
            </w:r>
          </w:p>
        </w:tc>
        <w:tc>
          <w:tcPr>
            <w:tcW w:type="dxa" w:w="3408"/>
          </w:tcPr>
          <w:p>
            <w:r>
              <w:t>sensitivity to particular samples</w:t>
            </w:r>
          </w:p>
        </w:tc>
        <w:tc>
          <w:tcPr>
            <w:tcW w:type="dxa" w:w="3408"/>
          </w:tcPr>
          <w:p>
            <w:r/>
          </w:p>
        </w:tc>
      </w:tr>
      <w:tr>
        <w:tc>
          <w:tcPr>
            <w:tcW w:type="dxa" w:w="3408"/>
          </w:tcPr>
          <w:p>
            <w:r>
              <w:t>plateau</w:t>
            </w:r>
          </w:p>
        </w:tc>
        <w:tc>
          <w:tcPr>
            <w:tcW w:type="dxa" w:w="3408"/>
          </w:tcPr>
          <w:p>
            <w:r>
              <w:t>little improvement from added data</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Learning curve</w:t>
            </w:r>
          </w:p>
        </w:tc>
        <w:tc>
          <w:tcPr>
            <w:tcW w:type="dxa" w:w="5112"/>
          </w:tcPr>
          <w:p>
            <w:r>
              <w:t>Performance plotted against training sample size</w:t>
            </w:r>
          </w:p>
        </w:tc>
      </w:tr>
      <w:tr>
        <w:tc>
          <w:tcPr>
            <w:tcW w:type="dxa" w:w="5112"/>
          </w:tcPr>
          <w:p>
            <w:r>
              <w:t>Repeat</w:t>
            </w:r>
          </w:p>
        </w:tc>
        <w:tc>
          <w:tcPr>
            <w:tcW w:type="dxa" w:w="5112"/>
          </w:tcPr>
          <w:p>
            <w:r>
              <w:t>Another run under a recorded procedure</w:t>
            </w:r>
          </w:p>
        </w:tc>
      </w:tr>
      <w:tr>
        <w:tc>
          <w:tcPr>
            <w:tcW w:type="dxa" w:w="5112"/>
          </w:tcPr>
          <w:p>
            <w:r>
              <w:t>Variability</w:t>
            </w:r>
          </w:p>
        </w:tc>
        <w:tc>
          <w:tcPr>
            <w:tcW w:type="dxa" w:w="5112"/>
          </w:tcPr>
          <w:p>
            <w:r>
              <w:t>How much results differ between runs</w:t>
            </w:r>
          </w:p>
        </w:tc>
      </w:tr>
      <w:tr>
        <w:tc>
          <w:tcPr>
            <w:tcW w:type="dxa" w:w="5112"/>
          </w:tcPr>
          <w:p>
            <w:r>
              <w:t>Range</w:t>
            </w:r>
          </w:p>
        </w:tc>
        <w:tc>
          <w:tcPr>
            <w:tcW w:type="dxa" w:w="5112"/>
          </w:tcPr>
          <w:p>
            <w:r>
              <w:t>Maximum minus minimum of observed values</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5" name="Picture 25" descr="Vocabulary: learning curve, performance across training sizes"/>
            <wp:cNvGraphicFramePr>
              <a:graphicFrameLocks noChangeAspect="1"/>
            </wp:cNvGraphicFramePr>
            <a:graphic>
              <a:graphicData uri="http://schemas.openxmlformats.org/drawingml/2006/picture">
                <pic:pic>
                  <pic:nvPicPr>
                    <pic:cNvPr id="0" name="af6fe30ecbbcc0ad76f95331661686c9746d92b125b600279e1d40b6f63f7443.png"/>
                    <pic:cNvPicPr/>
                  </pic:nvPicPr>
                  <pic:blipFill>
                    <a:blip r:embed="rId2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6" name="Picture 26" descr="Vocabulary: bias, systematic underfitting"/>
            <wp:cNvGraphicFramePr>
              <a:graphicFrameLocks noChangeAspect="1"/>
            </wp:cNvGraphicFramePr>
            <a:graphic>
              <a:graphicData uri="http://schemas.openxmlformats.org/drawingml/2006/picture">
                <pic:pic>
                  <pic:nvPicPr>
                    <pic:cNvPr id="0" name="daee2d53d498ef4efc63577b80a1bef3cf02dc8e38c8c7240777903cc4999563.png"/>
                    <pic:cNvPicPr/>
                  </pic:nvPicPr>
                  <pic:blipFill>
                    <a:blip r:embed="rId2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7" name="Picture 27" descr="Vocabulary: variance, sensitivity to particular samples"/>
            <wp:cNvGraphicFramePr>
              <a:graphicFrameLocks noChangeAspect="1"/>
            </wp:cNvGraphicFramePr>
            <a:graphic>
              <a:graphicData uri="http://schemas.openxmlformats.org/drawingml/2006/picture">
                <pic:pic>
                  <pic:nvPicPr>
                    <pic:cNvPr id="0" name="4f9aac53692339ddc5e749d5348e51c4bbd1f98e805797128a2c6e18f4d29274.png"/>
                    <pic:cNvPicPr/>
                  </pic:nvPicPr>
                  <pic:blipFill>
                    <a:blip r:embed="rId3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8" name="Picture 28" descr="Vocabulary: plateau, little improvement from added data"/>
            <wp:cNvGraphicFramePr>
              <a:graphicFrameLocks noChangeAspect="1"/>
            </wp:cNvGraphicFramePr>
            <a:graphic>
              <a:graphicData uri="http://schemas.openxmlformats.org/drawingml/2006/picture">
                <pic:pic>
                  <pic:nvPicPr>
                    <pic:cNvPr id="0" name="765e58546f004cadf34ff101bc75d160ec31773b8cf672d42928eb60da503462.png"/>
                    <pic:cNvPicPr/>
                  </pic:nvPicPr>
                  <pic:blipFill>
                    <a:blip r:embed="rId31"/>
                    <a:stretch>
                      <a:fillRect/>
                    </a:stretch>
                  </pic:blipFill>
                  <pic:spPr>
                    <a:xfrm>
                      <a:off x="0" y="0"/>
                      <a:ext cx="5237018" cy="3200400"/>
                    </a:xfrm>
                    <a:prstGeom prst="rect"/>
                  </pic:spPr>
                </pic:pic>
              </a:graphicData>
            </a:graphic>
          </wp:inline>
        </w:drawing>
      </w:r>
    </w:p>
    <w:p>
      <w:pPr>
        <w:spacing w:line="336" w:lineRule="auto" w:after="180"/>
      </w:pPr>
      <w:r>
        <w:rPr>
          <w:b w:val="0"/>
        </w:rPr>
        <w:t xml:space="preserve">MISCONCEPTION TO REPAIR  Every </w:t>
      </w:r>
      <w:r>
        <w:rPr>
          <w:b/>
        </w:rPr>
        <w:t>learning curve</w:t>
      </w:r>
      <w:r>
        <w:rPr>
          <w:b w:val="0"/>
        </w:rPr>
        <w:t xml:space="preserve"> that rises proves more data will solve the problem.</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learning curve, bias, variance, plateau.</w:t>
      </w:r>
    </w:p>
    <w:p>
      <w:pPr>
        <w:pStyle w:val="ListBullet"/>
      </w:pPr>
      <w:r>
        <w:t>CALCULATE  Reproduce the worked evidence with units and denominator.</w:t>
      </w:r>
    </w:p>
    <w:p>
      <w:pPr>
        <w:pStyle w:val="ListBullet"/>
      </w:pPr>
      <w:r>
        <w:t>TRACE  Explain the data, code or decision path.</w:t>
      </w:r>
    </w:p>
    <w:p>
      <w:pPr>
        <w:pStyle w:val="ListBullet"/>
      </w:pPr>
      <w:r>
        <w:t>DIAGNOSE  Every learning curve that rises proves more data will solve the problem.</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9" name="Picture 2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32"/>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fresh12/24-size repeat-count comparison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30" name="Picture 30" descr="Independent ML Builder proof for Week 28"/>
            <wp:cNvGraphicFramePr>
              <a:graphicFrameLocks noChangeAspect="1"/>
            </wp:cNvGraphicFramePr>
            <a:graphic>
              <a:graphicData uri="http://schemas.openxmlformats.org/drawingml/2006/picture">
                <pic:pic>
                  <pic:nvPicPr>
                    <pic:cNvPr id="0" name="968124c1500aa7af697832e5d5f1d11b0c7586514374a8525c3adbd2d78bdbec.png"/>
                    <pic:cNvPicPr/>
                  </pic:nvPicPr>
                  <pic:blipFill>
                    <a:blip r:embed="rId33"/>
                    <a:stretch>
                      <a:fillRect/>
                    </a:stretch>
                  </pic:blipFill>
                  <pic:spPr>
                    <a:xfrm>
                      <a:off x="0" y="0"/>
                      <a:ext cx="5486400" cy="2048256"/>
                    </a:xfrm>
                    <a:prstGeom prst="rect"/>
                  </pic:spPr>
                </pic:pic>
              </a:graphicData>
            </a:graphic>
          </wp:inline>
        </w:drawing>
      </w:r>
    </w:p>
    <w:p>
      <w:pPr>
        <w:spacing w:line="336" w:lineRule="auto" w:after="180"/>
      </w:pPr>
      <w:r>
        <w:rPr>
          <w:b w:val="0"/>
        </w:rPr>
        <w:t>REQUIRED PROOF  Interpret three curve patterns and select a targeted next experiment.</w:t>
      </w:r>
    </w:p>
    <w:p>
      <w:pPr>
        <w:spacing w:line="336" w:lineRule="auto" w:after="180"/>
      </w:pPr>
      <w:r>
        <w:rPr>
          <w:b w:val="0"/>
        </w:rPr>
        <w:t xml:space="preserve">NEXT BRIDGE  Carry the experiment </w:t>
      </w:r>
      <w:r>
        <w:rPr>
          <w:b/>
        </w:rPr>
        <w:t>evidence</w:t>
      </w:r>
      <w:r>
        <w:rPr>
          <w:b w:val="0"/>
        </w:rPr>
        <w:t xml:space="preserve"> into: Feature Engineering.</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 xml:space="preserve">With20,40,80 </w:t>
      </w:r>
      <w:r>
        <w:rPr>
          <w:b/>
        </w:rPr>
        <w:t>training</w:t>
      </w:r>
      <w:r>
        <w:rPr>
          <w:b w:val="0"/>
        </w:rPr>
        <w:t xml:space="preserve"> leaves, fixed-set validation accuracy is</w:t>
      </w:r>
      <w:r>
        <w:rPr>
          <w:b/>
        </w:rPr>
        <w:t>60%</w:t>
      </w:r>
      <w:r>
        <w:rPr>
          <w:b w:val="0"/>
        </w:rPr>
        <w:t>,</w:t>
      </w:r>
      <w:r>
        <w:rPr>
          <w:b/>
        </w:rPr>
        <w:t>70%</w:t>
      </w:r>
      <w:r>
        <w:rPr>
          <w:b w:val="0"/>
        </w:rPr>
        <w:t>,78%.</w:t>
      </w:r>
    </w:p>
    <w:p>
      <w:pPr>
        <w:spacing w:line="336" w:lineRule="auto" w:after="180"/>
      </w:pPr>
      <w:r>
        <w:rPr>
          <w:b w:val="0"/>
        </w:rPr>
        <w:t>Interpret the curve and uncertainty.</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These runs improve with more data. Further representative data may help, but gains are not guaranteed. Controlled </w:t>
      </w:r>
      <w:r>
        <w:rPr>
          <w:b/>
        </w:rPr>
        <w:t>repeat</w:t>
      </w:r>
      <w:r>
        <w:rPr>
          <w:b w:val="0"/>
        </w:rPr>
        <w:t xml:space="preserve">s reveal </w:t>
      </w:r>
      <w:r>
        <w:rPr>
          <w:b/>
        </w:rPr>
        <w:t>variability</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20</w:t>
            </w:r>
          </w:p>
        </w:tc>
        <w:tc>
          <w:tcPr>
            <w:tcW w:type="dxa" w:w="5112"/>
          </w:tcPr>
          <w:p>
            <w:r>
              <w:t>60</w:t>
            </w:r>
          </w:p>
        </w:tc>
      </w:tr>
      <w:tr>
        <w:tc>
          <w:tcPr>
            <w:tcW w:type="dxa" w:w="5112"/>
          </w:tcPr>
          <w:p>
            <w:r>
              <w:t>40</w:t>
            </w:r>
          </w:p>
        </w:tc>
        <w:tc>
          <w:tcPr>
            <w:tcW w:type="dxa" w:w="5112"/>
          </w:tcPr>
          <w:p>
            <w:r>
              <w:t>70</w:t>
            </w:r>
          </w:p>
        </w:tc>
      </w:tr>
      <w:tr>
        <w:tc>
          <w:tcPr>
            <w:tcW w:type="dxa" w:w="5112"/>
          </w:tcPr>
          <w:p>
            <w:r>
              <w:t>80</w:t>
            </w:r>
          </w:p>
        </w:tc>
        <w:tc>
          <w:tcPr>
            <w:tcW w:type="dxa" w:w="5112"/>
          </w:tcPr>
          <w:p>
            <w:r>
              <w:t>78</w:t>
            </w:r>
          </w:p>
        </w:tc>
      </w:tr>
    </w:tbl>
    <w:p>
      <w:pPr>
        <w:pStyle w:val="Heading2"/>
      </w:pPr>
      <w:r>
        <w:t>Earlier wording, alternatives and picture transcripts · reference / check after trying</w:t>
      </w:r>
    </w:p>
    <w:p>
      <w:pPr>
        <w:pStyle w:val="Heading3"/>
      </w:pPr>
      <w:r>
        <w:t>Week 28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More training data on the same validation set</w:t>
      </w:r>
    </w:p>
    <w:p>
      <w:pPr>
        <w:spacing w:line="336" w:lineRule="auto" w:after="180"/>
      </w:pPr>
      <w:r>
        <w:rPr>
          <w:b w:val="0"/>
        </w:rPr>
        <w:t xml:space="preserve">With20,40,80 </w:t>
      </w:r>
      <w:r>
        <w:rPr>
          <w:b/>
        </w:rPr>
        <w:t>training</w:t>
      </w:r>
      <w:r>
        <w:rPr>
          <w:b w:val="0"/>
        </w:rPr>
        <w:t xml:space="preserve"> leaves, fixed-set validation accuracy is</w:t>
      </w:r>
      <w:r>
        <w:rPr>
          <w:b/>
        </w:rPr>
        <w:t>60%</w:t>
      </w:r>
      <w:r>
        <w:rPr>
          <w:b w:val="0"/>
        </w:rPr>
        <w:t>,</w:t>
      </w:r>
      <w:r>
        <w:rPr>
          <w:b/>
        </w:rPr>
        <w:t>70%</w:t>
      </w:r>
      <w:r>
        <w:rPr>
          <w:b w:val="0"/>
        </w:rPr>
        <w:t>,78%.</w:t>
      </w:r>
    </w:p>
    <w:p>
      <w:pPr>
        <w:spacing w:line="336" w:lineRule="auto" w:after="180"/>
      </w:pPr>
      <w:r>
        <w:rPr>
          <w:b w:val="0"/>
        </w:rPr>
        <w:t>Interpret the curve and uncertainty.</w:t>
      </w:r>
    </w:p>
    <w:p>
      <w:pPr>
        <w:spacing w:line="336" w:lineRule="auto" w:after="180"/>
      </w:pPr>
      <w:r>
        <w:rPr>
          <w:b w:val="0"/>
        </w:rPr>
        <w:t xml:space="preserve">These runs improve with more data. Further representative data may help, but gains are not guaranteed. Controlled </w:t>
      </w:r>
      <w:r>
        <w:rPr>
          <w:b/>
        </w:rPr>
        <w:t>repeat</w:t>
      </w:r>
      <w:r>
        <w:rPr>
          <w:b w:val="0"/>
        </w:rPr>
        <w:t xml:space="preserve">s reveal </w:t>
      </w:r>
      <w:r>
        <w:rPr>
          <w:b/>
        </w:rPr>
        <w:t>variability</w:t>
      </w:r>
      <w:r>
        <w:rPr>
          <w:b w:val="0"/>
        </w:rPr>
        <w:t>.</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Read training-size learning curves</w:t>
            </w:r>
          </w:p>
        </w:tc>
        <w:tc>
          <w:tcPr>
            <w:tcW w:type="dxa" w:w="5112"/>
          </w:tcPr>
          <w:p>
            <w:r>
              <w:t>Explain the deciding step, show a trace or test, and state one limit.</w:t>
            </w:r>
          </w:p>
        </w:tc>
      </w:tr>
      <w:tr>
        <w:tc>
          <w:tcPr>
            <w:tcW w:type="dxa" w:w="5112"/>
          </w:tcPr>
          <w:p>
            <w:r>
              <w:t>Describe variability across repeated development runs</w:t>
            </w:r>
          </w:p>
        </w:tc>
        <w:tc>
          <w:tcPr>
            <w:tcW w:type="dxa" w:w="5112"/>
          </w:tcPr>
          <w:p>
            <w:r>
              <w:t>Explain the deciding step, show a trace or test, and state one limit.</w:t>
            </w:r>
          </w:p>
        </w:tc>
      </w:tr>
      <w:tr>
        <w:tc>
          <w:tcPr>
            <w:tcW w:type="dxa" w:w="5112"/>
          </w:tcPr>
          <w:p>
            <w:r>
              <w:t>Avoid unsupported guarantees from a trend</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Read a </w:t>
      </w:r>
      <w:r>
        <w:rPr>
          <w:b/>
        </w:rPr>
        <w:t>learning curve</w:t>
      </w:r>
      <w:r>
        <w:rPr>
          <w:b w:val="0"/>
        </w:rPr>
        <w:t xml:space="preserve"> with </w:t>
      </w:r>
      <w:r>
        <w:rPr>
          <w:b/>
        </w:rPr>
        <w:t>repeat</w:t>
      </w:r>
      <w:r>
        <w:rPr>
          <w:b w:val="0"/>
        </w:rPr>
        <w:t>ed-run spread rather than drawing a certainty arrow.</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Read a learning curve with repeated-run spread rather than drawing a certainty arrow.</w:t>
      </w:r>
    </w:p>
    <w:p>
      <w:pPr>
        <w:pStyle w:val="Heading3"/>
      </w:pPr>
      <w:r>
        <w:t>Practice 1: explain the deciding evidence</w:t>
      </w:r>
    </w:p>
    <w:p>
      <w:pPr>
        <w:pStyle w:val="ListBullet"/>
      </w:pPr>
      <w:r>
        <w:t>Which labelled step matches this detail? More training plants improved the average in these supplied runs; variability remains.</w:t>
      </w:r>
    </w:p>
    <w:p>
      <w:pPr>
        <w:pStyle w:val="ListBullet"/>
      </w:pPr>
      <w:r>
        <w:t>1. State bounded pattern</w:t>
      </w:r>
    </w:p>
    <w:p>
      <w:pPr>
        <w:pStyle w:val="ListBullet"/>
      </w:pPr>
      <w:r>
        <w:t>2. Summarise larger size</w:t>
      </w:r>
    </w:p>
    <w:p>
      <w:pPr>
        <w:pStyle w:val="ListBullet"/>
      </w:pPr>
      <w:r>
        <w:t>3. Summarise first size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State bounded pattern More </w:t>
      </w:r>
      <w:r>
        <w:rPr>
          <w:b/>
        </w:rPr>
        <w:t>training</w:t>
      </w:r>
      <w:r>
        <w:rPr>
          <w:b w:val="0"/>
        </w:rPr>
        <w:t xml:space="preserve"> plants improved the average in these supplied runs; </w:t>
      </w:r>
      <w:r>
        <w:rPr>
          <w:b/>
        </w:rPr>
        <w:t>variability</w:t>
      </w:r>
      <w:r>
        <w:rPr>
          <w:b w:val="0"/>
        </w:rPr>
        <w:t xml:space="preserve"> remains. Read the picture in order.</w:t>
      </w:r>
    </w:p>
    <w:p>
      <w:pPr>
        <w:spacing w:line="336" w:lineRule="auto" w:after="180"/>
      </w:pPr>
      <w:r>
        <w:rPr>
          <w:b w:val="0"/>
        </w:rPr>
        <w:t xml:space="preserve">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A30-plant experiment gives errors [4, 4, 4]. Which conclusion is supported by the supplied facts?</w:t>
      </w:r>
    </w:p>
    <w:p>
      <w:pPr>
        <w:pStyle w:val="ListBullet"/>
      </w:pPr>
      <w:r>
        <w:t>1. Mean remains4; this additional size does not improve the observed mean over20 plants.</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Mean remains4; this additional size does not improve the observed mean over20 plants.</w:t>
      </w:r>
    </w:p>
    <w:p>
      <w:pPr>
        <w:spacing w:line="336" w:lineRule="auto" w:after="180"/>
      </w:pPr>
      <w:r>
        <w:rPr>
          <w:b/>
        </w:rPr>
        <w:t>Learning curve</w:t>
      </w:r>
      <w:r>
        <w:rPr>
          <w:b w:val="0"/>
        </w:rPr>
        <w:t>s are measured patterns, not a guarantee of improvement at every data size.</w:t>
      </w:r>
    </w:p>
    <w:p>
      <w:pPr>
        <w:pStyle w:val="Heading2"/>
      </w:pPr>
      <w:r>
        <w:t>Repair and keep the record</w:t>
      </w:r>
    </w:p>
    <w:p>
      <w:pPr>
        <w:spacing w:line="336" w:lineRule="auto" w:after="180"/>
      </w:pPr>
      <w:r>
        <w:rPr>
          <w:b w:val="0"/>
        </w:rPr>
        <w:t>Review Over</w:t>
      </w:r>
      <w:r>
        <w:rPr>
          <w:b/>
        </w:rPr>
        <w:t>fitting</w:t>
      </w:r>
      <w:r>
        <w:rPr>
          <w:b w:val="0"/>
        </w:rPr>
        <w:t xml:space="preserve"> (ai-4/27). Goal: Compare </w:t>
      </w:r>
      <w:r>
        <w:rPr>
          <w:b/>
        </w:rPr>
        <w:t>training</w:t>
      </w:r>
      <w:r>
        <w:rPr>
          <w:b w:val="0"/>
        </w:rPr>
        <w:t xml:space="preserve"> and validation </w:t>
      </w:r>
      <w:r>
        <w:rPr>
          <w:b/>
        </w:rPr>
        <w:t>evidence</w:t>
      </w:r>
      <w:r>
        <w:rPr>
          <w:b w:val="0"/>
        </w:rPr>
        <w:t xml:space="preserve"> for model capacity.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Metrics Match Consequences (ai-4/25). Goal: Apply a declared score threshold including equality. Short practice: Which labels determine the false-alarm count at threshold 0.4?</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Learning Curves: the case</w:t>
      </w:r>
    </w:p>
    <w:p>
      <w:r>
        <w:drawing>
          <wp:inline xmlns:a="http://schemas.openxmlformats.org/drawingml/2006/main" xmlns:pic="http://schemas.openxmlformats.org/drawingml/2006/picture">
            <wp:extent cx="5486400" cy="2990088"/>
            <wp:docPr id="31" name="Picture 31" descr="Read a learning curve with repeated-run spread rather than drawing a certainty arrow. Supplied facts: At 10 training plants validation errors across3 runs are [6, 5, 7]; at 20 plants errors [4, 5, 3], on the same 10-case validation se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8-01.png"/>
                    <pic:cNvPicPr/>
                  </pic:nvPicPr>
                  <pic:blipFill>
                    <a:blip r:embed="rId34"/>
                    <a:stretch>
                      <a:fillRect/>
                    </a:stretch>
                  </pic:blipFill>
                  <pic:spPr>
                    <a:xfrm>
                      <a:off x="0" y="0"/>
                      <a:ext cx="5486400" cy="2990088"/>
                    </a:xfrm>
                    <a:prstGeom prst="rect"/>
                  </pic:spPr>
                </pic:pic>
              </a:graphicData>
            </a:graphic>
          </wp:inline>
        </w:drawing>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spacing w:line="336" w:lineRule="auto" w:after="180"/>
      </w:pPr>
      <w:r>
        <w:rPr>
          <w:b w:val="0"/>
        </w:rPr>
        <w:t xml:space="preserve">Supplied facts: At 10 </w:t>
      </w:r>
      <w:r>
        <w:rPr>
          <w:b/>
        </w:rPr>
        <w:t>training</w:t>
      </w:r>
      <w:r>
        <w:rPr>
          <w:b w:val="0"/>
        </w:rPr>
        <w:t xml:space="preserve"> plants validation errors across3 runs are [6, 5, 7]; at 20 plants errors [4, 5, 3], on the same 10-case validation set.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32" name="Picture 32" descr="Summarise first size: Mean6 errors; range5–7, corresponding to mean 40% accuracy. → Summarise larger size: Mean4 errors; range3–5, corresponding to mean 60% accuracy. →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story-ai-4-28-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Summarise first size: Mean6 errors; </w:t>
      </w:r>
      <w:r>
        <w:rPr>
          <w:b/>
        </w:rPr>
        <w:t>range</w:t>
      </w:r>
      <w:r>
        <w:rPr>
          <w:b w:val="0"/>
        </w:rPr>
        <w:t xml:space="preserve">5–7, corresponding to mean 40% accuracy. → Summarise larger size: Mean4 errors; </w:t>
      </w:r>
      <w:r>
        <w:rPr>
          <w:b/>
        </w:rPr>
        <w:t>range</w:t>
      </w:r>
      <w:r>
        <w:rPr>
          <w:b w:val="0"/>
        </w:rPr>
        <w:t xml:space="preserve">3–5, corresponding to mean </w:t>
      </w:r>
      <w:r>
        <w:rPr>
          <w:b/>
        </w:rPr>
        <w:t>60%</w:t>
      </w:r>
      <w:r>
        <w:rPr>
          <w:b w:val="0"/>
        </w:rPr>
        <w:t xml:space="preserve"> accuracy. → State bounded pattern: More </w:t>
      </w:r>
      <w:r>
        <w:rPr>
          <w:b/>
        </w:rPr>
        <w:t>training</w:t>
      </w:r>
      <w:r>
        <w:rPr>
          <w:b w:val="0"/>
        </w:rPr>
        <w:t xml:space="preserve"> plants improved the average in these supplied runs; </w:t>
      </w:r>
      <w:r>
        <w:rPr>
          <w:b/>
        </w:rPr>
        <w:t>variability</w:t>
      </w:r>
      <w:r>
        <w:rPr>
          <w:b w:val="0"/>
        </w:rPr>
        <w:t xml:space="preserve"> remains.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Learning curves and variability at a glance</w:t>
      </w:r>
    </w:p>
    <w:p>
      <w:r>
        <w:drawing>
          <wp:inline xmlns:a="http://schemas.openxmlformats.org/drawingml/2006/main" xmlns:pic="http://schemas.openxmlformats.org/drawingml/2006/picture">
            <wp:extent cx="5486400" cy="2834640"/>
            <wp:docPr id="33" name="Picture 33" descr="Learning curves and variability at a glance. 10 training rows | Validation 7 9 8 | Mean 8 range 2. 20 training rows | Validation 5 7 6 | Mean 6 range 2. 40 training rows | Validation 4 6 5 | Mean 5 range 2"/>
            <wp:cNvGraphicFramePr>
              <a:graphicFrameLocks noChangeAspect="1"/>
            </wp:cNvGraphicFramePr>
            <a:graphic>
              <a:graphicData uri="http://schemas.openxmlformats.org/drawingml/2006/picture">
                <pic:pic>
                  <pic:nvPicPr>
                    <pic:cNvPr id="0" name="academy-story-ai-4-28-03.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rPr>
        <w:t>Learning curve</w:t>
      </w:r>
      <w:r>
        <w:rPr>
          <w:b w:val="0"/>
        </w:rPr>
        <w:t xml:space="preserve">s and </w:t>
      </w:r>
      <w:r>
        <w:rPr>
          <w:b/>
        </w:rPr>
        <w:t>variability</w:t>
      </w:r>
      <w:r>
        <w:rPr>
          <w:b w:val="0"/>
        </w:rPr>
        <w:t xml:space="preserve"> at a glance. 10 </w:t>
      </w:r>
      <w:r>
        <w:rPr>
          <w:b/>
        </w:rPr>
        <w:t>training</w:t>
      </w:r>
      <w:r>
        <w:rPr>
          <w:b w:val="0"/>
        </w:rPr>
        <w:t xml:space="preserve"> rows | Validation 7 9 8 | Mean 8 </w:t>
      </w:r>
      <w:r>
        <w:rPr>
          <w:b/>
        </w:rPr>
        <w:t>range</w:t>
      </w:r>
      <w:r>
        <w:rPr>
          <w:b w:val="0"/>
        </w:rPr>
        <w:t xml:space="preserve"> 2. 20 </w:t>
      </w:r>
      <w:r>
        <w:rPr>
          <w:b/>
        </w:rPr>
        <w:t>training</w:t>
      </w:r>
      <w:r>
        <w:rPr>
          <w:b w:val="0"/>
        </w:rPr>
        <w:t xml:space="preserve"> rows | Validation 5 7 6 | Mean 6 </w:t>
      </w:r>
      <w:r>
        <w:rPr>
          <w:b/>
        </w:rPr>
        <w:t>range</w:t>
      </w:r>
      <w:r>
        <w:rPr>
          <w:b w:val="0"/>
        </w:rPr>
        <w:t xml:space="preserve"> 2. 40 </w:t>
      </w:r>
      <w:r>
        <w:rPr>
          <w:b/>
        </w:rPr>
        <w:t>training</w:t>
      </w:r>
      <w:r>
        <w:rPr>
          <w:b w:val="0"/>
        </w:rPr>
        <w:t xml:space="preserve"> rows | Validation 4 6 5 | Mean 5 </w:t>
      </w:r>
      <w:r>
        <w:rPr>
          <w:b/>
        </w:rPr>
        <w:t>range</w:t>
      </w:r>
      <w:r>
        <w:rPr>
          <w:b w:val="0"/>
        </w:rPr>
        <w:t xml:space="preserve"> 2</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4" name="Picture 34" descr="Original case: More training plants improved the average in these supplied runs; variability remains. Changed condition: A30-plant experiment gives errors [4, 4, 4]. Expected result: Mean remains4; this additional size does not improve the observed mean over20 plants. Reason: Learning curves are measured patterns, not a guarantee of improvement at every data size."/>
            <wp:cNvGraphicFramePr>
              <a:graphicFrameLocks noChangeAspect="1"/>
            </wp:cNvGraphicFramePr>
            <a:graphic>
              <a:graphicData uri="http://schemas.openxmlformats.org/drawingml/2006/picture">
                <pic:pic>
                  <pic:nvPicPr>
                    <pic:cNvPr id="0" name="academy-story-ai-4-28-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More </w:t>
      </w:r>
      <w:r>
        <w:rPr>
          <w:b/>
        </w:rPr>
        <w:t>training</w:t>
      </w:r>
      <w:r>
        <w:rPr>
          <w:b w:val="0"/>
        </w:rPr>
        <w:t xml:space="preserve"> plants improved the average in these supplied runs; </w:t>
      </w:r>
      <w:r>
        <w:rPr>
          <w:b/>
        </w:rPr>
        <w:t>variability</w:t>
      </w:r>
      <w:r>
        <w:rPr>
          <w:b w:val="0"/>
        </w:rPr>
        <w:t xml:space="preserve"> remains. Changed condition: A30-plant experiment gives errors [4, 4, 4].</w:t>
      </w:r>
    </w:p>
    <w:p>
      <w:pPr>
        <w:spacing w:line="336" w:lineRule="auto" w:after="180"/>
      </w:pPr>
      <w:r>
        <w:rPr>
          <w:b w:val="0"/>
        </w:rPr>
        <w:t xml:space="preserve">Expected result: Mean remains4; this additional size does not improve the observed mean over20 plants. Reason: </w:t>
      </w:r>
      <w:r>
        <w:rPr>
          <w:b/>
        </w:rPr>
        <w:t>Learning curve</w:t>
      </w:r>
      <w:r>
        <w:rPr>
          <w:b w:val="0"/>
        </w:rPr>
        <w:t>s are measured patterns, not a guarantee of improvement at every data size.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5" name="Picture 35" descr="Read the picture in order. More training plants improved the average in these supplied runs; variability remains. The arrows show which recorded input or intermediate result each decision uses. Explain the deciding step aloud before checking the changed case; pointing to the final answer alone does not show how it follows. Limit: These toy runs do not establish that data quantity alone caused improvement; collection quality and conditions matter."/>
            <wp:cNvGraphicFramePr>
              <a:graphicFrameLocks noChangeAspect="1"/>
            </wp:cNvGraphicFramePr>
            <a:graphic>
              <a:graphicData uri="http://schemas.openxmlformats.org/drawingml/2006/picture">
                <pic:pic>
                  <pic:nvPicPr>
                    <pic:cNvPr id="0" name="academy-story-ai-4-28-05.png"/>
                    <pic:cNvPicPr/>
                  </pic:nvPicPr>
                  <pic:blipFill>
                    <a:blip r:embed="rId36"/>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toy runs do not establish that data quantity alone caused improvement; collection quality and conditions matter.</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6" name="Picture 36"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comparison is valid if the validation set changes between size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8-06.png"/>
                    <pic:cNvPicPr/>
                  </pic:nvPicPr>
                  <pic:blipFill>
                    <a:blip r:embed="rId3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comparison is valid if the validation set changes between sizes?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Learning Curves: the case</w:t>
      </w:r>
    </w:p>
    <w:p>
      <w:pPr>
        <w:pStyle w:val="Heading3"/>
      </w:pPr>
      <w:r>
        <w:t>02. Follow the deciding steps</w:t>
      </w:r>
    </w:p>
    <w:p>
      <w:pPr>
        <w:pStyle w:val="Heading3"/>
      </w:pPr>
      <w:r>
        <w:t>03. Learning curves and variability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