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ai-4/36</w:t>
      </w:r>
    </w:p>
    <w:p>
      <w:pPr>
        <w:pStyle w:val="Title"/>
      </w:pPr>
      <w:r>
        <w:t>ML Builder Expo</w:t>
      </w:r>
    </w:p>
    <w:p>
      <w:r>
        <w:t>Project: Responsible Plant Classifier</w:t>
      </w:r>
    </w:p>
    <w:p>
      <w:pPr>
        <w:pStyle w:val="Heading1"/>
      </w:pPr>
      <w:r>
        <w:t>Show the evidence. Explain the failure. Bound the claim.</w:t>
      </w:r>
    </w:p>
    <w:p>
      <w:r>
        <w:t>Defend an auditable project with readable results,honest unknowns and a justified next investigation.</w:t>
      </w:r>
    </w:p>
    <w:p>
      <w:r>
        <w:t>Complete paper card → pictured indoor-photo limits → executable ledger audit → peer questions → independent95%claim.</w:t>
      </w:r>
    </w:p>
    <w:p>
      <w:pPr>
        <w:pStyle w:val="Heading1"/>
      </w:pPr>
      <w:r>
        <w:t>01. Can someone else check your project story?</w:t>
      </w:r>
    </w:p>
    <w:p>
      <w:r>
        <w:t>Show the question,method,evidence,failures and limits together.</w:t>
      </w:r>
    </w:p>
    <w:p>
      <w:pPr>
        <w:pStyle w:val="Heading2"/>
      </w:pPr>
      <w:r>
        <w:t>Defense goals</w:t>
      </w:r>
    </w:p>
    <w:p>
      <w:pPr>
        <w:spacing w:line="336" w:lineRule="auto" w:after="180"/>
      </w:pPr>
      <w:r>
        <w:rPr>
          <w:b w:val="0"/>
        </w:rPr>
        <w:t xml:space="preserve">I can defend the project using traceable </w:t>
      </w:r>
      <w:r>
        <w:rPr>
          <w:b/>
        </w:rPr>
        <w:t>evidence</w:t>
      </w:r>
      <w:r>
        <w:rPr>
          <w:b w:val="0"/>
        </w:rPr>
        <w:t>.</w:t>
      </w:r>
    </w:p>
    <w:p>
      <w:pPr>
        <w:spacing w:line="336" w:lineRule="auto" w:after="180"/>
      </w:pPr>
      <w:r>
        <w:rPr>
          <w:b w:val="0"/>
        </w:rPr>
        <w:t>I can explain errors and limits to a non-specialist audience.</w:t>
      </w:r>
    </w:p>
    <w:p>
      <w:pPr>
        <w:spacing w:line="336" w:lineRule="auto" w:after="180"/>
      </w:pPr>
      <w:r>
        <w:rPr>
          <w:b w:val="0"/>
        </w:rPr>
        <w:t xml:space="preserve">I can respond to critique and propose an </w:t>
      </w:r>
      <w:r>
        <w:rPr>
          <w:b/>
        </w:rPr>
        <w:t>evidence</w:t>
      </w:r>
      <w:r>
        <w:rPr>
          <w:b w:val="0"/>
        </w:rPr>
        <w:t>-based next step.</w:t>
      </w:r>
    </w:p>
    <w:p>
      <w:pPr>
        <w:pStyle w:val="Heading2"/>
      </w:pPr>
      <w:r>
        <w:t>Recall selection,documentation and controlled repair</w:t>
      </w:r>
    </w:p>
    <w:p>
      <w:pPr>
        <w:pStyle w:val="ListBullet"/>
      </w:pPr>
      <w:r>
        <w:t>Close your notes first. A rough first answer helps us choose the right starting point; it is not a score for your ability.</w:t>
      </w:r>
    </w:p>
    <w:p>
      <w:pPr>
        <w:pStyle w:val="ListBullet"/>
      </w:pPr>
      <w:r>
        <w:t>Without opening the old lesson, explain one key idea from Capstone Train, Analyze, Improve. Give an example and a mistake that the idea helps you avoid.</w:t>
      </w:r>
    </w:p>
    <w:p>
      <w:pPr>
        <w:pStyle w:val="ListBullet"/>
      </w:pPr>
      <w:r>
        <w:t>Without opening the old lesson, explain one key idea from Model Cards and Human Review. Give an example and a mistake that the idea helps you avoid.</w:t>
      </w:r>
    </w:p>
    <w:p>
      <w:pPr>
        <w:pStyle w:val="ListBullet"/>
      </w:pPr>
      <w:r>
        <w:t>Without opening the old lesson, explain one key idea from Improve Generalization. Give an example and a mistake that the idea helps you avoid.</w:t>
      </w:r>
    </w:p>
    <w:p>
      <w:pPr>
        <w:pStyle w:val="ListBullet"/>
      </w:pPr>
      <w:r>
        <w:t>What is the difference between a result and a claim?</w:t>
      </w:r>
    </w:p>
    <w:p>
      <w:pPr>
        <w:pStyle w:val="Heading2"/>
      </w:pPr>
      <w:r>
        <w:t>End goal</w:t>
      </w:r>
    </w:p>
    <w:p>
      <w:pPr>
        <w:spacing w:line="336" w:lineRule="auto" w:after="180"/>
      </w:pPr>
      <w:r>
        <w:rPr>
          <w:b w:val="0"/>
        </w:rPr>
        <w:t xml:space="preserve">By the end, I can explain ml builder expo using a traced example and a stated </w:t>
      </w:r>
      <w:r>
        <w:rPr>
          <w:b/>
        </w:rPr>
        <w:t>limitation</w:t>
      </w:r>
      <w:r>
        <w:rPr>
          <w:b w:val="0"/>
        </w:rPr>
        <w: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 builder defends the complete </w:t>
      </w:r>
      <w:r>
        <w:rPr>
          <w:b/>
        </w:rPr>
        <w:t>evidence</w:t>
      </w:r>
      <w:r>
        <w:rPr>
          <w:b w:val="0"/>
        </w:rPr>
        <w:t xml:space="preserve"> chain: problem, data, code, model, metrics, errors, fairness, </w:t>
      </w:r>
      <w:r>
        <w:rPr>
          <w:b/>
        </w:rPr>
        <w:t>limitation</w:t>
      </w:r>
      <w:r>
        <w:rPr>
          <w:b w:val="0"/>
        </w:rPr>
        <w:t>s, and human oversight.</w:t>
      </w:r>
    </w:p>
    <w:p>
      <w:r>
        <w:drawing>
          <wp:inline xmlns:a="http://schemas.openxmlformats.org/drawingml/2006/main" xmlns:pic="http://schemas.openxmlformats.org/drawingml/2006/picture">
            <wp:extent cx="2942705" cy="2942705"/>
            <wp:docPr id="1" name="Picture 1" descr="AI-4 Week 36 illustration: ML Builder Expo"/>
            <wp:cNvGraphicFramePr>
              <a:graphicFrameLocks noChangeAspect="1"/>
            </wp:cNvGraphicFramePr>
            <a:graphic>
              <a:graphicData uri="http://schemas.openxmlformats.org/drawingml/2006/picture">
                <pic:pic>
                  <pic:nvPicPr>
                    <pic:cNvPr id="0" name="ebbfcf0495d3edfd524de5a070cbf47cbde5e3916b5e2732805362c15b6eea3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Final counts are TP=12,FN=3,FP=5,TN=20. Compute accuracy, precision and recall, then state one </w:t>
      </w:r>
      <w:r>
        <w:rPr>
          <w:b/>
        </w:rPr>
        <w:t>limitation</w:t>
      </w:r>
      <w:r>
        <w:rPr>
          <w:b w:val="0"/>
        </w:rPr>
        <w:t xml:space="preserve"> and a review trigger for the model </w:t>
      </w:r>
      <w:r>
        <w:rPr>
          <w:b/>
        </w:rPr>
        <w:t>defense</w:t>
      </w:r>
      <w:r>
        <w:rPr>
          <w:b w:val="0"/>
        </w:rPr>
        <w:t>.</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Tell an evidence-linked story in everyday language</w:t>
      </w:r>
    </w:p>
    <w:p>
      <w:r>
        <w:t>A small or unsuccessful project can still demonstrate strong reasoning.</w:t>
      </w:r>
    </w:p>
    <w:p>
      <w:pPr>
        <w:pStyle w:val="Heading2"/>
      </w:pPr>
      <w:r>
        <w:t>What a defense does</w:t>
      </w:r>
    </w:p>
    <w:p>
      <w:pPr>
        <w:spacing w:line="336" w:lineRule="auto" w:after="180"/>
      </w:pPr>
      <w:r>
        <w:rPr>
          <w:b w:val="0"/>
        </w:rPr>
        <w:t>A defense is an explanation that another person can question and check. Start with the task, point to the saved evidence, explain one failure and state what remains unknown. “I do not have that record yet”is a useful honest answer followed by a concrete request. The example below is a supplied paper record, not a trained system.</w:t>
      </w:r>
    </w:p>
    <w:p>
      <w:pPr>
        <w:spacing w:line="336" w:lineRule="auto" w:after="180"/>
      </w:pPr>
      <w:r>
        <w:rPr>
          <w:b w:val="0"/>
        </w:rPr>
        <w:t>Your own project should use its actual saved artifacts; do not copy the paper scores or the parcel kit’s teacher-only final answers into a plant-project claim.</w:t>
      </w:r>
    </w:p>
    <w:p>
      <w:pPr>
        <w:spacing w:line="336" w:lineRule="auto" w:after="180"/>
      </w:pPr>
      <w:r>
        <w:rPr>
          <w:b w:val="0"/>
        </w:rPr>
        <w:t xml:space="preserve">The final </w:t>
      </w:r>
      <w:r>
        <w:rPr>
          <w:b/>
        </w:rPr>
        <w:t>defense</w:t>
      </w:r>
      <w:r>
        <w:rPr>
          <w:b w:val="0"/>
        </w:rPr>
        <w:t xml:space="preserve"> tells a coherent story: question, data, method, comparison, errors and limits. A strong project may conclude that the baseline is preferable or </w:t>
      </w:r>
      <w:r>
        <w:rPr>
          <w:b/>
        </w:rPr>
        <w:t>evidence</w:t>
      </w:r>
      <w:r>
        <w:rPr>
          <w:b w:val="0"/>
        </w:rPr>
        <w:t xml:space="preserve"> is insufficient.</w:t>
      </w:r>
    </w:p>
    <w:p>
      <w:pPr>
        <w:spacing w:line="336" w:lineRule="auto" w:after="180"/>
      </w:pPr>
      <w:r>
        <w:rPr>
          <w:b w:val="0"/>
        </w:rPr>
        <w:t>The aim is sound reasoning and a reproducible investigation, not an impressive headline or polished unsupported claim.</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machine learning project </w:t>
      </w:r>
      <w:r>
        <w:rPr>
          <w:b/>
        </w:rPr>
        <w:t>defense</w:t>
      </w:r>
      <w:r>
        <w:rPr>
          <w:b w:val="0"/>
        </w:rPr>
        <w:t>.</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6 illustration: ML Builder Expo"/>
            <wp:cNvGraphicFramePr>
              <a:graphicFrameLocks noChangeAspect="1"/>
            </wp:cNvGraphicFramePr>
            <a:graphic>
              <a:graphicData uri="http://schemas.openxmlformats.org/drawingml/2006/picture">
                <pic:pic>
                  <pic:nvPicPr>
                    <pic:cNvPr id="0" name="ebbfcf0495d3edfd524de5a070cbf47cbde5e3916b5e2732805362c15b6eea3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ml builder expo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Inspect a complete bounded paper defense</w:t>
      </w:r>
    </w:p>
    <w:p>
      <w:r>
        <w:t>The ledger checks arithmetic;it cannot create absent training artifacts.</w:t>
      </w:r>
    </w:p>
    <w:p>
      <w:pPr>
        <w:pStyle w:val="Heading2"/>
      </w:pPr>
      <w:r>
        <w:t>Complete12-case saved predictions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Paper test ID</w:t>
            </w:r>
          </w:p>
        </w:tc>
        <w:tc>
          <w:tcPr>
            <w:tcW w:type="dxa" w:w="2556"/>
          </w:tcPr>
          <w:p>
            <w:r>
              <w:t>Reference</w:t>
            </w:r>
          </w:p>
        </w:tc>
        <w:tc>
          <w:tcPr>
            <w:tcW w:type="dxa" w:w="2556"/>
          </w:tcPr>
          <w:p>
            <w:r>
              <w:t>Frozen candidate</w:t>
            </w:r>
          </w:p>
        </w:tc>
        <w:tc>
          <w:tcPr>
            <w:tcW w:type="dxa" w:w="2556"/>
          </w:tcPr>
          <w:p>
            <w:r>
              <w:t>Fixed clear baseline</w:t>
            </w:r>
          </w:p>
        </w:tc>
      </w:tr>
      <w:tr>
        <w:tc>
          <w:tcPr>
            <w:tcW w:type="dxa" w:w="2556"/>
          </w:tcPr>
          <w:p>
            <w:r>
              <w:t>R01</w:t>
            </w:r>
          </w:p>
        </w:tc>
        <w:tc>
          <w:tcPr>
            <w:tcW w:type="dxa" w:w="2556"/>
          </w:tcPr>
          <w:p>
            <w:r>
              <w:t>clear</w:t>
            </w:r>
          </w:p>
        </w:tc>
        <w:tc>
          <w:tcPr>
            <w:tcW w:type="dxa" w:w="2556"/>
          </w:tcPr>
          <w:p>
            <w:r>
              <w:t>clear</w:t>
            </w:r>
          </w:p>
        </w:tc>
        <w:tc>
          <w:tcPr>
            <w:tcW w:type="dxa" w:w="2556"/>
          </w:tcPr>
          <w:p>
            <w:r>
              <w:t>clear</w:t>
            </w:r>
          </w:p>
        </w:tc>
      </w:tr>
      <w:tr>
        <w:tc>
          <w:tcPr>
            <w:tcW w:type="dxa" w:w="2556"/>
          </w:tcPr>
          <w:p>
            <w:r>
              <w:t>R02</w:t>
            </w:r>
          </w:p>
        </w:tc>
        <w:tc>
          <w:tcPr>
            <w:tcW w:type="dxa" w:w="2556"/>
          </w:tcPr>
          <w:p>
            <w:r>
              <w:t>clear</w:t>
            </w:r>
          </w:p>
        </w:tc>
        <w:tc>
          <w:tcPr>
            <w:tcW w:type="dxa" w:w="2556"/>
          </w:tcPr>
          <w:p>
            <w:r>
              <w:t>clear</w:t>
            </w:r>
          </w:p>
        </w:tc>
        <w:tc>
          <w:tcPr>
            <w:tcW w:type="dxa" w:w="2556"/>
          </w:tcPr>
          <w:p>
            <w:r>
              <w:t>clear</w:t>
            </w:r>
          </w:p>
        </w:tc>
      </w:tr>
      <w:tr>
        <w:tc>
          <w:tcPr>
            <w:tcW w:type="dxa" w:w="2556"/>
          </w:tcPr>
          <w:p>
            <w:r>
              <w:t>R03</w:t>
            </w:r>
          </w:p>
        </w:tc>
        <w:tc>
          <w:tcPr>
            <w:tcW w:type="dxa" w:w="2556"/>
          </w:tcPr>
          <w:p>
            <w:r>
              <w:t>clear</w:t>
            </w:r>
          </w:p>
        </w:tc>
        <w:tc>
          <w:tcPr>
            <w:tcW w:type="dxa" w:w="2556"/>
          </w:tcPr>
          <w:p>
            <w:r>
              <w:t>clear</w:t>
            </w:r>
          </w:p>
        </w:tc>
        <w:tc>
          <w:tcPr>
            <w:tcW w:type="dxa" w:w="2556"/>
          </w:tcPr>
          <w:p>
            <w:r>
              <w:t>clear</w:t>
            </w:r>
          </w:p>
        </w:tc>
      </w:tr>
      <w:tr>
        <w:tc>
          <w:tcPr>
            <w:tcW w:type="dxa" w:w="2556"/>
          </w:tcPr>
          <w:p>
            <w:r>
              <w:t>R04</w:t>
            </w:r>
          </w:p>
        </w:tc>
        <w:tc>
          <w:tcPr>
            <w:tcW w:type="dxa" w:w="2556"/>
          </w:tcPr>
          <w:p>
            <w:r>
              <w:t>clear</w:t>
            </w:r>
          </w:p>
        </w:tc>
        <w:tc>
          <w:tcPr>
            <w:tcW w:type="dxa" w:w="2556"/>
          </w:tcPr>
          <w:p>
            <w:r>
              <w:t>clear</w:t>
            </w:r>
          </w:p>
        </w:tc>
        <w:tc>
          <w:tcPr>
            <w:tcW w:type="dxa" w:w="2556"/>
          </w:tcPr>
          <w:p>
            <w:r>
              <w:t>clear</w:t>
            </w:r>
          </w:p>
        </w:tc>
      </w:tr>
      <w:tr>
        <w:tc>
          <w:tcPr>
            <w:tcW w:type="dxa" w:w="2556"/>
          </w:tcPr>
          <w:p>
            <w:r>
              <w:t>R05</w:t>
            </w:r>
          </w:p>
        </w:tc>
        <w:tc>
          <w:tcPr>
            <w:tcW w:type="dxa" w:w="2556"/>
          </w:tcPr>
          <w:p>
            <w:r>
              <w:t>clear</w:t>
            </w:r>
          </w:p>
        </w:tc>
        <w:tc>
          <w:tcPr>
            <w:tcW w:type="dxa" w:w="2556"/>
          </w:tcPr>
          <w:p>
            <w:r>
              <w:t>clear</w:t>
            </w:r>
          </w:p>
        </w:tc>
        <w:tc>
          <w:tcPr>
            <w:tcW w:type="dxa" w:w="2556"/>
          </w:tcPr>
          <w:p>
            <w:r>
              <w:t>clear</w:t>
            </w:r>
          </w:p>
        </w:tc>
      </w:tr>
      <w:tr>
        <w:tc>
          <w:tcPr>
            <w:tcW w:type="dxa" w:w="2556"/>
          </w:tcPr>
          <w:p>
            <w:r>
              <w:t>R06</w:t>
            </w:r>
          </w:p>
        </w:tc>
        <w:tc>
          <w:tcPr>
            <w:tcW w:type="dxa" w:w="2556"/>
          </w:tcPr>
          <w:p>
            <w:r>
              <w:t>clear</w:t>
            </w:r>
          </w:p>
        </w:tc>
        <w:tc>
          <w:tcPr>
            <w:tcW w:type="dxa" w:w="2556"/>
          </w:tcPr>
          <w:p>
            <w:r>
              <w:t>clear</w:t>
            </w:r>
          </w:p>
        </w:tc>
        <w:tc>
          <w:tcPr>
            <w:tcW w:type="dxa" w:w="2556"/>
          </w:tcPr>
          <w:p>
            <w:r>
              <w:t>clear</w:t>
            </w:r>
          </w:p>
        </w:tc>
      </w:tr>
      <w:tr>
        <w:tc>
          <w:tcPr>
            <w:tcW w:type="dxa" w:w="2556"/>
          </w:tcPr>
          <w:p>
            <w:r>
              <w:t>R07</w:t>
            </w:r>
          </w:p>
        </w:tc>
        <w:tc>
          <w:tcPr>
            <w:tcW w:type="dxa" w:w="2556"/>
          </w:tcPr>
          <w:p>
            <w:r>
              <w:t>clear</w:t>
            </w:r>
          </w:p>
        </w:tc>
        <w:tc>
          <w:tcPr>
            <w:tcW w:type="dxa" w:w="2556"/>
          </w:tcPr>
          <w:p>
            <w:r>
              <w:t>clear</w:t>
            </w:r>
          </w:p>
        </w:tc>
        <w:tc>
          <w:tcPr>
            <w:tcW w:type="dxa" w:w="2556"/>
          </w:tcPr>
          <w:p>
            <w:r>
              <w:t>clear</w:t>
            </w:r>
          </w:p>
        </w:tc>
      </w:tr>
      <w:tr>
        <w:tc>
          <w:tcPr>
            <w:tcW w:type="dxa" w:w="2556"/>
          </w:tcPr>
          <w:p>
            <w:r>
              <w:t>R08</w:t>
            </w:r>
          </w:p>
        </w:tc>
        <w:tc>
          <w:tcPr>
            <w:tcW w:type="dxa" w:w="2556"/>
          </w:tcPr>
          <w:p>
            <w:r>
              <w:t>clear</w:t>
            </w:r>
          </w:p>
        </w:tc>
        <w:tc>
          <w:tcPr>
            <w:tcW w:type="dxa" w:w="2556"/>
          </w:tcPr>
          <w:p>
            <w:r>
              <w:t>blocked</w:t>
            </w:r>
          </w:p>
        </w:tc>
        <w:tc>
          <w:tcPr>
            <w:tcW w:type="dxa" w:w="2556"/>
          </w:tcPr>
          <w:p>
            <w:r>
              <w:t>clear</w:t>
            </w:r>
          </w:p>
        </w:tc>
      </w:tr>
      <w:tr>
        <w:tc>
          <w:tcPr>
            <w:tcW w:type="dxa" w:w="2556"/>
          </w:tcPr>
          <w:p>
            <w:r>
              <w:t>R09</w:t>
            </w:r>
          </w:p>
        </w:tc>
        <w:tc>
          <w:tcPr>
            <w:tcW w:type="dxa" w:w="2556"/>
          </w:tcPr>
          <w:p>
            <w:r>
              <w:t>blocked</w:t>
            </w:r>
          </w:p>
        </w:tc>
        <w:tc>
          <w:tcPr>
            <w:tcW w:type="dxa" w:w="2556"/>
          </w:tcPr>
          <w:p>
            <w:r>
              <w:t>clear</w:t>
            </w:r>
          </w:p>
        </w:tc>
        <w:tc>
          <w:tcPr>
            <w:tcW w:type="dxa" w:w="2556"/>
          </w:tcPr>
          <w:p>
            <w:r>
              <w:t>clear</w:t>
            </w:r>
          </w:p>
        </w:tc>
      </w:tr>
      <w:tr>
        <w:tc>
          <w:tcPr>
            <w:tcW w:type="dxa" w:w="2556"/>
          </w:tcPr>
          <w:p>
            <w:r>
              <w:t>R10</w:t>
            </w:r>
          </w:p>
        </w:tc>
        <w:tc>
          <w:tcPr>
            <w:tcW w:type="dxa" w:w="2556"/>
          </w:tcPr>
          <w:p>
            <w:r>
              <w:t>blocked</w:t>
            </w:r>
          </w:p>
        </w:tc>
        <w:tc>
          <w:tcPr>
            <w:tcW w:type="dxa" w:w="2556"/>
          </w:tcPr>
          <w:p>
            <w:r>
              <w:t>clear</w:t>
            </w:r>
          </w:p>
        </w:tc>
        <w:tc>
          <w:tcPr>
            <w:tcW w:type="dxa" w:w="2556"/>
          </w:tcPr>
          <w:p>
            <w:r>
              <w:t>clear</w:t>
            </w:r>
          </w:p>
        </w:tc>
      </w:tr>
      <w:tr>
        <w:tc>
          <w:tcPr>
            <w:tcW w:type="dxa" w:w="2556"/>
          </w:tcPr>
          <w:p>
            <w:r>
              <w:t>R11</w:t>
            </w:r>
          </w:p>
        </w:tc>
        <w:tc>
          <w:tcPr>
            <w:tcW w:type="dxa" w:w="2556"/>
          </w:tcPr>
          <w:p>
            <w:r>
              <w:t>blocked</w:t>
            </w:r>
          </w:p>
        </w:tc>
        <w:tc>
          <w:tcPr>
            <w:tcW w:type="dxa" w:w="2556"/>
          </w:tcPr>
          <w:p>
            <w:r>
              <w:t>blocked</w:t>
            </w:r>
          </w:p>
        </w:tc>
        <w:tc>
          <w:tcPr>
            <w:tcW w:type="dxa" w:w="2556"/>
          </w:tcPr>
          <w:p>
            <w:r>
              <w:t>clear</w:t>
            </w:r>
          </w:p>
        </w:tc>
      </w:tr>
      <w:tr>
        <w:tc>
          <w:tcPr>
            <w:tcW w:type="dxa" w:w="2556"/>
          </w:tcPr>
          <w:p>
            <w:r>
              <w:t>R12</w:t>
            </w:r>
          </w:p>
        </w:tc>
        <w:tc>
          <w:tcPr>
            <w:tcW w:type="dxa" w:w="2556"/>
          </w:tcPr>
          <w:p>
            <w:r>
              <w:t>blocked</w:t>
            </w:r>
          </w:p>
        </w:tc>
        <w:tc>
          <w:tcPr>
            <w:tcW w:type="dxa" w:w="2556"/>
          </w:tcPr>
          <w:p>
            <w:r>
              <w:t>blocked</w:t>
            </w:r>
          </w:p>
        </w:tc>
        <w:tc>
          <w:tcPr>
            <w:tcW w:type="dxa" w:w="2556"/>
          </w:tcPr>
          <w:p>
            <w:r>
              <w:t>clear</w:t>
            </w:r>
          </w:p>
        </w:tc>
      </w:tr>
    </w:tbl>
    <w:p>
      <w:pPr>
        <w:pStyle w:val="Heading2"/>
      </w:pPr>
      <w:r>
        <w:t>Complete evidence card,failures and unknowns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paper defense field</w:t>
            </w:r>
          </w:p>
        </w:tc>
        <w:tc>
          <w:tcPr>
            <w:tcW w:type="dxa" w:w="5112"/>
          </w:tcPr>
          <w:p>
            <w:r>
              <w:t>Evidence / explicit status</w:t>
            </w:r>
          </w:p>
        </w:tc>
      </w:tr>
      <w:tr>
        <w:tc>
          <w:tcPr>
            <w:tcW w:type="dxa" w:w="5112"/>
          </w:tcPr>
          <w:p>
            <w:r>
              <w:t>Task and version</w:t>
            </w:r>
          </w:p>
        </w:tc>
        <w:tc>
          <w:tcPr>
            <w:tcW w:type="dxa" w:w="5112"/>
          </w:tcPr>
          <w:p>
            <w:r>
              <w:t>Fictional parcel clear/blocked comparisonV1; blocked positive; no real handling decision.</w:t>
            </w:r>
          </w:p>
        </w:tc>
      </w:tr>
      <w:tr>
        <w:tc>
          <w:tcPr>
            <w:tcW w:type="dxa" w:w="5112"/>
          </w:tcPr>
          <w:p>
            <w:r>
              <w:t>Supplied test premise</w:t>
            </w:r>
          </w:p>
        </w:tc>
        <w:tc>
          <w:tcPr>
            <w:tcW w:type="dxa" w:w="5112"/>
          </w:tcPr>
          <w:p>
            <w:r>
              <w:t>12 source-separated test cases under a frozen-procedure premise; exact training/split/code artifacts are not supplied.</w:t>
            </w:r>
          </w:p>
        </w:tc>
      </w:tr>
      <w:tr>
        <w:tc>
          <w:tcPr>
            <w:tcW w:type="dxa" w:w="5112"/>
          </w:tcPr>
          <w:p>
            <w:r>
              <w:t>Candidate arithmetic</w:t>
            </w:r>
          </w:p>
        </w:tc>
        <w:tc>
          <w:tcPr>
            <w:tcW w:type="dxa" w:w="5112"/>
          </w:tcPr>
          <w:p>
            <w:r>
              <w:t>TN 7, FP 1, FN 2, TP 2; 9/12=75%accuracy, 2/3 precision, 2/4 recall.</w:t>
            </w:r>
          </w:p>
        </w:tc>
      </w:tr>
      <w:tr>
        <w:tc>
          <w:tcPr>
            <w:tcW w:type="dxa" w:w="5112"/>
          </w:tcPr>
          <w:p>
            <w:r>
              <w:t>Same-case baseline</w:t>
            </w:r>
          </w:p>
        </w:tc>
        <w:tc>
          <w:tcPr>
            <w:tcW w:type="dxa" w:w="5112"/>
          </w:tcPr>
          <w:p>
            <w:r>
              <w:t>Fixed-clear 8/12≈66.7%; all 4 blocked cases missed. Actual training-majority counts are not supplied for this separate paper fixture.</w:t>
            </w:r>
          </w:p>
        </w:tc>
      </w:tr>
      <w:tr>
        <w:tc>
          <w:tcPr>
            <w:tcW w:type="dxa" w:w="5112"/>
          </w:tcPr>
          <w:p>
            <w:r>
              <w:t>Complete error records</w:t>
            </w:r>
          </w:p>
        </w:tc>
        <w:tc>
          <w:tcPr>
            <w:tcW w:type="dxa" w:w="5112"/>
          </w:tcPr>
          <w:p>
            <w:r>
              <w:t>R08 clear→blocked:false alarm; R09/R10 blocked→clear:misses. Lighting/causes are not supplied.</w:t>
            </w:r>
          </w:p>
        </w:tc>
      </w:tr>
      <w:tr>
        <w:tc>
          <w:tcPr>
            <w:tcW w:type="dxa" w:w="5112"/>
          </w:tcPr>
          <w:p>
            <w:r>
              <w:t>Readiness and next request</w:t>
            </w:r>
          </w:p>
        </w:tc>
        <w:tc>
          <w:tcPr>
            <w:tcW w:type="dxa" w:w="5112"/>
          </w:tcPr>
          <w:p>
            <w:r>
              <w:t>Paper arithmetic can be checked; actual reproducible model/split provenance and human review status remain unprovided. Request these records before a release claim.</w:t>
            </w:r>
          </w:p>
        </w:tc>
      </w:tr>
      <w:tr>
        <w:tc>
          <w:tcPr>
            <w:tcW w:type="dxa" w:w="5112"/>
          </w:tcPr>
          <w:p>
            <w:r>
              <w:t>Next investigation</w:t>
            </w:r>
          </w:p>
        </w:tc>
        <w:tc>
          <w:tcPr>
            <w:tcW w:type="dxa" w:w="5112"/>
          </w:tcPr>
          <w:p>
            <w:r>
              <w:t>If dim-condition coverage is a concern, collect labelled development evidence under a declared protocol; these rows do not identify dim-light failures.</w:t>
            </w:r>
          </w:p>
        </w:tc>
      </w:tr>
    </w:tbl>
    <w:p>
      <w:pPr>
        <w:pStyle w:val="Heading2"/>
      </w:pPr>
      <w:r>
        <w:t>Example opening and its proposed next investigation</w:t>
      </w:r>
    </w:p>
    <w:p>
      <w:pPr>
        <w:spacing w:line="336" w:lineRule="auto" w:after="180"/>
      </w:pPr>
      <w:r>
        <w:rPr>
          <w:b w:val="0"/>
        </w:rPr>
        <w:t xml:space="preserve">Example opening: We compared a simple classifier with an always-clear </w:t>
      </w:r>
      <w:r>
        <w:rPr>
          <w:b/>
        </w:rPr>
        <w:t>training</w:t>
      </w:r>
      <w:r>
        <w:rPr>
          <w:b w:val="0"/>
        </w:rPr>
        <w:t xml:space="preserve"> baseline on fictional parcels. We froze the procedure before a 12-case test. Candidate accuracy was 9/12 versus baseline 8/12; candidate FP 1 FN 2.</w:t>
      </w:r>
    </w:p>
    <w:p>
      <w:pPr>
        <w:spacing w:line="336" w:lineRule="auto" w:after="180"/>
      </w:pPr>
      <w:r>
        <w:rPr>
          <w:b w:val="0"/>
        </w:rPr>
        <w:t>These small synthetic results support a classroom comparison, not real parcel decisions. We would next investigate dim-condition coverage using new development data.</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6 machine-learning flow stage 1"/>
            <wp:cNvGraphicFramePr>
              <a:graphicFrameLocks noChangeAspect="1"/>
            </wp:cNvGraphicFramePr>
            <a:graphic>
              <a:graphicData uri="http://schemas.openxmlformats.org/drawingml/2006/picture">
                <pic:pic>
                  <pic:nvPicPr>
                    <pic:cNvPr id="0" name="8df28bcd67f15ddf0bc348c8bf106ecb59c516b2ca432b72fc1f607d6e1801f7.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6 machine-learning flow stage 2"/>
            <wp:cNvGraphicFramePr>
              <a:graphicFrameLocks noChangeAspect="1"/>
            </wp:cNvGraphicFramePr>
            <a:graphic>
              <a:graphicData uri="http://schemas.openxmlformats.org/drawingml/2006/picture">
                <pic:pic>
                  <pic:nvPicPr>
                    <pic:cNvPr id="0" name="5f4072ca9c6f02ed307e6eb38833920412b6716075f6e7c17dc82c107e522bee.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6 machine-learning flow stage 3"/>
            <wp:cNvGraphicFramePr>
              <a:graphicFrameLocks noChangeAspect="1"/>
            </wp:cNvGraphicFramePr>
            <a:graphic>
              <a:graphicData uri="http://schemas.openxmlformats.org/drawingml/2006/picture">
                <pic:pic>
                  <pic:nvPicPr>
                    <pic:cNvPr id="0" name="5042d994baffdd7eb10fdc0e22280d0eb2609d42698a64256e2a1e2fe1c67fa4.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 xml:space="preserve">QUESTION  Recompute a fresh metric and answer an unseen failure case during the </w:t>
      </w:r>
      <w:r>
        <w:rPr>
          <w:b/>
        </w:rPr>
        <w:t>defense</w:t>
      </w:r>
      <w:r>
        <w:rPr>
          <w:b w:val="0"/>
        </w:rPr>
        <w:t>.</w:t>
      </w:r>
    </w:p>
    <w:p>
      <w:pPr>
        <w:spacing w:line="336" w:lineRule="auto" w:after="180"/>
      </w:pPr>
      <w:r>
        <w:rPr>
          <w:b w:val="0"/>
        </w:rPr>
        <w:t xml:space="preserve">MODEL IDEA  A builder defends the complete </w:t>
      </w:r>
      <w:r>
        <w:rPr>
          <w:b/>
        </w:rPr>
        <w:t>evidence</w:t>
      </w:r>
      <w:r>
        <w:rPr>
          <w:b w:val="0"/>
        </w:rPr>
        <w:t xml:space="preserve"> chain: problem, data, code, model, metrics, errors, fairness, </w:t>
      </w:r>
      <w:r>
        <w:rPr>
          <w:b/>
        </w:rPr>
        <w:t>limitation</w:t>
      </w:r>
      <w:r>
        <w:rPr>
          <w:b w:val="0"/>
        </w:rPr>
        <w:t>s, and human oversight.</w:t>
      </w:r>
    </w:p>
    <w:p>
      <w:pPr>
        <w:spacing w:line="336" w:lineRule="auto" w:after="180"/>
      </w:pPr>
      <w:r>
        <w:rPr>
          <w:b w:val="0"/>
        </w:rPr>
        <w:t xml:space="preserve">PROOF NEEDED  Use an unseen case, visible calculation, error analysis, and a stated </w:t>
      </w:r>
      <w:r>
        <w:rPr>
          <w:b/>
        </w:rPr>
        <w:t>limitation</w:t>
      </w:r>
      <w:r>
        <w:rPr>
          <w:b w:val="0"/>
        </w:rPr>
        <w:t>.</w:t>
      </w:r>
    </w:p>
    <w:p>
      <w:pPr>
        <w:spacing w:line="336" w:lineRule="auto" w:after="180"/>
      </w:pPr>
      <w:r>
        <w:rPr>
          <w:b w:val="0"/>
        </w:rPr>
        <w:t>UNDER THE HOOD  Trace one leaf from source and split through pre</w:t>
      </w:r>
      <w:r>
        <w:rPr>
          <w:b/>
        </w:rPr>
        <w:t>process</w:t>
      </w:r>
      <w:r>
        <w:rPr>
          <w:b w:val="0"/>
        </w:rPr>
        <w:t xml:space="preserve">ing, model, </w:t>
      </w:r>
      <w:r>
        <w:rPr>
          <w:b/>
        </w:rPr>
        <w:t>prediction</w:t>
      </w:r>
      <w:r>
        <w:rPr>
          <w:b w:val="0"/>
        </w:rPr>
        <w:t>, and review. Recompute precision or recall from a fresh confusion matrix without notes.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a checkable defense with a polished unsupported claim</w:t>
      </w:r>
    </w:p>
    <w:p>
      <w:r>
        <w:t>Good presentation makes the evidence readable;it does not add observations.</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36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36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36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36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The poster omits the baseline and calls the model “field ready”.</w:t>
      </w:r>
    </w:p>
    <w:p>
      <w:pPr>
        <w:pStyle w:val="Heading2"/>
      </w:pPr>
      <w:r>
        <w:t>Check after predicting · reference / check after trying</w:t>
      </w:r>
    </w:p>
    <w:p>
      <w:pPr>
        <w:spacing w:line="336" w:lineRule="auto" w:after="180"/>
      </w:pPr>
      <w:r>
        <w:rPr>
          <w:b/>
        </w:rPr>
        <w:t>Prediction</w:t>
      </w:r>
      <w:r>
        <w:rPr>
          <w:b w:val="0"/>
        </w:rPr>
        <w:t xml:space="preserve">: The headline exceeds the supplied </w:t>
      </w:r>
      <w:r>
        <w:rPr>
          <w:b/>
        </w:rPr>
        <w:t>evidence</w:t>
      </w:r>
      <w:r>
        <w:rPr>
          <w:b w:val="0"/>
        </w:rPr>
        <w:t>.</w:t>
      </w:r>
    </w:p>
    <w:p>
      <w:pPr>
        <w:spacing w:line="336" w:lineRule="auto" w:after="180"/>
      </w:pPr>
      <w:r>
        <w:rPr>
          <w:b w:val="0"/>
        </w:rPr>
        <w:t>Reason: No outdoor evaluation is supplied, and the comparative benefit is obscured without the same-case baseline.</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36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36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36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36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Put the failure record beside the expo headline</w:t>
      </w:r>
    </w:p>
    <w:p>
      <w:r>
        <w:t>Five plants,15 related views and indoor-only coverage belong in the claim.</w:t>
      </w:r>
    </w:p>
    <w:p>
      <w:pPr>
        <w:pStyle w:val="Heading2"/>
      </w:pPr>
      <w:r>
        <w:t>Pictured facts and distinct scope</w:t>
      </w:r>
    </w:p>
    <w:p>
      <w:pPr>
        <w:spacing w:line="336" w:lineRule="auto" w:after="180"/>
      </w:pPr>
      <w:r>
        <w:rPr>
          <w:b w:val="0"/>
        </w:rPr>
        <w:t>Present a plant-classifier expo claim that another team could check.</w:t>
      </w:r>
    </w:p>
    <w:p>
      <w:pPr>
        <w:spacing w:line="336" w:lineRule="auto" w:after="180"/>
      </w:pPr>
      <w:r>
        <w:rPr>
          <w:b w:val="0"/>
        </w:rPr>
        <w:t xml:space="preserve">Toy expo </w:t>
      </w:r>
      <w:r>
        <w:rPr>
          <w:b/>
        </w:rPr>
        <w:t>evidence</w:t>
      </w:r>
      <w:r>
        <w:rPr>
          <w:b w:val="0"/>
        </w:rPr>
        <w:t>: 15 held-out photos from 5 plants; candidate12 correct, baseline10 correct. Three candidate failures are recorded; no outdoor trial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indoor plant-photo paper fixture:5 plant identities with 3 views each give 15 photo cases. Candidate12/15=80%, baseline 10/15≈66.7%. Related views do not become 15 independent plants. The three candidate failures are represented in the complete supplementary ledger below; their causes are not established. No outdoor observations are supplied.</w:t>
      </w:r>
    </w:p>
    <w:p>
      <w:pPr>
        <w:spacing w:line="336" w:lineRule="auto" w:after="180"/>
      </w:pPr>
      <w:r>
        <w:rPr>
          <w:b w:val="0"/>
        </w:rPr>
        <w:t>Keep this record separate from the main 12-parcel defense and from the 72-row capstone kit.</w:t>
      </w:r>
    </w:p>
    <w:p>
      <w:pPr>
        <w:pStyle w:val="Heading2"/>
      </w:pPr>
      <w:r>
        <w:t>Complete supporting photo/plant ledger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Indoor picture photo / plant group</w:t>
            </w:r>
          </w:p>
        </w:tc>
        <w:tc>
          <w:tcPr>
            <w:tcW w:type="dxa" w:w="2556"/>
          </w:tcPr>
          <w:p>
            <w:r>
              <w:t>Toy reference</w:t>
            </w:r>
          </w:p>
        </w:tc>
        <w:tc>
          <w:tcPr>
            <w:tcW w:type="dxa" w:w="2556"/>
          </w:tcPr>
          <w:p>
            <w:r>
              <w:t>Candidate</w:t>
            </w:r>
          </w:p>
        </w:tc>
        <w:tc>
          <w:tcPr>
            <w:tcW w:type="dxa" w:w="2556"/>
          </w:tcPr>
          <w:p>
            <w:r>
              <w:t>Fixed clear baseline</w:t>
            </w:r>
          </w:p>
        </w:tc>
      </w:tr>
      <w:tr>
        <w:tc>
          <w:tcPr>
            <w:tcW w:type="dxa" w:w="2556"/>
          </w:tcPr>
          <w:p>
            <w:r>
              <w:t>F01 / G1</w:t>
            </w:r>
          </w:p>
        </w:tc>
        <w:tc>
          <w:tcPr>
            <w:tcW w:type="dxa" w:w="2556"/>
          </w:tcPr>
          <w:p>
            <w:r>
              <w:t>clear</w:t>
            </w:r>
          </w:p>
        </w:tc>
        <w:tc>
          <w:tcPr>
            <w:tcW w:type="dxa" w:w="2556"/>
          </w:tcPr>
          <w:p>
            <w:r>
              <w:t>clear</w:t>
            </w:r>
          </w:p>
        </w:tc>
        <w:tc>
          <w:tcPr>
            <w:tcW w:type="dxa" w:w="2556"/>
          </w:tcPr>
          <w:p>
            <w:r>
              <w:t>clear</w:t>
            </w:r>
          </w:p>
        </w:tc>
      </w:tr>
      <w:tr>
        <w:tc>
          <w:tcPr>
            <w:tcW w:type="dxa" w:w="2556"/>
          </w:tcPr>
          <w:p>
            <w:r>
              <w:t>F02 / G1</w:t>
            </w:r>
          </w:p>
        </w:tc>
        <w:tc>
          <w:tcPr>
            <w:tcW w:type="dxa" w:w="2556"/>
          </w:tcPr>
          <w:p>
            <w:r>
              <w:t>clear</w:t>
            </w:r>
          </w:p>
        </w:tc>
        <w:tc>
          <w:tcPr>
            <w:tcW w:type="dxa" w:w="2556"/>
          </w:tcPr>
          <w:p>
            <w:r>
              <w:t>clear</w:t>
            </w:r>
          </w:p>
        </w:tc>
        <w:tc>
          <w:tcPr>
            <w:tcW w:type="dxa" w:w="2556"/>
          </w:tcPr>
          <w:p>
            <w:r>
              <w:t>clear</w:t>
            </w:r>
          </w:p>
        </w:tc>
      </w:tr>
      <w:tr>
        <w:tc>
          <w:tcPr>
            <w:tcW w:type="dxa" w:w="2556"/>
          </w:tcPr>
          <w:p>
            <w:r>
              <w:t>F03 / G1</w:t>
            </w:r>
          </w:p>
        </w:tc>
        <w:tc>
          <w:tcPr>
            <w:tcW w:type="dxa" w:w="2556"/>
          </w:tcPr>
          <w:p>
            <w:r>
              <w:t>clear</w:t>
            </w:r>
          </w:p>
        </w:tc>
        <w:tc>
          <w:tcPr>
            <w:tcW w:type="dxa" w:w="2556"/>
          </w:tcPr>
          <w:p>
            <w:r>
              <w:t>blocked</w:t>
            </w:r>
          </w:p>
        </w:tc>
        <w:tc>
          <w:tcPr>
            <w:tcW w:type="dxa" w:w="2556"/>
          </w:tcPr>
          <w:p>
            <w:r>
              <w:t>clear</w:t>
            </w:r>
          </w:p>
        </w:tc>
      </w:tr>
      <w:tr>
        <w:tc>
          <w:tcPr>
            <w:tcW w:type="dxa" w:w="2556"/>
          </w:tcPr>
          <w:p>
            <w:r>
              <w:t>F04 / G2</w:t>
            </w:r>
          </w:p>
        </w:tc>
        <w:tc>
          <w:tcPr>
            <w:tcW w:type="dxa" w:w="2556"/>
          </w:tcPr>
          <w:p>
            <w:r>
              <w:t>clear</w:t>
            </w:r>
          </w:p>
        </w:tc>
        <w:tc>
          <w:tcPr>
            <w:tcW w:type="dxa" w:w="2556"/>
          </w:tcPr>
          <w:p>
            <w:r>
              <w:t>clear</w:t>
            </w:r>
          </w:p>
        </w:tc>
        <w:tc>
          <w:tcPr>
            <w:tcW w:type="dxa" w:w="2556"/>
          </w:tcPr>
          <w:p>
            <w:r>
              <w:t>clear</w:t>
            </w:r>
          </w:p>
        </w:tc>
      </w:tr>
      <w:tr>
        <w:tc>
          <w:tcPr>
            <w:tcW w:type="dxa" w:w="2556"/>
          </w:tcPr>
          <w:p>
            <w:r>
              <w:t>F05 / G2</w:t>
            </w:r>
          </w:p>
        </w:tc>
        <w:tc>
          <w:tcPr>
            <w:tcW w:type="dxa" w:w="2556"/>
          </w:tcPr>
          <w:p>
            <w:r>
              <w:t>clear</w:t>
            </w:r>
          </w:p>
        </w:tc>
        <w:tc>
          <w:tcPr>
            <w:tcW w:type="dxa" w:w="2556"/>
          </w:tcPr>
          <w:p>
            <w:r>
              <w:t>clear</w:t>
            </w:r>
          </w:p>
        </w:tc>
        <w:tc>
          <w:tcPr>
            <w:tcW w:type="dxa" w:w="2556"/>
          </w:tcPr>
          <w:p>
            <w:r>
              <w:t>clear</w:t>
            </w:r>
          </w:p>
        </w:tc>
      </w:tr>
      <w:tr>
        <w:tc>
          <w:tcPr>
            <w:tcW w:type="dxa" w:w="2556"/>
          </w:tcPr>
          <w:p>
            <w:r>
              <w:t>F06 / G2</w:t>
            </w:r>
          </w:p>
        </w:tc>
        <w:tc>
          <w:tcPr>
            <w:tcW w:type="dxa" w:w="2556"/>
          </w:tcPr>
          <w:p>
            <w:r>
              <w:t>clear</w:t>
            </w:r>
          </w:p>
        </w:tc>
        <w:tc>
          <w:tcPr>
            <w:tcW w:type="dxa" w:w="2556"/>
          </w:tcPr>
          <w:p>
            <w:r>
              <w:t>clear</w:t>
            </w:r>
          </w:p>
        </w:tc>
        <w:tc>
          <w:tcPr>
            <w:tcW w:type="dxa" w:w="2556"/>
          </w:tcPr>
          <w:p>
            <w:r>
              <w:t>clear</w:t>
            </w:r>
          </w:p>
        </w:tc>
      </w:tr>
      <w:tr>
        <w:tc>
          <w:tcPr>
            <w:tcW w:type="dxa" w:w="2556"/>
          </w:tcPr>
          <w:p>
            <w:r>
              <w:t>F07 / G3</w:t>
            </w:r>
          </w:p>
        </w:tc>
        <w:tc>
          <w:tcPr>
            <w:tcW w:type="dxa" w:w="2556"/>
          </w:tcPr>
          <w:p>
            <w:r>
              <w:t>clear</w:t>
            </w:r>
          </w:p>
        </w:tc>
        <w:tc>
          <w:tcPr>
            <w:tcW w:type="dxa" w:w="2556"/>
          </w:tcPr>
          <w:p>
            <w:r>
              <w:t>clear</w:t>
            </w:r>
          </w:p>
        </w:tc>
        <w:tc>
          <w:tcPr>
            <w:tcW w:type="dxa" w:w="2556"/>
          </w:tcPr>
          <w:p>
            <w:r>
              <w:t>clear</w:t>
            </w:r>
          </w:p>
        </w:tc>
      </w:tr>
      <w:tr>
        <w:tc>
          <w:tcPr>
            <w:tcW w:type="dxa" w:w="2556"/>
          </w:tcPr>
          <w:p>
            <w:r>
              <w:t>F08 / G3</w:t>
            </w:r>
          </w:p>
        </w:tc>
        <w:tc>
          <w:tcPr>
            <w:tcW w:type="dxa" w:w="2556"/>
          </w:tcPr>
          <w:p>
            <w:r>
              <w:t>clear</w:t>
            </w:r>
          </w:p>
        </w:tc>
        <w:tc>
          <w:tcPr>
            <w:tcW w:type="dxa" w:w="2556"/>
          </w:tcPr>
          <w:p>
            <w:r>
              <w:t>clear</w:t>
            </w:r>
          </w:p>
        </w:tc>
        <w:tc>
          <w:tcPr>
            <w:tcW w:type="dxa" w:w="2556"/>
          </w:tcPr>
          <w:p>
            <w:r>
              <w:t>clear</w:t>
            </w:r>
          </w:p>
        </w:tc>
      </w:tr>
      <w:tr>
        <w:tc>
          <w:tcPr>
            <w:tcW w:type="dxa" w:w="2556"/>
          </w:tcPr>
          <w:p>
            <w:r>
              <w:t>F09 / G3</w:t>
            </w:r>
          </w:p>
        </w:tc>
        <w:tc>
          <w:tcPr>
            <w:tcW w:type="dxa" w:w="2556"/>
          </w:tcPr>
          <w:p>
            <w:r>
              <w:t>clear</w:t>
            </w:r>
          </w:p>
        </w:tc>
        <w:tc>
          <w:tcPr>
            <w:tcW w:type="dxa" w:w="2556"/>
          </w:tcPr>
          <w:p>
            <w:r>
              <w:t>clear</w:t>
            </w:r>
          </w:p>
        </w:tc>
        <w:tc>
          <w:tcPr>
            <w:tcW w:type="dxa" w:w="2556"/>
          </w:tcPr>
          <w:p>
            <w:r>
              <w:t>clear</w:t>
            </w:r>
          </w:p>
        </w:tc>
      </w:tr>
      <w:tr>
        <w:tc>
          <w:tcPr>
            <w:tcW w:type="dxa" w:w="2556"/>
          </w:tcPr>
          <w:p>
            <w:r>
              <w:t>F10 / G4</w:t>
            </w:r>
          </w:p>
        </w:tc>
        <w:tc>
          <w:tcPr>
            <w:tcW w:type="dxa" w:w="2556"/>
          </w:tcPr>
          <w:p>
            <w:r>
              <w:t>clear</w:t>
            </w:r>
          </w:p>
        </w:tc>
        <w:tc>
          <w:tcPr>
            <w:tcW w:type="dxa" w:w="2556"/>
          </w:tcPr>
          <w:p>
            <w:r>
              <w:t>clear</w:t>
            </w:r>
          </w:p>
        </w:tc>
        <w:tc>
          <w:tcPr>
            <w:tcW w:type="dxa" w:w="2556"/>
          </w:tcPr>
          <w:p>
            <w:r>
              <w:t>clear</w:t>
            </w:r>
          </w:p>
        </w:tc>
      </w:tr>
      <w:tr>
        <w:tc>
          <w:tcPr>
            <w:tcW w:type="dxa" w:w="2556"/>
          </w:tcPr>
          <w:p>
            <w:r>
              <w:t>F11 / G4</w:t>
            </w:r>
          </w:p>
        </w:tc>
        <w:tc>
          <w:tcPr>
            <w:tcW w:type="dxa" w:w="2556"/>
          </w:tcPr>
          <w:p>
            <w:r>
              <w:t>blocked</w:t>
            </w:r>
          </w:p>
        </w:tc>
        <w:tc>
          <w:tcPr>
            <w:tcW w:type="dxa" w:w="2556"/>
          </w:tcPr>
          <w:p>
            <w:r>
              <w:t>clear</w:t>
            </w:r>
          </w:p>
        </w:tc>
        <w:tc>
          <w:tcPr>
            <w:tcW w:type="dxa" w:w="2556"/>
          </w:tcPr>
          <w:p>
            <w:r>
              <w:t>clear</w:t>
            </w:r>
          </w:p>
        </w:tc>
      </w:tr>
      <w:tr>
        <w:tc>
          <w:tcPr>
            <w:tcW w:type="dxa" w:w="2556"/>
          </w:tcPr>
          <w:p>
            <w:r>
              <w:t>F12 / G4</w:t>
            </w:r>
          </w:p>
        </w:tc>
        <w:tc>
          <w:tcPr>
            <w:tcW w:type="dxa" w:w="2556"/>
          </w:tcPr>
          <w:p>
            <w:r>
              <w:t>blocked</w:t>
            </w:r>
          </w:p>
        </w:tc>
        <w:tc>
          <w:tcPr>
            <w:tcW w:type="dxa" w:w="2556"/>
          </w:tcPr>
          <w:p>
            <w:r>
              <w:t>blocked</w:t>
            </w:r>
          </w:p>
        </w:tc>
        <w:tc>
          <w:tcPr>
            <w:tcW w:type="dxa" w:w="2556"/>
          </w:tcPr>
          <w:p>
            <w:r>
              <w:t>clear</w:t>
            </w:r>
          </w:p>
        </w:tc>
      </w:tr>
      <w:tr>
        <w:tc>
          <w:tcPr>
            <w:tcW w:type="dxa" w:w="2556"/>
          </w:tcPr>
          <w:p>
            <w:r>
              <w:t>F13 / G5</w:t>
            </w:r>
          </w:p>
        </w:tc>
        <w:tc>
          <w:tcPr>
            <w:tcW w:type="dxa" w:w="2556"/>
          </w:tcPr>
          <w:p>
            <w:r>
              <w:t>blocked</w:t>
            </w:r>
          </w:p>
        </w:tc>
        <w:tc>
          <w:tcPr>
            <w:tcW w:type="dxa" w:w="2556"/>
          </w:tcPr>
          <w:p>
            <w:r>
              <w:t>blocked</w:t>
            </w:r>
          </w:p>
        </w:tc>
        <w:tc>
          <w:tcPr>
            <w:tcW w:type="dxa" w:w="2556"/>
          </w:tcPr>
          <w:p>
            <w:r>
              <w:t>clear</w:t>
            </w:r>
          </w:p>
        </w:tc>
      </w:tr>
      <w:tr>
        <w:tc>
          <w:tcPr>
            <w:tcW w:type="dxa" w:w="2556"/>
          </w:tcPr>
          <w:p>
            <w:r>
              <w:t>F14 / G5</w:t>
            </w:r>
          </w:p>
        </w:tc>
        <w:tc>
          <w:tcPr>
            <w:tcW w:type="dxa" w:w="2556"/>
          </w:tcPr>
          <w:p>
            <w:r>
              <w:t>blocked</w:t>
            </w:r>
          </w:p>
        </w:tc>
        <w:tc>
          <w:tcPr>
            <w:tcW w:type="dxa" w:w="2556"/>
          </w:tcPr>
          <w:p>
            <w:r>
              <w:t>clear</w:t>
            </w:r>
          </w:p>
        </w:tc>
        <w:tc>
          <w:tcPr>
            <w:tcW w:type="dxa" w:w="2556"/>
          </w:tcPr>
          <w:p>
            <w:r>
              <w:t>clear</w:t>
            </w:r>
          </w:p>
        </w:tc>
      </w:tr>
      <w:tr>
        <w:tc>
          <w:tcPr>
            <w:tcW w:type="dxa" w:w="2556"/>
          </w:tcPr>
          <w:p>
            <w:r>
              <w:t>F15 / G5</w:t>
            </w:r>
          </w:p>
        </w:tc>
        <w:tc>
          <w:tcPr>
            <w:tcW w:type="dxa" w:w="2556"/>
          </w:tcPr>
          <w:p>
            <w:r>
              <w:t>blocked</w:t>
            </w:r>
          </w:p>
        </w:tc>
        <w:tc>
          <w:tcPr>
            <w:tcW w:type="dxa" w:w="2556"/>
          </w:tcPr>
          <w:p>
            <w:r>
              <w:t>blocked</w:t>
            </w:r>
          </w:p>
        </w:tc>
        <w:tc>
          <w:tcPr>
            <w:tcW w:type="dxa" w:w="2556"/>
          </w:tcPr>
          <w:p>
            <w:r>
              <w:t>clear</w:t>
            </w:r>
          </w:p>
        </w:tc>
      </w:tr>
    </w:tbl>
    <w:p>
      <w:pPr>
        <w:pStyle w:val="Heading2"/>
      </w:pPr>
      <w:r>
        <w:t>Trace evidence,failures and limits</w:t>
      </w:r>
    </w:p>
    <w:p>
      <w:r>
        <w:drawing>
          <wp:inline xmlns:a="http://schemas.openxmlformats.org/drawingml/2006/main" xmlns:pic="http://schemas.openxmlformats.org/drawingml/2006/picture">
            <wp:extent cx="5486400" cy="3337560"/>
            <wp:docPr id="14" name="Picture 14" descr="Show denominator: Candidate12/15=80%; baseline10/15≈66.7% on the same cases. → Show independence: Explain five held-out plant identities and three related views per plant. →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story-ai-4-36-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Show denominator</w:t>
            </w:r>
          </w:p>
        </w:tc>
        <w:tc>
          <w:tcPr>
            <w:tcW w:type="dxa" w:w="5112"/>
          </w:tcPr>
          <w:p>
            <w:r>
              <w:t>Candidate12/15=80%; baseline10/15≈66.7% on the same cases.</w:t>
            </w:r>
          </w:p>
        </w:tc>
      </w:tr>
      <w:tr>
        <w:tc>
          <w:tcPr>
            <w:tcW w:type="dxa" w:w="5112"/>
          </w:tcPr>
          <w:p>
            <w:r>
              <w:t>2. Show independence</w:t>
            </w:r>
          </w:p>
        </w:tc>
        <w:tc>
          <w:tcPr>
            <w:tcW w:type="dxa" w:w="5112"/>
          </w:tcPr>
          <w:p>
            <w:r>
              <w:t>Explain five held-out plant identities and three related views per plant.</w:t>
            </w:r>
          </w:p>
        </w:tc>
      </w:tr>
      <w:tr>
        <w:tc>
          <w:tcPr>
            <w:tcW w:type="dxa" w:w="5112"/>
          </w:tcPr>
          <w:p>
            <w:r>
              <w:t>3. Show failures</w:t>
            </w:r>
          </w:p>
        </w:tc>
        <w:tc>
          <w:tcPr>
            <w:tcW w:type="dxa" w:w="5112"/>
          </w:tcPr>
          <w:p>
            <w:r>
              <w:t>Present the three failure records and indoor-only limitation beside the headline rate.</w:t>
            </w:r>
          </w:p>
        </w:tc>
      </w:tr>
    </w:tbl>
    <w:p>
      <w:r>
        <w:t>Match each pictured step to the supplied facts. This is a worked teaching case, not an independent assessment.</w:t>
      </w:r>
    </w:p>
    <w:p>
      <w:pPr>
        <w:spacing w:line="336" w:lineRule="auto" w:after="180"/>
      </w:pPr>
      <w:r>
        <w:rPr>
          <w:b w:val="0"/>
        </w:rPr>
        <w:t xml:space="preserve">Read the picture in order. 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 field-ready publicity claim</w:t>
      </w:r>
    </w:p>
    <w:p>
      <w:pPr>
        <w:pStyle w:val="ListBullet"/>
      </w:pPr>
      <w:r>
        <w:t>Change one thing: The poster omits the baseline and calls the model “field ready”.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191256"/>
            <wp:docPr id="15" name="Picture 15" descr="Original case: Present the three failure records and indoor-only limitation beside the headline rate. Changed condition: The poster omits the baseline and calls the model “field ready”. Expected result: The headline exceeds the supplied evidence. Reason: No outdoor evaluation is supplied, and the comparative benefit is obscured without the same-case baseline."/>
            <wp:cNvGraphicFramePr>
              <a:graphicFrameLocks noChangeAspect="1"/>
            </wp:cNvGraphicFramePr>
            <a:graphic>
              <a:graphicData uri="http://schemas.openxmlformats.org/drawingml/2006/picture">
                <pic:pic>
                  <pic:nvPicPr>
                    <pic:cNvPr id="0" name="academy-story-ai-4-36-04.png"/>
                    <pic:cNvPicPr/>
                  </pic:nvPicPr>
                  <pic:blipFill>
                    <a:blip r:embed="rId18"/>
                    <a:stretch>
                      <a:fillRect/>
                    </a:stretch>
                  </pic:blipFill>
                  <pic:spPr>
                    <a:xfrm>
                      <a:off x="0" y="0"/>
                      <a:ext cx="5486400" cy="3191256"/>
                    </a:xfrm>
                    <a:prstGeom prst="rect"/>
                  </pic:spPr>
                </pic:pic>
              </a:graphicData>
            </a:graphic>
          </wp:inline>
        </w:drawing>
      </w:r>
    </w:p>
    <w:p>
      <w:pPr>
        <w:pStyle w:val="Heading2"/>
      </w:pPr>
      <w:r>
        <w:t>Explain why polish is insufficient</w:t>
      </w:r>
    </w:p>
    <w:p>
      <w:pPr>
        <w:pStyle w:val="ListBullet"/>
      </w:pPr>
      <w:r>
        <w:t>Clear presentation helps review but does not increase the strength of a tiny or unrepresentative evaluation.</w:t>
      </w:r>
    </w:p>
    <w:p>
      <w:pPr>
        <w:pStyle w:val="ListBullet"/>
      </w:pPr>
      <w:r>
        <w:t>Read the labelled picture: Which three supporting items should be visible at the expo? Point to the relevant step in the picture, then write the changed result and the rule or evidence that supports it.</w:t>
      </w:r>
    </w:p>
    <w:p>
      <w:pPr>
        <w:pStyle w:val="Heading2"/>
      </w:pPr>
      <w:r>
        <w:t>Return to the evidence-file audit</w:t>
      </w:r>
    </w:p>
    <w:p>
      <w:pPr>
        <w:pStyle w:val="Heading3"/>
      </w:pPr>
      <w:r>
        <w:t>Machine learning project defense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Show the process</w:t>
            </w:r>
          </w:p>
        </w:tc>
        <w:tc>
          <w:tcPr>
            <w:tcW w:type="dxa" w:w="3408"/>
          </w:tcPr>
          <w:p>
            <w:r>
              <w:t>Task data splits versions</w:t>
            </w:r>
          </w:p>
        </w:tc>
        <w:tc>
          <w:tcPr>
            <w:tcW w:type="dxa" w:w="3408"/>
          </w:tcPr>
          <w:p>
            <w:r>
              <w:t>Explain one prediction</w:t>
            </w:r>
          </w:p>
        </w:tc>
      </w:tr>
      <w:tr>
        <w:tc>
          <w:tcPr>
            <w:tcW w:type="dxa" w:w="3408"/>
          </w:tcPr>
          <w:p>
            <w:r>
              <w:t>Show the evidence</w:t>
            </w:r>
          </w:p>
        </w:tc>
        <w:tc>
          <w:tcPr>
            <w:tcW w:type="dxa" w:w="3408"/>
          </w:tcPr>
          <w:p>
            <w:r>
              <w:t>Baseline metrics errors</w:t>
            </w:r>
          </w:p>
        </w:tc>
        <w:tc>
          <w:tcPr>
            <w:tcW w:type="dxa" w:w="3408"/>
          </w:tcPr>
          <w:p>
            <w:r>
              <w:t>Trace one reported number</w:t>
            </w:r>
          </w:p>
        </w:tc>
      </w:tr>
      <w:tr>
        <w:tc>
          <w:tcPr>
            <w:tcW w:type="dxa" w:w="3408"/>
          </w:tcPr>
          <w:p>
            <w:r>
              <w:t>Show the limits</w:t>
            </w:r>
          </w:p>
        </w:tc>
        <w:tc>
          <w:tcPr>
            <w:tcW w:type="dxa" w:w="3408"/>
          </w:tcPr>
          <w:p>
            <w:r>
              <w:t>Unsupported uses next step</w:t>
            </w:r>
          </w:p>
        </w:tc>
        <w:tc>
          <w:tcPr>
            <w:tcW w:type="dxa" w:w="3408"/>
          </w:tcPr>
          <w:p>
            <w:r>
              <w:t>Answer peer questions</w:t>
            </w:r>
          </w:p>
        </w:tc>
      </w:tr>
    </w:tbl>
    <w:p>
      <w:r>
        <w:t>Prepare a five-minute presentation with a one-page evidence summary and linked project files. Include the data dictionary, split record, run record, prediction ledger, model card and revision history. Demonstrate one prediction or arithmetic calculation live so the audience can follow the reasoning.</w:t>
      </w:r>
    </w:p>
    <w:p>
      <w:pPr>
        <w:pStyle w:val="Heading3"/>
      </w:pPr>
      <w:r>
        <w:t>Name the files needed to audit one reported accuracy figure.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36: ML Builder Expo"/>
            <wp:cNvGraphicFramePr>
              <a:graphicFrameLocks noChangeAspect="1"/>
            </wp:cNvGraphicFramePr>
            <a:graphic>
              <a:graphicData uri="http://schemas.openxmlformats.org/drawingml/2006/picture">
                <pic:pic>
                  <pic:nvPicPr>
                    <pic:cNvPr id="0" name="5937df6bb6a1321b88883cb5027a13b135075fe9f358a6e3389527aa94a197f0.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STEP 1  Trace one leaf from source and split through pre</w:t>
      </w:r>
      <w:r>
        <w:rPr>
          <w:b/>
        </w:rPr>
        <w:t>process</w:t>
      </w:r>
      <w:r>
        <w:rPr>
          <w:b w:val="0"/>
        </w:rPr>
        <w:t xml:space="preserve">ing, model, </w:t>
      </w:r>
      <w:r>
        <w:rPr>
          <w:b/>
        </w:rPr>
        <w:t>prediction</w:t>
      </w:r>
      <w:r>
        <w:rPr>
          <w:b w:val="0"/>
        </w:rPr>
        <w:t>, and review.</w:t>
      </w:r>
    </w:p>
    <w:p>
      <w:pPr>
        <w:spacing w:line="336" w:lineRule="auto" w:after="180"/>
      </w:pPr>
      <w:r>
        <w:rPr>
          <w:b w:val="0"/>
        </w:rPr>
        <w:t>STEP 2  Recompute precision or recall from a fresh confusion matrix without notes.</w:t>
      </w:r>
    </w:p>
    <w:p>
      <w:pPr>
        <w:spacing w:line="336" w:lineRule="auto" w:after="180"/>
      </w:pPr>
      <w:r>
        <w:rPr>
          <w:b w:val="0"/>
        </w:rPr>
        <w:t>STEP 3  Run an unseen low-light or missing-feature case and follow the documented fallback.</w:t>
      </w:r>
    </w:p>
    <w:p>
      <w:pPr>
        <w:spacing w:line="336" w:lineRule="auto" w:after="180"/>
      </w:pPr>
      <w:r>
        <w:rPr>
          <w:b w:val="0"/>
        </w:rPr>
        <w:t xml:space="preserve">STEP 4  State intended use, do-not-use, subgroup </w:t>
      </w:r>
      <w:r>
        <w:rPr>
          <w:b/>
        </w:rPr>
        <w:t>limitation</w:t>
      </w:r>
      <w:r>
        <w:rPr>
          <w:b w:val="0"/>
        </w:rPr>
        <w:t>, provenance, and who remains accountable.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ML Builder Expo</w:t>
      </w:r>
    </w:p>
    <w:p>
      <w:pPr>
        <w:pStyle w:val="Heading3"/>
      </w:pPr>
      <w:r>
        <w:t>The facts we will use</w:t>
      </w:r>
    </w:p>
    <w:p>
      <w:r>
        <w:drawing>
          <wp:inline xmlns:a="http://schemas.openxmlformats.org/drawingml/2006/main" xmlns:pic="http://schemas.openxmlformats.org/drawingml/2006/picture">
            <wp:extent cx="5486400" cy="5261429"/>
            <wp:docPr id="17" name="Picture 17" descr="ML Builder Expo. Show denominator: Candidate12/15=80%; baseline10/15≈66.7% on the same cases.. Show independence: Explain five held-out plant identities and three related views per plant..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visual-ai-4-36.png"/>
                    <pic:cNvPicPr/>
                  </pic:nvPicPr>
                  <pic:blipFill>
                    <a:blip r:embed="rId20"/>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first unsupported step in a smooth defense</w:t>
      </w:r>
    </w:p>
    <w:p>
      <w:r>
        <w:t>A serious data problem cannot be hidden by presentation marks.</w:t>
      </w:r>
    </w:p>
    <w:p>
      <w:pPr>
        <w:pStyle w:val="Heading2"/>
      </w:pPr>
      <w:r>
        <w:t>Challenge the demonstration-only claim</w:t>
      </w:r>
    </w:p>
    <w:p>
      <w:pPr>
        <w:spacing w:line="336" w:lineRule="auto" w:after="180"/>
      </w:pPr>
      <w:r>
        <w:rPr>
          <w:b w:val="0"/>
        </w:rPr>
        <w:t>CLAIM TO CHALLENGE  A smooth prepared demo proves the model is reliable and ready for use.</w:t>
      </w:r>
    </w:p>
    <w:p>
      <w:pPr>
        <w:pStyle w:val="ListBullet"/>
      </w:pPr>
      <w:r>
        <w:t>Diagnose one cause and name the cleanest next experiment:</w:t>
      </w:r>
    </w:p>
    <w:p>
      <w:pPr>
        <w:pStyle w:val="Heading2"/>
      </w:pPr>
      <w:r>
        <w:t>Read the four separate rubric dimensions</w:t>
      </w:r>
    </w:p>
    <w:p>
      <w:pPr>
        <w:spacing w:line="336" w:lineRule="auto" w:after="180"/>
      </w:pPr>
      <w:r>
        <w:rPr>
          <w:b w:val="0"/>
        </w:rPr>
        <w:t>The teacher rubric has four dimensions scored 0, 1, 2: valid data/splits, reproducible method, complete evaluation, and honest communication.</w:t>
      </w:r>
    </w:p>
    <w:p>
      <w:pPr>
        <w:spacing w:line="336" w:lineRule="auto" w:after="180"/>
      </w:pPr>
      <w:r>
        <w:rPr>
          <w:b w:val="0"/>
        </w:rPr>
        <w:t xml:space="preserve">Two means </w:t>
      </w:r>
      <w:r>
        <w:rPr>
          <w:b/>
        </w:rPr>
        <w:t>evidence</w:t>
      </w:r>
      <w:r>
        <w:rPr>
          <w:b w:val="0"/>
        </w:rPr>
        <w:t xml:space="preserve"> is complete and explainable; one means partial </w:t>
      </w:r>
      <w:r>
        <w:rPr>
          <w:b/>
        </w:rPr>
        <w:t>evidence</w:t>
      </w:r>
      <w:r>
        <w:rPr>
          <w:b w:val="0"/>
        </w:rPr>
        <w:t xml:space="preserve"> with identified gaps; zero means absent or materially incorrect.</w:t>
      </w:r>
    </w:p>
    <w:p>
      <w:pPr>
        <w:spacing w:line="336" w:lineRule="auto" w:after="180"/>
      </w:pPr>
      <w:r>
        <w:rPr>
          <w:b w:val="0"/>
        </w:rPr>
        <w:t>Report dimensions separately; a serious leakage problem cannot be hidden by presentation points.</w:t>
      </w:r>
    </w:p>
    <w:p>
      <w:pPr>
        <w:pStyle w:val="Heading2"/>
      </w:pPr>
      <w:r>
        <w:t>Choose the next investigation</w:t>
      </w:r>
    </w:p>
    <w:p>
      <w:pPr>
        <w:pStyle w:val="Heading3"/>
      </w:pPr>
      <w:r>
        <w:t>Write one next investigation tied to an observed limitation, and identify what must stay held out.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36"/>
            <wp:cNvGraphicFramePr>
              <a:graphicFrameLocks noChangeAspect="1"/>
            </wp:cNvGraphicFramePr>
            <a:graphic>
              <a:graphicData uri="http://schemas.openxmlformats.org/drawingml/2006/picture">
                <pic:pic>
                  <pic:nvPicPr>
                    <pic:cNvPr id="0" name="2b7942135b913dfa08f0c659ba0e27ff930da8f80c57dbf9f23e3cea74d66000.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Answer peer questions with records and honest unknowns</w:t>
      </w:r>
    </w:p>
    <w:p>
      <w:r>
        <w:t>Mark feedback resolved,deferred or requiring new evidence.</w:t>
      </w:r>
    </w:p>
    <w:p>
      <w:pPr>
        <w:pStyle w:val="Heading2"/>
      </w:pPr>
      <w:r>
        <w:t>Try the supported evidence-file audit</w:t>
      </w:r>
    </w:p>
    <w:p>
      <w:pPr>
        <w:spacing w:line="336" w:lineRule="auto" w:after="180"/>
      </w:pPr>
      <w:r>
        <w:rPr>
          <w:b w:val="0"/>
        </w:rPr>
        <w:t xml:space="preserve">Use workbook W2 for the connected example “Machine learning project </w:t>
      </w:r>
      <w:r>
        <w:rPr>
          <w:b/>
        </w:rPr>
        <w:t>defense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Ask and record the three review questions</w:t>
      </w:r>
    </w:p>
    <w:p>
      <w:pPr>
        <w:spacing w:line="336" w:lineRule="auto" w:after="180"/>
      </w:pPr>
      <w:r>
        <w:rPr>
          <w:b w:val="0"/>
        </w:rPr>
        <w:t xml:space="preserve">Peers ask three questions: what influenced model selection, which cases failed, and what </w:t>
      </w:r>
      <w:r>
        <w:rPr>
          <w:b/>
        </w:rPr>
        <w:t>evidence</w:t>
      </w:r>
      <w:r>
        <w:rPr>
          <w:b w:val="0"/>
        </w:rPr>
        <w:t xml:space="preserve"> would change the conclusion? Respond using saved records. If an answer is unknown, say so and name the </w:t>
      </w:r>
      <w:r>
        <w:rPr>
          <w:b/>
        </w:rPr>
        <w:t>evidence</w:t>
      </w:r>
      <w:r>
        <w:rPr>
          <w:b w:val="0"/>
        </w:rPr>
        <w:t xml:space="preserve"> needed.</w:t>
      </w:r>
    </w:p>
    <w:p>
      <w:pPr>
        <w:spacing w:line="336" w:lineRule="auto" w:after="180"/>
      </w:pPr>
      <w:r>
        <w:rPr>
          <w:b w:val="0"/>
        </w:rPr>
        <w:t>Record feedback as resolved, deferred with reason, or requiring new data.</w:t>
      </w:r>
    </w:p>
    <w:p>
      <w:pPr>
        <w:pStyle w:val="Heading2"/>
      </w:pPr>
      <w:r>
        <w:t>Explain the evidence beyond a final answer</w:t>
      </w:r>
    </w:p>
    <w:p>
      <w:pPr>
        <w:pStyle w:val="ListBullet"/>
      </w:pPr>
      <w:r>
        <w:t>Use the worked case for Machine learning project defense.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Answer the pictured supporting-items question</w:t>
      </w:r>
    </w:p>
    <w:p>
      <w:pPr>
        <w:pStyle w:val="ListBullet"/>
      </w:pPr>
      <w:r>
        <w:t>Which three supporting items should be visible at the expo?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fresh95%claim</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 xml:space="preserve">S + errors + subgroup slices + </w:t>
      </w:r>
      <w:r>
        <w:rPr>
          <w:b/>
        </w:rPr>
        <w:t>limitation</w:t>
      </w:r>
      <w:r>
        <w:rPr>
          <w:b w:val="0"/>
        </w:rPr>
        <w:t>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Trace evidence</w:t>
      </w:r>
    </w:p>
    <w:p>
      <w:pPr>
        <w:pStyle w:val="Heading3"/>
      </w:pPr>
      <w:r>
        <w:t>Check your reasoning</w:t>
      </w:r>
    </w:p>
    <w:p>
      <w:pPr>
        <w:pStyle w:val="Heading3"/>
      </w:pPr>
      <w:r>
        <w:t>Explain the picture</w:t>
      </w:r>
    </w:p>
    <w:p>
      <w:pPr>
        <w:pStyle w:val="Heading1"/>
      </w:pPr>
      <w:r>
        <w:t>09. Run a complete evidence-audit and peer-review expo</w:t>
      </w:r>
    </w:p>
    <w:p>
      <w:r>
        <w:t>Every shared question has supplied inputs and an honest answer boundary.</w:t>
      </w:r>
    </w:p>
    <w:p>
      <w:pPr>
        <w:pStyle w:val="Heading2"/>
      </w:pPr>
      <w:r>
        <w:t>Complete runnable paper arithmetic audit</w:t>
      </w:r>
    </w:p>
    <w:p>
      <w:r>
        <w:rPr>
          <w:rFonts w:ascii="Courier New" w:hAnsi="Courier New"/>
          <w:sz w:val="18"/>
        </w:rPr>
        <w:t># Complete fictional paper expo ledger; this is not a fitted classifier.</w:t>
        <w:br/>
        <w:t>records = [</w:t>
        <w:br/>
        <w:t xml:space="preserve">    {'id': f'R{i:02}', 'reference': 'clear' if i &lt;= 8 else 'blocked',</w:t>
        <w:br/>
        <w:t xml:space="preserve">     'candidate': 'clear' if i &lt;= 7 or 9 &lt;= i &lt;= 10 else 'blocked',</w:t>
        <w:br/>
        <w:t xml:space="preserve">     'baseline': 'clear'} for i in range(1, 13)</w:t>
        <w:br/>
        <w:t>]</w:t>
        <w:br/>
        <w:t>def audit(rows, field):</w:t>
        <w:br/>
        <w:t xml:space="preserve">    if not rows or len({r['id'] for r in rows}) != len(rows):</w:t>
        <w:br/>
        <w:t xml:space="preserve">        raise ValueError('Need nonempty uniquely identified records')</w:t>
        <w:br/>
        <w:t xml:space="preserve">    cells = [0, 0, 0, 0]  # TN, FP, FN, TP; blocked positive</w:t>
        <w:br/>
        <w:t xml:space="preserve">    for r in rows:</w:t>
        <w:br/>
        <w:t xml:space="preserve">        if r['reference'] not in ('clear', 'blocked') or r[field] not in ('clear', 'blocked'):</w:t>
        <w:br/>
        <w:t xml:space="preserve">            raise ValueError('Missing reference or prediction; do not guess')</w:t>
        <w:br/>
        <w:t xml:space="preserve">        cells[2 * (r['reference'] == 'blocked') + (r[field] == 'blocked')] += 1</w:t>
        <w:br/>
        <w:t xml:space="preserve">    tn, fp, fn, tp = cells</w:t>
        <w:br/>
        <w:t xml:space="preserve">    return {'cells': cells, 'correct': tn + tp, 'total': len(rows),</w:t>
        <w:br/>
        <w:t xml:space="preserve">            'precision': tp / (tp + fp) if tp + fp else None,</w:t>
        <w:br/>
        <w:t xml:space="preserve">            'recall': tp / (tp + fn) if tp + fn else None,</w:t>
        <w:br/>
        <w:t xml:space="preserve">            'errors': [r['id'] for r in rows if r[field] != r['reference']]}</w:t>
        <w:br/>
        <w:t>print('candidate', audit(records, 'candidate'))</w:t>
        <w:br/>
        <w:t>print('baseline', audit(records, 'baseline'))</w:t>
        <w:br/>
        <w:t>print('Paper arithmetic reproduced; actual training/code/split provenance remains unprovided.')</w:t>
        <w:br/>
      </w:r>
    </w:p>
    <w:p>
      <w:pPr>
        <w:pStyle w:val="Heading2"/>
      </w:pPr>
      <w:r>
        <w:t>Five complete reviewer questions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reviewer question</w:t>
            </w:r>
          </w:p>
        </w:tc>
        <w:tc>
          <w:tcPr>
            <w:tcW w:type="dxa" w:w="5112"/>
          </w:tcPr>
          <w:p>
            <w:r>
              <w:t>Evidence-linked answer / next action</w:t>
            </w:r>
          </w:p>
        </w:tc>
      </w:tr>
      <w:tr>
        <w:tc>
          <w:tcPr>
            <w:tcW w:type="dxa" w:w="5112"/>
          </w:tcPr>
          <w:p>
            <w:r>
              <w:t>What influenced selection?</w:t>
            </w:r>
          </w:p>
        </w:tc>
        <w:tc>
          <w:tcPr>
            <w:tcW w:type="dxa" w:w="5112"/>
          </w:tcPr>
          <w:p>
            <w:r>
              <w:t>The paper premise says frozen before test, but does not provide exact selection logs. Request the original data/code/split/run/freeze records; do not claim you have inspected them.</w:t>
            </w:r>
          </w:p>
        </w:tc>
      </w:tr>
      <w:tr>
        <w:tc>
          <w:tcPr>
            <w:tcW w:type="dxa" w:w="5112"/>
          </w:tcPr>
          <w:p>
            <w:r>
              <w:t>Where did it fail?</w:t>
            </w:r>
          </w:p>
        </w:tc>
        <w:tc>
          <w:tcPr>
            <w:tcW w:type="dxa" w:w="5112"/>
          </w:tcPr>
          <w:p>
            <w:r>
              <w:t>R08 false alarm, R09/R10 misses; no lighting/source-condition cause is given. Show all three and request condition records if needed.</w:t>
            </w:r>
          </w:p>
        </w:tc>
      </w:tr>
      <w:tr>
        <w:tc>
          <w:tcPr>
            <w:tcW w:type="dxa" w:w="5112"/>
          </w:tcPr>
          <w:p>
            <w:r>
              <w:t>Is it better than baseline?</w:t>
            </w:r>
          </w:p>
        </w:tc>
        <w:tc>
          <w:tcPr>
            <w:tcW w:type="dxa" w:w="5112"/>
          </w:tcPr>
          <w:p>
            <w:r>
              <w:t>9/12 versus 8/12 on these cases; one false alarm added, two blocked misses prevented. No universal gain is established.</w:t>
            </w:r>
          </w:p>
        </w:tc>
      </w:tr>
      <w:tr>
        <w:tc>
          <w:tcPr>
            <w:tcW w:type="dxa" w:w="5112"/>
          </w:tcPr>
          <w:p>
            <w:r>
              <w:t>What would change your conclusion?</w:t>
            </w:r>
          </w:p>
        </w:tc>
        <w:tc>
          <w:tcPr>
            <w:tcW w:type="dxa" w:w="5112"/>
          </w:tcPr>
          <w:p>
            <w:r>
              <w:t>Invalid split/provenance, unreviewed labels or unsupported intended-use coverage would require investigation and a revised claim. Collect new development evidence, then new frozen final evidence for a changed version.</w:t>
            </w:r>
          </w:p>
        </w:tc>
      </w:tr>
      <w:tr>
        <w:tc>
          <w:tcPr>
            <w:tcW w:type="dxa" w:w="5112"/>
          </w:tcPr>
          <w:p>
            <w:r>
              <w:t>Can you release it for real use?</w:t>
            </w:r>
          </w:p>
        </w:tc>
        <w:tc>
          <w:tcPr>
            <w:tcW w:type="dxa" w:w="5112"/>
          </w:tcPr>
          <w:p>
            <w:r>
              <w:t>This supplied fictional paper record supports a classroom audit only. No runnable classifier artifacts, actual teacher approval or real-use readiness is established.</w:t>
            </w:r>
          </w:p>
        </w:tc>
      </w:tr>
    </w:tbl>
    <w:p>
      <w:pPr>
        <w:pStyle w:val="Heading2"/>
      </w:pPr>
      <w:r>
        <w:t>Normal,boundary,missing and shifted situations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expo probe</w:t>
            </w:r>
          </w:p>
        </w:tc>
        <w:tc>
          <w:tcPr>
            <w:tcW w:type="dxa" w:w="5112"/>
          </w:tcPr>
          <w:p>
            <w:r>
              <w:t>Defensible action</w:t>
            </w:r>
          </w:p>
        </w:tc>
      </w:tr>
      <w:tr>
        <w:tc>
          <w:tcPr>
            <w:tcW w:type="dxa" w:w="5112"/>
          </w:tcPr>
          <w:p>
            <w:r>
              <w:t>Normal complete twelve-pair ledger</w:t>
            </w:r>
          </w:p>
        </w:tc>
        <w:tc>
          <w:tcPr>
            <w:tcW w:type="dxa" w:w="5112"/>
          </w:tcPr>
          <w:p>
            <w:r>
              <w:t>Recompute candidate 9/12, baseline 8/12; precision 2/3, recall 2/4.</w:t>
            </w:r>
          </w:p>
        </w:tc>
      </w:tr>
      <w:tr>
        <w:tc>
          <w:tcPr>
            <w:tcW w:type="dxa" w:w="5112"/>
          </w:tcPr>
          <w:p>
            <w:r>
              <w:t>Boundary zero predicted positives in clear baseline</w:t>
            </w:r>
          </w:p>
        </w:tc>
        <w:tc>
          <w:tcPr>
            <w:tcW w:type="dxa" w:w="5112"/>
          </w:tcPr>
          <w:p>
            <w:r>
              <w:t>Precision undefined, not perfect; recall 0/4.</w:t>
            </w:r>
          </w:p>
        </w:tc>
      </w:tr>
      <w:tr>
        <w:tc>
          <w:tcPr>
            <w:tcW w:type="dxa" w:w="5112"/>
          </w:tcPr>
          <w:p>
            <w:r>
              <w:t>Missing model/code/split artifacts</w:t>
            </w:r>
          </w:p>
        </w:tc>
        <w:tc>
          <w:tcPr>
            <w:tcW w:type="dxa" w:w="5112"/>
          </w:tcPr>
          <w:p>
            <w:r>
              <w:t>Say not supplied; request them. A ledger alone cannot reproduce training.</w:t>
            </w:r>
          </w:p>
        </w:tc>
      </w:tr>
      <w:tr>
        <w:tc>
          <w:tcPr>
            <w:tcW w:type="dxa" w:w="5112"/>
          </w:tcPr>
          <w:p>
            <w:r>
              <w:t>Missing plant feature at a live demo</w:t>
            </w:r>
          </w:p>
        </w:tc>
        <w:tc>
          <w:tcPr>
            <w:tcW w:type="dxa" w:w="5112"/>
          </w:tcPr>
          <w:p>
            <w:r>
              <w:t>Follow the project’s documented reject/review policy. If none exists, stop and document that gap; do not fabricate a prediction.</w:t>
            </w:r>
          </w:p>
        </w:tc>
      </w:tr>
      <w:tr>
        <w:tc>
          <w:tcPr>
            <w:tcW w:type="dxa" w:w="5112"/>
          </w:tcPr>
          <w:p>
            <w:r>
              <w:t>Shifted outdoor plant request</w:t>
            </w:r>
          </w:p>
        </w:tc>
        <w:tc>
          <w:tcPr>
            <w:tcW w:type="dxa" w:w="5112"/>
          </w:tcPr>
          <w:p>
            <w:r>
              <w:t>No outdoor coverage is supplied in the pictured record; mark unsupported and propose a separate evidence collection rather than claiming the indoor score applies.</w:t>
            </w:r>
          </w:p>
        </w:tc>
      </w:tr>
    </w:tbl>
    <w:p>
      <w:pPr>
        <w:pStyle w:val="Heading2"/>
      </w:pPr>
      <w:r>
        <w:t>Present,review,swap and retain responses</w:t>
      </w:r>
    </w:p>
    <w:p>
      <w:pPr>
        <w:pStyle w:val="ListNumber"/>
      </w:pPr>
      <w:r>
        <w:t>Expo Defense:in pairs, one presenter uses the complete paper card, ledger and program while the reviewer asks the five supplied questions. Swap roles and retain each learner’s explanation and feedback status. For your actual project, show the real saved artifacts and actual results instead of this paper fixture. The normal, boundary, missing and shifted probes above are complete audit situations, not claimed runs of an absent classifier. Keep the selected 95%claim for an uncoached first review; the teacher may assign a separate unseen calculation after checking its key.</w:t>
      </w:r>
    </w:p>
    <w:p>
      <w:pPr>
        <w:pStyle w:val="Heading2"/>
      </w:pPr>
      <w:r>
        <w:t>Keep the evidence ledger</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36"/>
            <wp:cNvGraphicFramePr>
              <a:graphicFrameLocks noChangeAspect="1"/>
            </wp:cNvGraphicFramePr>
            <a:graphic>
              <a:graphicData uri="http://schemas.openxmlformats.org/drawingml/2006/picture">
                <pic:pic>
                  <pic:nvPicPr>
                    <pic:cNvPr id="0" name="451168cee8e49f32442331a2315e735dd1bc1f948db300c55c525f8cfcd14e3c.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Expo </w:t>
      </w:r>
      <w:r>
        <w:rPr>
          <w:b/>
        </w:rPr>
        <w:t>Defense</w:t>
      </w:r>
      <w:r>
        <w:rPr>
          <w:b w:val="0"/>
        </w:rPr>
        <w:t xml:space="preserve">: present the </w:t>
      </w:r>
      <w:r>
        <w:rPr>
          <w:b/>
        </w:rPr>
        <w:t>evidence</w:t>
      </w:r>
      <w:r>
        <w:rPr>
          <w:b w:val="0"/>
        </w:rPr>
        <w:t xml:space="preserve"> bundle, accept a fresh calculation and transfer case, explain one failure, and defend a </w:t>
      </w:r>
      <w:r>
        <w:rPr>
          <w:b/>
        </w:rPr>
        <w:t>release decision</w:t>
      </w:r>
      <w:r>
        <w:rPr>
          <w:b w:val="0"/>
        </w:rPr>
        <w:t>.</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review a fresh polished95%claim</w:t>
      </w:r>
    </w:p>
    <w:p>
      <w:r>
        <w:t>Give three concrete evidence requests and explain the remaining use limit.</w:t>
      </w:r>
    </w:p>
    <w:p>
      <w:pPr>
        <w:pStyle w:val="Heading2"/>
      </w:pPr>
      <w:r>
        <w:t>Complete selected defense claim and scope</w:t>
      </w:r>
    </w:p>
    <w:p>
      <w:pPr>
        <w:spacing w:line="336" w:lineRule="auto" w:after="180"/>
      </w:pPr>
      <w:r>
        <w:rPr>
          <w:b w:val="0"/>
        </w:rPr>
        <w:t xml:space="preserve">Review a </w:t>
      </w:r>
      <w:r>
        <w:rPr>
          <w:b/>
        </w:rPr>
        <w:t>defense</w:t>
      </w:r>
      <w:r>
        <w:rPr>
          <w:b w:val="0"/>
        </w:rPr>
        <w:t xml:space="preserve"> claiming 95 percent success on 20 cases but omitting the baseline, split history and errors. Give three revision requests and explain why polish is insufficient.</w:t>
      </w:r>
    </w:p>
    <w:p>
      <w:pPr>
        <w:spacing w:line="336" w:lineRule="auto" w:after="180"/>
      </w:pPr>
      <w:r>
        <w:rPr>
          <w:b w:val="0"/>
        </w:rPr>
        <w:t>The selected independent defense reports 95%on20 cases but omits its baseline, split history and errors. Treat95%as a reported claim:if exact and all 20 scored, it would mean 19 correct, but no ledger verifies that. Request the missing evidence rather than invent a confusion matrix or assume reliability across schools. Keep this case separate from the worked 12-case defense and pictured 15-photo record.</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36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Your expo model succeeds on three demonstration plants. What </w:t>
      </w:r>
      <w:r>
        <w:rPr>
          <w:b/>
        </w:rPr>
        <w:t>evidence</w:t>
      </w:r>
      <w:r>
        <w:rPr>
          <w:b w:val="0"/>
        </w:rPr>
        <w:t xml:space="preserve"> should accompany the demo and what </w:t>
      </w:r>
      <w:r>
        <w:rPr>
          <w:b/>
        </w:rPr>
        <w:t>limitation</w:t>
      </w:r>
      <w:r>
        <w:rPr>
          <w:b w:val="0"/>
        </w:rPr>
        <w:t xml:space="preserve"> should you state?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Deliver the final Responsible Plant Classifier product card, live </w:t>
      </w:r>
      <w:r>
        <w:rPr>
          <w:b/>
        </w:rPr>
        <w:t>evidence</w:t>
      </w:r>
      <w:r>
        <w:rPr>
          <w:b w:val="0"/>
        </w:rPr>
        <w:t xml:space="preserve"> trace, model card, and human-oversight commitment.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Final counts are TP=12,FN=3,FP=5,TN=20. Compute accuracy, precision and recall, then state one </w:t>
      </w:r>
      <w:r>
        <w:rPr>
          <w:b/>
        </w:rPr>
        <w:t>limitation</w:t>
      </w:r>
      <w:r>
        <w:rPr>
          <w:b w:val="0"/>
        </w:rPr>
        <w:t xml:space="preserve"> and a review trigger for the model </w:t>
      </w:r>
      <w:r>
        <w:rPr>
          <w:b/>
        </w:rPr>
        <w:t>defense</w:t>
      </w:r>
      <w:r>
        <w:rPr>
          <w:b w:val="0"/>
        </w:rPr>
        <w: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Leave one complete project evidence bundle</w:t>
      </w:r>
    </w:p>
    <w:p>
      <w:r>
        <w:t>The project’s own files and limits should support every reported result.</w:t>
      </w:r>
    </w:p>
    <w:p>
      <w:pPr>
        <w:pStyle w:val="Heading2"/>
      </w:pPr>
      <w:r>
        <w:t>Final artifact and evidence</w:t>
      </w:r>
    </w:p>
    <w:p>
      <w:pPr>
        <w:spacing w:line="336" w:lineRule="auto" w:after="180"/>
      </w:pPr>
      <w:r>
        <w:rPr>
          <w:b w:val="0"/>
        </w:rPr>
        <w:t xml:space="preserve">THIS WEEK'S CHECKPOINT  Deliver the final Responsible Plant Classifier product card, live </w:t>
      </w:r>
      <w:r>
        <w:rPr>
          <w:b/>
        </w:rPr>
        <w:t>evidence</w:t>
      </w:r>
      <w:r>
        <w:rPr>
          <w:b w:val="0"/>
        </w:rPr>
        <w:t xml:space="preserve"> trace, model card, and human-oversight commitment.</w:t>
      </w:r>
    </w:p>
    <w:p>
      <w:pPr>
        <w:spacing w:line="336" w:lineRule="auto" w:after="180"/>
      </w:pPr>
      <w:r>
        <w:rPr>
          <w:b w:val="0"/>
        </w:rPr>
        <w:t>Deliver the actual project question, label definition, data/source/split record, code/preprocessing/model versions, selection/freeze history, baseline and candidate prediction ledgers, metrics/errors/slices, model card and actual review status. Trace one case from available input through the saved model to evaluation and fallback. State which checks were run, traced, not run or unsupported.</w:t>
      </w:r>
    </w:p>
    <w:p>
      <w:pPr>
        <w:spacing w:line="336" w:lineRule="auto" w:after="180"/>
      </w:pPr>
      <w:r>
        <w:rPr>
          <w:b w:val="0"/>
        </w:rPr>
        <w:t>A polished poster and copied example scores do not replace these artifacts. Propose one next investigation tied to a documented limitation, and reserve fresh final evidence for a later changed version.</w:t>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2"/>
      </w:pPr>
      <w:r>
        <w:t>Versions,uncertainty and human review</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36"/>
            <wp:cNvGraphicFramePr>
              <a:graphicFrameLocks noChangeAspect="1"/>
            </wp:cNvGraphicFramePr>
            <a:graphic>
              <a:graphicData uri="http://schemas.openxmlformats.org/drawingml/2006/picture">
                <pic:pic>
                  <pic:nvPicPr>
                    <pic:cNvPr id="0" name="71c35a5d5ebbad4956c498933cc544e2c3e3ad5f0f1fd8086098565c0a04e1a5.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a claim you can defend and a limit you can explain</w:t>
      </w:r>
    </w:p>
    <w:p>
      <w:r>
        <w:t>Use the evidence to choose the next learning step.</w:t>
      </w:r>
    </w:p>
    <w:p>
      <w:pPr>
        <w:pStyle w:val="Heading2"/>
      </w:pPr>
      <w:r>
        <w:t>Retrieve and explain</w:t>
      </w:r>
    </w:p>
    <w:p>
      <w:pPr>
        <w:pStyle w:val="ListBullet"/>
      </w:pPr>
      <w:r>
        <w:t>Close your notes. Explain this goal in your own words: Defend the project using traceable evidence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an uncoached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technical defense</w:t>
            </w:r>
          </w:p>
        </w:tc>
        <w:tc>
          <w:tcPr>
            <w:tcW w:type="dxa" w:w="3408"/>
          </w:tcPr>
          <w:p>
            <w:r>
              <w:t>evidence-based explanation under questions</w:t>
            </w:r>
          </w:p>
        </w:tc>
        <w:tc>
          <w:tcPr>
            <w:tcW w:type="dxa" w:w="3408"/>
          </w:tcPr>
          <w:p>
            <w:r/>
          </w:p>
        </w:tc>
      </w:tr>
      <w:tr>
        <w:tc>
          <w:tcPr>
            <w:tcW w:type="dxa" w:w="3408"/>
          </w:tcPr>
          <w:p>
            <w:r>
              <w:t>traceability</w:t>
            </w:r>
          </w:p>
        </w:tc>
        <w:tc>
          <w:tcPr>
            <w:tcW w:type="dxa" w:w="3408"/>
          </w:tcPr>
          <w:p>
            <w:r>
              <w:t>link claim to data, code, result, and decision</w:t>
            </w:r>
          </w:p>
        </w:tc>
        <w:tc>
          <w:tcPr>
            <w:tcW w:type="dxa" w:w="3408"/>
          </w:tcPr>
          <w:p>
            <w:r/>
          </w:p>
        </w:tc>
      </w:tr>
      <w:tr>
        <w:tc>
          <w:tcPr>
            <w:tcW w:type="dxa" w:w="3408"/>
          </w:tcPr>
          <w:p>
            <w:r>
              <w:t>transfer test</w:t>
            </w:r>
          </w:p>
        </w:tc>
        <w:tc>
          <w:tcPr>
            <w:tcW w:type="dxa" w:w="3408"/>
          </w:tcPr>
          <w:p>
            <w:r>
              <w:t>fresh case not rehearsed</w:t>
            </w:r>
          </w:p>
        </w:tc>
        <w:tc>
          <w:tcPr>
            <w:tcW w:type="dxa" w:w="3408"/>
          </w:tcPr>
          <w:p>
            <w:r/>
          </w:p>
        </w:tc>
      </w:tr>
      <w:tr>
        <w:tc>
          <w:tcPr>
            <w:tcW w:type="dxa" w:w="3408"/>
          </w:tcPr>
          <w:p>
            <w:r>
              <w:t>release decision</w:t>
            </w:r>
          </w:p>
        </w:tc>
        <w:tc>
          <w:tcPr>
            <w:tcW w:type="dxa" w:w="3408"/>
          </w:tcPr>
          <w:p>
            <w:r>
              <w:t>approve, limit, revise, or stop</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Defense</w:t>
            </w:r>
          </w:p>
        </w:tc>
        <w:tc>
          <w:tcPr>
            <w:tcW w:type="dxa" w:w="5112"/>
          </w:tcPr>
          <w:p>
            <w:r>
              <w:t>An explanation of decisions supported by inspectable evidence</w:t>
            </w:r>
          </w:p>
        </w:tc>
      </w:tr>
      <w:tr>
        <w:tc>
          <w:tcPr>
            <w:tcW w:type="dxa" w:w="5112"/>
          </w:tcPr>
          <w:p>
            <w:r>
              <w:t>Traceability</w:t>
            </w:r>
          </w:p>
        </w:tc>
        <w:tc>
          <w:tcPr>
            <w:tcW w:type="dxa" w:w="5112"/>
          </w:tcPr>
          <w:p>
            <w:r>
              <w:t>Ability to follow a claim back to its source</w:t>
            </w:r>
          </w:p>
        </w:tc>
      </w:tr>
      <w:tr>
        <w:tc>
          <w:tcPr>
            <w:tcW w:type="dxa" w:w="5112"/>
          </w:tcPr>
          <w:p>
            <w:r>
              <w:t>Limitation</w:t>
            </w:r>
          </w:p>
        </w:tc>
        <w:tc>
          <w:tcPr>
            <w:tcW w:type="dxa" w:w="5112"/>
          </w:tcPr>
          <w:p>
            <w:r>
              <w:t>A boundary on interpretation or supported use</w:t>
            </w:r>
          </w:p>
        </w:tc>
      </w:tr>
      <w:tr>
        <w:tc>
          <w:tcPr>
            <w:tcW w:type="dxa" w:w="5112"/>
          </w:tcPr>
          <w:p>
            <w:r>
              <w:t>Reflection</w:t>
            </w:r>
          </w:p>
        </w:tc>
        <w:tc>
          <w:tcPr>
            <w:tcW w:type="dxa" w:w="5112"/>
          </w:tcPr>
          <w:p>
            <w:r>
              <w:t>An account of learning and justified next steps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technical defense, evidence-based explanation under questions"/>
            <wp:cNvGraphicFramePr>
              <a:graphicFrameLocks noChangeAspect="1"/>
            </wp:cNvGraphicFramePr>
            <a:graphic>
              <a:graphicData uri="http://schemas.openxmlformats.org/drawingml/2006/picture">
                <pic:pic>
                  <pic:nvPicPr>
                    <pic:cNvPr id="0" name="7adad5797a494c6f9593f92a1347c09695f1cb15eeece54f22aa88ea0b06b32a.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traceability, link claim to data, code, result, and decision"/>
            <wp:cNvGraphicFramePr>
              <a:graphicFrameLocks noChangeAspect="1"/>
            </wp:cNvGraphicFramePr>
            <a:graphic>
              <a:graphicData uri="http://schemas.openxmlformats.org/drawingml/2006/picture">
                <pic:pic>
                  <pic:nvPicPr>
                    <pic:cNvPr id="0" name="08b752c306a57f298f865e08a78900be506f52ea4c3d3c0a269dfe478eaeda99.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transfer test, fresh case not rehearsed"/>
            <wp:cNvGraphicFramePr>
              <a:graphicFrameLocks noChangeAspect="1"/>
            </wp:cNvGraphicFramePr>
            <a:graphic>
              <a:graphicData uri="http://schemas.openxmlformats.org/drawingml/2006/picture">
                <pic:pic>
                  <pic:nvPicPr>
                    <pic:cNvPr id="0" name="5c949d4bcbd7f6ceb46eeb8b32737cd45eef502c4dcf86ff796bb82e647972e7.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release decision, approve, limit, revise, or stop"/>
            <wp:cNvGraphicFramePr>
              <a:graphicFrameLocks noChangeAspect="1"/>
            </wp:cNvGraphicFramePr>
            <a:graphic>
              <a:graphicData uri="http://schemas.openxmlformats.org/drawingml/2006/picture">
                <pic:pic>
                  <pic:nvPicPr>
                    <pic:cNvPr id="0" name="40001733e5752891d3aefdc8be2a21d2d0fdd66c4bb532ee52e41880b727654f.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A smooth prepared demo proves the model is reliable and ready for use.</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technical defense, traceability, transfer test, release decision.</w:t>
      </w:r>
    </w:p>
    <w:p>
      <w:pPr>
        <w:pStyle w:val="ListBullet"/>
      </w:pPr>
      <w:r>
        <w:t>CALCULATE  Reproduce the worked evidence with units and denominator.</w:t>
      </w:r>
    </w:p>
    <w:p>
      <w:pPr>
        <w:pStyle w:val="ListBullet"/>
      </w:pPr>
      <w:r>
        <w:t>TRACE  Explain the data, code or decision path.</w:t>
      </w:r>
    </w:p>
    <w:p>
      <w:pPr>
        <w:pStyle w:val="ListBullet"/>
      </w:pPr>
      <w:r>
        <w:t>DIAGNOSE  A smooth prepared demo proves the model is reliable and ready for use.</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fresh95%defense claim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36"/>
            <wp:cNvGraphicFramePr>
              <a:graphicFrameLocks noChangeAspect="1"/>
            </wp:cNvGraphicFramePr>
            <a:graphic>
              <a:graphicData uri="http://schemas.openxmlformats.org/drawingml/2006/picture">
                <pic:pic>
                  <pic:nvPicPr>
                    <pic:cNvPr id="0" name="57f76ffe40785eb2890ef1155f16ca2cf5eabc4f2fbd4fbeabece541931183f7.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 xml:space="preserve">REQUIRED PROOF  Recompute a fresh metric and answer an unseen failure case during the </w:t>
      </w:r>
      <w:r>
        <w:rPr>
          <w:b/>
        </w:rPr>
        <w:t>defense</w:t>
      </w:r>
      <w:r>
        <w:rPr>
          <w:b w:val="0"/>
        </w:rPr>
        <w:t>.</w:t>
      </w:r>
    </w:p>
    <w:p>
      <w:pPr>
        <w:spacing w:line="336" w:lineRule="auto" w:after="180"/>
      </w:pPr>
      <w:r>
        <w:rPr>
          <w:b w:val="0"/>
        </w:rPr>
        <w:t xml:space="preserve">NEXT BRIDGE  Carry the experiment </w:t>
      </w:r>
      <w:r>
        <w:rPr>
          <w:b/>
        </w:rPr>
        <w:t>evidence</w:t>
      </w:r>
      <w:r>
        <w:rPr>
          <w:b w:val="0"/>
        </w:rPr>
        <w:t xml:space="preserve"> into: AI-5 AI Programmer.</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Final classifier gets16/20 correct; two of four errors are false negatives.</w:t>
      </w:r>
    </w:p>
    <w:p>
      <w:pPr>
        <w:spacing w:line="336" w:lineRule="auto" w:after="180"/>
      </w:pPr>
      <w:r>
        <w:rPr>
          <w:b w:val="0"/>
        </w:rPr>
        <w:t>Report supported metrics and what is missing.</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Accuracy</w:t>
      </w:r>
      <w:r>
        <w:rPr>
          <w:b/>
        </w:rPr>
        <w:t>80%</w:t>
      </w:r>
      <w:r>
        <w:rPr>
          <w:b w:val="0"/>
        </w:rPr>
        <w:t>. Recall cannot be computed from FN alone; actual positives or TP are needed. Show full matrix, limits and review path.</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Correct final predictions</w:t>
            </w:r>
          </w:p>
        </w:tc>
        <w:tc>
          <w:tcPr>
            <w:tcW w:type="dxa" w:w="5112"/>
          </w:tcPr>
          <w:p>
            <w:r>
              <w:t>16/20</w:t>
            </w:r>
          </w:p>
        </w:tc>
      </w:tr>
    </w:tbl>
    <w:p>
      <w:pPr>
        <w:pStyle w:val="Heading2"/>
      </w:pPr>
      <w:r>
        <w:t>Earlier wording, alternatives and picture transcripts · reference / check after trying</w:t>
      </w:r>
    </w:p>
    <w:p>
      <w:pPr>
        <w:pStyle w:val="Heading3"/>
      </w:pPr>
      <w:r>
        <w:t>Week 36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Report only metrics the evidence supports</w:t>
      </w:r>
    </w:p>
    <w:p>
      <w:pPr>
        <w:spacing w:line="336" w:lineRule="auto" w:after="180"/>
      </w:pPr>
      <w:r>
        <w:rPr>
          <w:b w:val="0"/>
        </w:rPr>
        <w:t>Final classifier gets16/20 correct; two of four errors are false negatives.</w:t>
      </w:r>
    </w:p>
    <w:p>
      <w:pPr>
        <w:spacing w:line="336" w:lineRule="auto" w:after="180"/>
      </w:pPr>
      <w:r>
        <w:rPr>
          <w:b w:val="0"/>
        </w:rPr>
        <w:t>Report supported metrics and what is missing.</w:t>
      </w:r>
    </w:p>
    <w:p>
      <w:pPr>
        <w:spacing w:line="336" w:lineRule="auto" w:after="180"/>
      </w:pPr>
      <w:r>
        <w:rPr>
          <w:b w:val="0"/>
        </w:rPr>
        <w:t>Accuracy</w:t>
      </w:r>
      <w:r>
        <w:rPr>
          <w:b/>
        </w:rPr>
        <w:t>80%</w:t>
      </w:r>
      <w:r>
        <w:rPr>
          <w:b w:val="0"/>
        </w:rPr>
        <w:t>. Recall cannot be computed from FN alone; actual positives or TP are needed. Show full matrix, limits and review path.</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Defend the project using traceable evidence</w:t>
            </w:r>
          </w:p>
        </w:tc>
        <w:tc>
          <w:tcPr>
            <w:tcW w:type="dxa" w:w="5112"/>
          </w:tcPr>
          <w:p>
            <w:r>
              <w:t>Explain the deciding step, show a trace or test, and state one limit.</w:t>
            </w:r>
          </w:p>
        </w:tc>
      </w:tr>
      <w:tr>
        <w:tc>
          <w:tcPr>
            <w:tcW w:type="dxa" w:w="5112"/>
          </w:tcPr>
          <w:p>
            <w:r>
              <w:t>Explain errors and limits to a non-specialist audience</w:t>
            </w:r>
          </w:p>
        </w:tc>
        <w:tc>
          <w:tcPr>
            <w:tcW w:type="dxa" w:w="5112"/>
          </w:tcPr>
          <w:p>
            <w:r>
              <w:t>Explain the deciding step, show a trace or test, and state one limit.</w:t>
            </w:r>
          </w:p>
        </w:tc>
      </w:tr>
      <w:tr>
        <w:tc>
          <w:tcPr>
            <w:tcW w:type="dxa" w:w="5112"/>
          </w:tcPr>
          <w:p>
            <w:r>
              <w:t>Respond to critique and propose an evidence-based next step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Present a plant-classifier expo claim that another team could check.</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Present a plant-classifier expo claim that another team could check.</w:t>
      </w:r>
    </w:p>
    <w:p>
      <w:pPr>
        <w:pStyle w:val="Heading3"/>
      </w:pPr>
      <w:r>
        <w:t>Practice 1: explain the deciding evidence</w:t>
      </w:r>
    </w:p>
    <w:p>
      <w:pPr>
        <w:pStyle w:val="ListBullet"/>
      </w:pPr>
      <w:r>
        <w:t>Which labelled step matches this detail? Present the three failure records and indoor-only limitation beside the headline rate.</w:t>
      </w:r>
    </w:p>
    <w:p>
      <w:pPr>
        <w:pStyle w:val="ListBullet"/>
      </w:pPr>
      <w:r>
        <w:t>1. Show failures</w:t>
      </w:r>
    </w:p>
    <w:p>
      <w:pPr>
        <w:pStyle w:val="ListBullet"/>
      </w:pPr>
      <w:r>
        <w:t>2. Show independence</w:t>
      </w:r>
    </w:p>
    <w:p>
      <w:pPr>
        <w:pStyle w:val="ListBullet"/>
      </w:pPr>
      <w:r>
        <w:t>3. Show denominator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Show failures Present the three failure records and indoor-only </w:t>
      </w:r>
      <w:r>
        <w:rPr>
          <w:b/>
        </w:rPr>
        <w:t>limitation</w:t>
      </w:r>
      <w:r>
        <w:rPr>
          <w:b w:val="0"/>
        </w:rPr>
        <w:t xml:space="preserve"> beside the headline rate. Read the picture in order.</w:t>
      </w:r>
    </w:p>
    <w:p>
      <w:pPr>
        <w:spacing w:line="336" w:lineRule="auto" w:after="180"/>
      </w:pPr>
      <w:r>
        <w:rPr>
          <w:b w:val="0"/>
        </w:rPr>
        <w:t xml:space="preserve">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The poster omits the baseline and calls the model “field ready”. Which conclusion is supported by the supplied facts?</w:t>
      </w:r>
    </w:p>
    <w:p>
      <w:pPr>
        <w:pStyle w:val="ListBullet"/>
      </w:pPr>
      <w:r>
        <w:t>1. The headline exceeds the supplied evidence.</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The headline exceeds the supplied </w:t>
      </w:r>
      <w:r>
        <w:rPr>
          <w:b/>
        </w:rPr>
        <w:t>evidence</w:t>
      </w:r>
      <w:r>
        <w:rPr>
          <w:b w:val="0"/>
        </w:rPr>
        <w:t>. No outdoor evaluation is supplied, and the comparative benefit is obscured without the same-case baseline.</w:t>
      </w:r>
    </w:p>
    <w:p>
      <w:pPr>
        <w:pStyle w:val="Heading2"/>
      </w:pPr>
      <w:r>
        <w:t>Repair and keep the record</w:t>
      </w:r>
    </w:p>
    <w:p>
      <w:pPr>
        <w:spacing w:line="336" w:lineRule="auto" w:after="180"/>
      </w:pPr>
      <w:r>
        <w:rPr>
          <w:b w:val="0"/>
        </w:rPr>
        <w:t>Review Capstone Train, Analyze, Improve (ai-4/35). Goal: Run a frozen final evaluation with complete accounting. Short practice: Why is “the revision is better” incomplete?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Model Cards and Human Review (ai-4/33). Goal: Write a model card whose claims match </w:t>
      </w:r>
      <w:r>
        <w:rPr>
          <w:b/>
        </w:rPr>
        <w:t>evidence</w:t>
      </w:r>
      <w:r>
        <w:rPr>
          <w:b w:val="0"/>
        </w:rPr>
        <w:t>. Short practice: Write a bounded replacement for the publicity sentence.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Improve Generalization (ai-4/30). Goal: Plan one </w:t>
      </w:r>
      <w:r>
        <w:rPr>
          <w:b/>
        </w:rPr>
        <w:t>evidence</w:t>
      </w:r>
      <w:r>
        <w:rPr>
          <w:b w:val="0"/>
        </w:rPr>
        <w:t xml:space="preserve">-led change and test it on source-separated validation cases. Short practice: 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w:t>
      </w:r>
      <w:r>
        <w:rPr>
          <w:b/>
        </w:rPr>
        <w:t>reflection</w:t>
      </w:r>
      <w:r>
        <w:rPr>
          <w:b w:val="0"/>
        </w:rPr>
        <w:t xml:space="preserve">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Choose the picture needed for the current question.</w:t>
      </w:r>
    </w:p>
    <w:p>
      <w:pPr>
        <w:pStyle w:val="Heading2"/>
      </w:pPr>
      <w:r>
        <w:t>01. ML Builder Expo: the case</w:t>
      </w:r>
    </w:p>
    <w:p>
      <w:r>
        <w:drawing>
          <wp:inline xmlns:a="http://schemas.openxmlformats.org/drawingml/2006/main" xmlns:pic="http://schemas.openxmlformats.org/drawingml/2006/picture">
            <wp:extent cx="5486400" cy="3142488"/>
            <wp:docPr id="28" name="Picture 28" descr="Present a plant-classifier expo claim that another team could check. Supplied facts: Toy expo evidence: 15 held-out photos from 5 plants; candidate12 correct, baseline10 correct. Three candidate failures are recorded; no outdoor trial exist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6-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Present a plant-classifier expo claim that another team could check. Supplied facts: Toy expo </w:t>
      </w:r>
      <w:r>
        <w:rPr>
          <w:b/>
        </w:rPr>
        <w:t>evidence</w:t>
      </w:r>
      <w:r>
        <w:rPr>
          <w:b w:val="0"/>
        </w:rPr>
        <w:t>: 15 held-out photos from 5 plants; candidate12 correct, baseline10 correct.</w:t>
      </w:r>
    </w:p>
    <w:p>
      <w:pPr>
        <w:spacing w:line="336" w:lineRule="auto" w:after="180"/>
      </w:pPr>
      <w:r>
        <w:rPr>
          <w:b w:val="0"/>
        </w:rPr>
        <w:t xml:space="preserve">Three candidate failures are recorded; no outdoor trial exists.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29" name="Picture 29" descr="Show denominator: Candidate12/15=80%; baseline10/15≈66.7% on the same cases. → Show independence: Explain five held-out plant identities and three related views per plant. →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story-ai-4-36-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Show denominator: Candidate12/15=</w:t>
      </w:r>
      <w:r>
        <w:rPr>
          <w:b/>
        </w:rPr>
        <w:t>80%</w:t>
      </w:r>
      <w:r>
        <w:rPr>
          <w:b w:val="0"/>
        </w:rPr>
        <w:t xml:space="preserve">; baseline10/15≈66.7% on the same cases. → Show independence: Explain five held-out plant identities and three related views per plant. → Show failures: Present the three failure records and indoor-only </w:t>
      </w:r>
      <w:r>
        <w:rPr>
          <w:b/>
        </w:rPr>
        <w:t>limitation</w:t>
      </w:r>
      <w:r>
        <w:rPr>
          <w:b w:val="0"/>
        </w:rPr>
        <w:t xml:space="preserve"> beside the headline rate.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Machine learning project defense at a glance</w:t>
      </w:r>
    </w:p>
    <w:p>
      <w:r>
        <w:drawing>
          <wp:inline xmlns:a="http://schemas.openxmlformats.org/drawingml/2006/main" xmlns:pic="http://schemas.openxmlformats.org/drawingml/2006/picture">
            <wp:extent cx="5486400" cy="2834640"/>
            <wp:docPr id="30" name="Picture 30" descr="Machine learning project defense at a glance. Show the process | Task data splits versions | Explain one prediction. Show the evidence | Baseline metrics errors | Trace one reported number. Show the limits | Unsupported uses next step | Answer peer questions"/>
            <wp:cNvGraphicFramePr>
              <a:graphicFrameLocks noChangeAspect="1"/>
            </wp:cNvGraphicFramePr>
            <a:graphic>
              <a:graphicData uri="http://schemas.openxmlformats.org/drawingml/2006/picture">
                <pic:pic>
                  <pic:nvPicPr>
                    <pic:cNvPr id="0" name="academy-story-ai-4-36-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Machine learning project </w:t>
      </w:r>
      <w:r>
        <w:rPr>
          <w:b/>
        </w:rPr>
        <w:t>defense</w:t>
      </w:r>
      <w:r>
        <w:rPr>
          <w:b w:val="0"/>
        </w:rPr>
        <w:t xml:space="preserve"> at a glance. Show the </w:t>
      </w:r>
      <w:r>
        <w:rPr>
          <w:b/>
        </w:rPr>
        <w:t>process</w:t>
      </w:r>
      <w:r>
        <w:rPr>
          <w:b w:val="0"/>
        </w:rPr>
        <w:t xml:space="preserve"> | Task data splits versions | Explain one </w:t>
      </w:r>
      <w:r>
        <w:rPr>
          <w:b/>
        </w:rPr>
        <w:t>prediction</w:t>
      </w:r>
      <w:r>
        <w:rPr>
          <w:b w:val="0"/>
        </w:rPr>
        <w:t xml:space="preserve">. Show the </w:t>
      </w:r>
      <w:r>
        <w:rPr>
          <w:b/>
        </w:rPr>
        <w:t>evidence</w:t>
      </w:r>
      <w:r>
        <w:rPr>
          <w:b w:val="0"/>
        </w:rPr>
        <w:t xml:space="preserve"> | Baseline metrics errors | Trace one reported number.</w:t>
      </w:r>
    </w:p>
    <w:p>
      <w:pPr>
        <w:spacing w:line="336" w:lineRule="auto" w:after="180"/>
      </w:pPr>
      <w:r>
        <w:rPr>
          <w:b w:val="0"/>
        </w:rPr>
        <w:t>Show the limits | Unsupported uses next step | Answer peer questions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91256"/>
            <wp:docPr id="31" name="Picture 31" descr="Original case: Present the three failure records and indoor-only limitation beside the headline rate. Changed condition: The poster omits the baseline and calls the model “field ready”. Expected result: The headline exceeds the supplied evidence. Reason: No outdoor evaluation is supplied, and the comparative benefit is obscured without the same-case baseline."/>
            <wp:cNvGraphicFramePr>
              <a:graphicFrameLocks noChangeAspect="1"/>
            </wp:cNvGraphicFramePr>
            <a:graphic>
              <a:graphicData uri="http://schemas.openxmlformats.org/drawingml/2006/picture">
                <pic:pic>
                  <pic:nvPicPr>
                    <pic:cNvPr id="0" name="academy-story-ai-4-36-04.png"/>
                    <pic:cNvPicPr/>
                  </pic:nvPicPr>
                  <pic:blipFill>
                    <a:blip r:embed="rId18"/>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Present the three failure records and indoor-only </w:t>
      </w:r>
      <w:r>
        <w:rPr>
          <w:b/>
        </w:rPr>
        <w:t>limitation</w:t>
      </w:r>
      <w:r>
        <w:rPr>
          <w:b w:val="0"/>
        </w:rPr>
        <w:t xml:space="preserve"> beside the headline rate. Changed condition: The poster omits the baseline and calls the model “field ready”.</w:t>
      </w:r>
    </w:p>
    <w:p>
      <w:pPr>
        <w:spacing w:line="336" w:lineRule="auto" w:after="180"/>
      </w:pPr>
      <w:r>
        <w:rPr>
          <w:b w:val="0"/>
        </w:rPr>
        <w:t xml:space="preserve">Expected result: The headline exceeds the supplied </w:t>
      </w:r>
      <w:r>
        <w:rPr>
          <w:b/>
        </w:rPr>
        <w:t>evidence</w:t>
      </w:r>
      <w:r>
        <w:rPr>
          <w:b w:val="0"/>
        </w:rPr>
        <w:t>. Reason: No outdoor evaluation is supplied, and the comparative benefit is obscured without the same-case baseline.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Present the three failure records and indoor-only limitation beside the headline rate. The arrows show which recorded input or intermediate result each decision uses. Explain the deciding step aloud before checking the changed case; pointing to the final answer alone does not show how it follows. Limit: Clear presentation helps review but does not increase the strength of a tiny or unrepresentative evaluation."/>
            <wp:cNvGraphicFramePr>
              <a:graphicFrameLocks noChangeAspect="1"/>
            </wp:cNvGraphicFramePr>
            <a:graphic>
              <a:graphicData uri="http://schemas.openxmlformats.org/drawingml/2006/picture">
                <pic:pic>
                  <pic:nvPicPr>
                    <pic:cNvPr id="0" name="academy-story-ai-4-36-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Clear presentation helps review but does not increase the strength of a tiny or unrepresentative evaluation.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three supporting items should be visible at the expo?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6-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three supporting items should be visible at the expo?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ML Builder Expo: the case</w:t>
      </w:r>
    </w:p>
    <w:p>
      <w:pPr>
        <w:pStyle w:val="Heading3"/>
      </w:pPr>
      <w:r>
        <w:t>02. Follow the deciding steps</w:t>
      </w:r>
    </w:p>
    <w:p>
      <w:pPr>
        <w:pStyle w:val="Heading3"/>
      </w:pPr>
      <w:r>
        <w:t>03. Machine learning project defense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