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ai-5/8</w:t>
      </w:r>
    </w:p>
    <w:p>
      <w:pPr>
        <w:pStyle w:val="Title"/>
      </w:pPr>
      <w:r>
        <w:t>Loss functions</w:t>
      </w:r>
    </w:p>
    <w:p>
      <w:r>
        <w:t>Project: Image-pattern Network Investigation</w:t>
      </w:r>
    </w:p>
    <w:p>
      <w:pPr>
        <w:pStyle w:val="Heading1"/>
      </w:pPr>
      <w:r>
        <w:t>Pair the records. Penalize each error. Average every case.</w:t>
      </w:r>
    </w:p>
    <w:p>
      <w:r>
        <w:t>Calculate and interpret losses while preserving sign,units,denominator and evidence status.</w:t>
      </w:r>
    </w:p>
    <w:p>
      <w:r>
        <w:t>Complete paired loss table → cancellation → pictured metric-choice trade-off → alignment/guard probes → independent new comparison.</w:t>
      </w:r>
    </w:p>
    <w:p>
      <w:pPr>
        <w:pStyle w:val="Heading1"/>
      </w:pPr>
      <w:r>
        <w:t>01. How much error remains when signs cancel?</w:t>
      </w:r>
    </w:p>
    <w:p>
      <w:r>
        <w:t>Declare the residual direction,penalty and denominator before comparing models.</w:t>
      </w:r>
    </w:p>
    <w:p>
      <w:pPr>
        <w:pStyle w:val="Heading2"/>
      </w:pPr>
      <w:r>
        <w:t>Learning goals</w:t>
      </w:r>
    </w:p>
    <w:p>
      <w:pPr>
        <w:spacing w:line="336" w:lineRule="auto" w:after="180"/>
      </w:pPr>
      <w:r>
        <w:rPr>
          <w:b w:val="0"/>
        </w:rPr>
        <w:t xml:space="preserve">I can calculate per-example </w:t>
      </w:r>
      <w:r>
        <w:rPr>
          <w:b/>
        </w:rPr>
        <w:t>squared error</w:t>
      </w:r>
      <w:r>
        <w:rPr>
          <w:b w:val="0"/>
        </w:rPr>
        <w:t xml:space="preserve"> and </w:t>
      </w:r>
      <w:r>
        <w:rPr>
          <w:b/>
        </w:rPr>
        <w:t>mean squared error</w:t>
      </w:r>
      <w:r>
        <w:rPr>
          <w:b w:val="0"/>
        </w:rPr>
        <w:t>.</w:t>
      </w:r>
    </w:p>
    <w:p>
      <w:pPr>
        <w:spacing w:line="336" w:lineRule="auto" w:after="180"/>
      </w:pPr>
      <w:r>
        <w:rPr>
          <w:b w:val="0"/>
        </w:rPr>
        <w:t xml:space="preserve">I can distinguish </w:t>
      </w:r>
      <w:r>
        <w:rPr>
          <w:b/>
        </w:rPr>
        <w:t>residual</w:t>
      </w:r>
      <w:r>
        <w:rPr>
          <w:b w:val="0"/>
        </w:rPr>
        <w:t xml:space="preserve"> cancellation from a low loss.</w:t>
      </w:r>
    </w:p>
    <w:p>
      <w:pPr>
        <w:spacing w:line="336" w:lineRule="auto" w:after="180"/>
      </w:pPr>
      <w:r>
        <w:rPr>
          <w:b w:val="0"/>
        </w:rPr>
        <w:t xml:space="preserve">I can separate </w:t>
      </w:r>
      <w:r>
        <w:rPr>
          <w:b/>
        </w:rPr>
        <w:t>training</w:t>
      </w:r>
      <w:r>
        <w:rPr>
          <w:b w:val="0"/>
        </w:rPr>
        <w:t xml:space="preserve"> loss from independent evaluation.</w:t>
      </w:r>
    </w:p>
    <w:p>
      <w:pPr>
        <w:pStyle w:val="Heading2"/>
      </w:pPr>
      <w:r>
        <w:t>Recall the previous computation</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Parameters and architecture. Give an example and a mistake that the idea helps you avoid.</w:t>
      </w:r>
    </w:p>
    <w:p>
      <w:pPr>
        <w:spacing w:line="336" w:lineRule="auto" w:after="180"/>
      </w:pPr>
      <w:r>
        <w:rPr>
          <w:b w:val="0"/>
        </w:rPr>
        <w:t>Without opening the old lesson, explain one key idea from Composing layers. Give an example and a mistake that the idea helps you avoid.</w:t>
      </w:r>
    </w:p>
    <w:p>
      <w:pPr>
        <w:spacing w:line="336" w:lineRule="auto" w:after="180"/>
      </w:pPr>
      <w:r>
        <w:rPr>
          <w:b w:val="0"/>
        </w:rPr>
        <w:t>Without opening the old lesson, explain one key idea from Dot products and weighted sums.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Does knowing a network output tell us whether it is accurate?</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By the end, I can explain loss functions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Calculate per-example </w:t>
      </w:r>
      <w:r>
        <w:rPr>
          <w:b/>
        </w:rPr>
        <w:t>squared error</w:t>
      </w:r>
      <w:r>
        <w:rPr>
          <w:b w:val="0"/>
        </w:rPr>
        <w:t xml:space="preserve"> and </w:t>
      </w:r>
      <w:r>
        <w:rPr>
          <w:b/>
        </w:rPr>
        <w:t>mean squared error</w:t>
      </w:r>
    </w:p>
    <w:p>
      <w:pPr>
        <w:spacing w:line="336" w:lineRule="auto" w:after="180"/>
      </w:pPr>
      <w:r>
        <w:rPr>
          <w:b w:val="0"/>
        </w:rPr>
        <w:t xml:space="preserve">Distinguish </w:t>
      </w:r>
      <w:r>
        <w:rPr>
          <w:b/>
        </w:rPr>
        <w:t>residual</w:t>
      </w:r>
      <w:r>
        <w:rPr>
          <w:b w:val="0"/>
        </w:rPr>
        <w:t xml:space="preserve"> cancellation from a low loss</w:t>
      </w:r>
    </w:p>
    <w:p>
      <w:pPr>
        <w:spacing w:line="336" w:lineRule="auto" w:after="180"/>
      </w:pPr>
      <w:r>
        <w:rPr>
          <w:b w:val="0"/>
        </w:rPr>
        <w:t xml:space="preserve">Separate </w:t>
      </w:r>
      <w:r>
        <w:rPr>
          <w:b/>
        </w:rPr>
        <w:t>training</w:t>
      </w:r>
      <w:r>
        <w:rPr>
          <w:b w:val="0"/>
        </w:rPr>
        <w:t xml:space="preserve"> loss from independent evaluation</w:t>
      </w:r>
    </w:p>
    <w:p>
      <w:pPr>
        <w:pStyle w:val="Heading3"/>
      </w:pPr>
      <w:r>
        <w:t>Retrieve what you already know</w:t>
      </w:r>
    </w:p>
    <w:p>
      <w:pPr>
        <w:pStyle w:val="Heading3"/>
      </w:pPr>
      <w:r>
        <w:t>This week’s end goal</w:t>
      </w:r>
    </w:p>
    <w:p>
      <w:pPr>
        <w:pStyle w:val="Heading1"/>
      </w:pPr>
      <w:r>
        <w:t>02. Turn every paired prediction error into a penalty</w:t>
      </w:r>
    </w:p>
    <w:p>
      <w:r>
        <w:t>This week uses prediction−target and ordinary MSE with no half factor.</w:t>
      </w:r>
    </w:p>
    <w:p>
      <w:pPr>
        <w:pStyle w:val="Heading2"/>
      </w:pPr>
      <w:r>
        <w:t>Declare the residual and squared error</w:t>
      </w:r>
    </w:p>
    <w:p>
      <w:pPr>
        <w:spacing w:line="336" w:lineRule="auto" w:after="180"/>
      </w:pPr>
      <w:r>
        <w:rPr>
          <w:b w:val="0"/>
        </w:rPr>
        <w:t xml:space="preserve">A loss assigns a numerical penalty to a </w:t>
      </w:r>
      <w:r>
        <w:rPr>
          <w:b/>
        </w:rPr>
        <w:t>prediction</w:t>
      </w:r>
      <w:r>
        <w:rPr>
          <w:b w:val="0"/>
        </w:rPr>
        <w:t xml:space="preserve"> compared with a </w:t>
      </w:r>
      <w:r>
        <w:rPr>
          <w:b/>
        </w:rPr>
        <w:t>target</w:t>
      </w:r>
      <w:r>
        <w:rPr>
          <w:b w:val="0"/>
        </w:rPr>
        <w:t xml:space="preserve">. For this regression lesson, </w:t>
      </w:r>
      <w:r>
        <w:rPr>
          <w:b/>
        </w:rPr>
        <w:t>residual</w:t>
      </w:r>
      <w:r>
        <w:rPr>
          <w:b w:val="0"/>
        </w:rPr>
        <w:t xml:space="preserve"> e = </w:t>
      </w:r>
      <w:r>
        <w:rPr>
          <w:b/>
        </w:rPr>
        <w:t>prediction</w:t>
      </w:r>
      <w:r>
        <w:rPr>
          <w:b w:val="0"/>
        </w:rPr>
        <w:t xml:space="preserve"> - </w:t>
      </w:r>
      <w:r>
        <w:rPr>
          <w:b/>
        </w:rPr>
        <w:t>target</w:t>
      </w:r>
      <w:r>
        <w:rPr>
          <w:b w:val="0"/>
        </w:rPr>
        <w:t xml:space="preserve">, and </w:t>
      </w:r>
      <w:r>
        <w:rPr>
          <w:b/>
        </w:rPr>
        <w:t>squared error</w:t>
      </w:r>
      <w:r>
        <w:rPr>
          <w:b w:val="0"/>
        </w:rPr>
        <w:t xml:space="preserve"> is e squared.</w:t>
      </w:r>
    </w:p>
    <w:p>
      <w:pPr>
        <w:spacing w:line="336" w:lineRule="auto" w:after="180"/>
      </w:pPr>
      <w:r>
        <w:rPr>
          <w:b w:val="0"/>
        </w:rPr>
        <w:t xml:space="preserve">Squaring makes both positive and negative </w:t>
      </w:r>
      <w:r>
        <w:rPr>
          <w:b/>
        </w:rPr>
        <w:t>residual</w:t>
      </w:r>
      <w:r>
        <w:rPr>
          <w:b w:val="0"/>
        </w:rPr>
        <w:t xml:space="preserve">s contribute nonnegative penalties. We use ordinary </w:t>
      </w:r>
      <w:r>
        <w:rPr>
          <w:b/>
        </w:rPr>
        <w:t>mean squared error</w:t>
      </w:r>
      <w:r>
        <w:rPr>
          <w:b w:val="0"/>
        </w:rPr>
        <w:t xml:space="preserve"> without a one-half factor.</w:t>
      </w:r>
    </w:p>
    <w:p>
      <w:pPr>
        <w:pStyle w:val="Heading2"/>
      </w:pPr>
      <w:r>
        <w:t>Complete paired three-case calculation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Example</w:t>
            </w:r>
          </w:p>
        </w:tc>
        <w:tc>
          <w:tcPr>
            <w:tcW w:type="dxa" w:w="2045"/>
          </w:tcPr>
          <w:p>
            <w:r>
              <w:t>Target</w:t>
            </w:r>
          </w:p>
        </w:tc>
        <w:tc>
          <w:tcPr>
            <w:tcW w:type="dxa" w:w="2045"/>
          </w:tcPr>
          <w:p>
            <w:r>
              <w:t>Prediction</w:t>
            </w:r>
          </w:p>
        </w:tc>
        <w:tc>
          <w:tcPr>
            <w:tcW w:type="dxa" w:w="2045"/>
          </w:tcPr>
          <w:p>
            <w:r>
              <w:t>Residual</w:t>
            </w:r>
          </w:p>
        </w:tc>
        <w:tc>
          <w:tcPr>
            <w:tcW w:type="dxa" w:w="2045"/>
          </w:tcPr>
          <w:p>
            <w:r>
              <w:t>Squared error</w:t>
            </w:r>
          </w:p>
        </w:tc>
      </w:tr>
      <w:tr>
        <w:tc>
          <w:tcPr>
            <w:tcW w:type="dxa" w:w="2045"/>
          </w:tcPr>
          <w:p>
            <w:r>
              <w:t>A</w:t>
            </w:r>
          </w:p>
        </w:tc>
        <w:tc>
          <w:tcPr>
            <w:tcW w:type="dxa" w:w="2045"/>
          </w:tcPr>
          <w:p>
            <w:r>
              <w:t>1</w:t>
            </w:r>
          </w:p>
        </w:tc>
        <w:tc>
          <w:tcPr>
            <w:tcW w:type="dxa" w:w="2045"/>
          </w:tcPr>
          <w:p>
            <w:r>
              <w:t>2</w:t>
            </w:r>
          </w:p>
        </w:tc>
        <w:tc>
          <w:tcPr>
            <w:tcW w:type="dxa" w:w="2045"/>
          </w:tcPr>
          <w:p>
            <w:r>
              <w:t>1</w:t>
            </w:r>
          </w:p>
        </w:tc>
        <w:tc>
          <w:tcPr>
            <w:tcW w:type="dxa" w:w="2045"/>
          </w:tcPr>
          <w:p>
            <w:r>
              <w:t>1</w:t>
            </w:r>
          </w:p>
        </w:tc>
      </w:tr>
      <w:tr>
        <w:tc>
          <w:tcPr>
            <w:tcW w:type="dxa" w:w="2045"/>
          </w:tcPr>
          <w:p>
            <w:r>
              <w:t>B</w:t>
            </w:r>
          </w:p>
        </w:tc>
        <w:tc>
          <w:tcPr>
            <w:tcW w:type="dxa" w:w="2045"/>
          </w:tcPr>
          <w:p>
            <w:r>
              <w:t>3</w:t>
            </w:r>
          </w:p>
        </w:tc>
        <w:tc>
          <w:tcPr>
            <w:tcW w:type="dxa" w:w="2045"/>
          </w:tcPr>
          <w:p>
            <w:r>
              <w:t>2</w:t>
            </w:r>
          </w:p>
        </w:tc>
        <w:tc>
          <w:tcPr>
            <w:tcW w:type="dxa" w:w="2045"/>
          </w:tcPr>
          <w:p>
            <w:r>
              <w:t>-1</w:t>
            </w:r>
          </w:p>
        </w:tc>
        <w:tc>
          <w:tcPr>
            <w:tcW w:type="dxa" w:w="2045"/>
          </w:tcPr>
          <w:p>
            <w:r>
              <w:t>1</w:t>
            </w:r>
          </w:p>
        </w:tc>
      </w:tr>
      <w:tr>
        <w:tc>
          <w:tcPr>
            <w:tcW w:type="dxa" w:w="2045"/>
          </w:tcPr>
          <w:p>
            <w:r>
              <w:t>C</w:t>
            </w:r>
          </w:p>
        </w:tc>
        <w:tc>
          <w:tcPr>
            <w:tcW w:type="dxa" w:w="2045"/>
          </w:tcPr>
          <w:p>
            <w:r>
              <w:t>2</w:t>
            </w:r>
          </w:p>
        </w:tc>
        <w:tc>
          <w:tcPr>
            <w:tcW w:type="dxa" w:w="2045"/>
          </w:tcPr>
          <w:p>
            <w:r>
              <w:t>4</w:t>
            </w:r>
          </w:p>
        </w:tc>
        <w:tc>
          <w:tcPr>
            <w:tcW w:type="dxa" w:w="2045"/>
          </w:tcPr>
          <w:p>
            <w:r>
              <w:t>2</w:t>
            </w:r>
          </w:p>
        </w:tc>
        <w:tc>
          <w:tcPr>
            <w:tcW w:type="dxa" w:w="2045"/>
          </w:tcPr>
          <w:p>
            <w:r>
              <w:t>4</w:t>
            </w:r>
          </w:p>
        </w:tc>
      </w:tr>
    </w:tbl>
    <w:p>
      <w:pPr>
        <w:pStyle w:val="Heading2"/>
      </w:pPr>
      <w:r>
        <w:t>Average all cases and retain squared units</w:t>
      </w:r>
    </w:p>
    <w:p>
      <w:pPr>
        <w:spacing w:line="336" w:lineRule="auto" w:after="180"/>
      </w:pPr>
      <w:r>
        <w:rPr>
          <w:b w:val="0"/>
        </w:rPr>
        <w:t xml:space="preserve">The </w:t>
      </w:r>
      <w:r>
        <w:rPr>
          <w:b/>
        </w:rPr>
        <w:t>mean squared error</w:t>
      </w:r>
      <w:r>
        <w:rPr>
          <w:b w:val="0"/>
        </w:rPr>
        <w:t xml:space="preserve">, or MSE, is (1 + 1 + 4) / 3 = 2. It summarises these three examples, not every possible future </w:t>
      </w:r>
      <w:r>
        <w:rPr>
          <w:b/>
        </w:rPr>
        <w:t>input</w:t>
      </w:r>
      <w:r>
        <w:rPr>
          <w:b w:val="0"/>
        </w:rPr>
        <w:t xml:space="preserve">. If </w:t>
      </w:r>
      <w:r>
        <w:rPr>
          <w:b/>
        </w:rPr>
        <w:t>target</w:t>
      </w:r>
      <w:r>
        <w:rPr>
          <w:b w:val="0"/>
        </w:rPr>
        <w:t xml:space="preserve">s use cm, </w:t>
      </w:r>
      <w:r>
        <w:rPr>
          <w:b/>
        </w:rPr>
        <w:t>residual</w:t>
      </w:r>
      <w:r>
        <w:rPr>
          <w:b w:val="0"/>
        </w:rPr>
        <w:t>s use cm and MSE uses square cm.</w:t>
      </w:r>
    </w:p>
    <w:p>
      <w:pPr>
        <w:pStyle w:val="Heading2"/>
      </w:pPr>
      <w:r>
        <w:t>Name supplied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Compare complete candidate vectors on identical targets</w:t>
      </w:r>
    </w:p>
    <w:p>
      <w:r>
        <w:t>A zero mean signed error can hide two wrong predictions.</w:t>
      </w:r>
    </w:p>
    <w:p>
      <w:pPr>
        <w:pStyle w:val="Heading2"/>
      </w:pPr>
      <w:r>
        <w:t>Complete cancellation explanation</w:t>
      </w:r>
    </w:p>
    <w:p>
      <w:pPr>
        <w:spacing w:line="336" w:lineRule="auto" w:after="180"/>
      </w:pPr>
      <w:r>
        <w:rPr>
          <w:b w:val="0"/>
        </w:rPr>
        <w:t xml:space="preserve">For </w:t>
      </w:r>
      <w:r>
        <w:rPr>
          <w:b/>
        </w:rPr>
        <w:t>target</w:t>
      </w:r>
      <w:r>
        <w:rPr>
          <w:b w:val="0"/>
        </w:rPr>
        <w:t xml:space="preserve">s [1, 3] and </w:t>
      </w:r>
      <w:r>
        <w:rPr>
          <w:b/>
        </w:rPr>
        <w:t>prediction</w:t>
      </w:r>
      <w:r>
        <w:rPr>
          <w:b w:val="0"/>
        </w:rPr>
        <w:t xml:space="preserve">s [2, 2], the mean </w:t>
      </w:r>
      <w:r>
        <w:rPr>
          <w:b/>
        </w:rPr>
        <w:t>residual</w:t>
      </w:r>
      <w:r>
        <w:rPr>
          <w:b w:val="0"/>
        </w:rPr>
        <w:t xml:space="preserve"> is zero because 1 and -1 cancel. MSE is 1, correctly recording that both </w:t>
      </w:r>
      <w:r>
        <w:rPr>
          <w:b/>
        </w:rPr>
        <w:t>prediction</w:t>
      </w:r>
      <w:r>
        <w:rPr>
          <w:b w:val="0"/>
        </w:rPr>
        <w:t>s miss.</w:t>
      </w:r>
    </w:p>
    <w:p>
      <w:pPr>
        <w:spacing w:line="336" w:lineRule="auto" w:after="180"/>
      </w:pPr>
      <w:r>
        <w:rPr>
          <w:b w:val="0"/>
        </w:rPr>
        <w:t xml:space="preserve">A mean </w:t>
      </w:r>
      <w:r>
        <w:rPr>
          <w:b/>
        </w:rPr>
        <w:t>residual</w:t>
      </w:r>
      <w:r>
        <w:rPr>
          <w:b w:val="0"/>
        </w:rPr>
        <w:t xml:space="preserve"> can describe directional tendency, but it is not a substitute for an error magnitude.</w:t>
      </w:r>
    </w:p>
    <w:p>
      <w:pPr>
        <w:pStyle w:val="Heading2"/>
      </w:pPr>
      <w:r>
        <w:t>Complete P/Q/baseline/Rpaired comparison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Same target vector[1, 3, 2]</w:t>
            </w:r>
          </w:p>
        </w:tc>
        <w:tc>
          <w:tcPr>
            <w:tcW w:type="dxa" w:w="2045"/>
          </w:tcPr>
          <w:p>
            <w:r>
              <w:t>Predictions</w:t>
            </w:r>
          </w:p>
        </w:tc>
        <w:tc>
          <w:tcPr>
            <w:tcW w:type="dxa" w:w="2045"/>
          </w:tcPr>
          <w:p>
            <w:r>
              <w:t>Residuals prediction−target</w:t>
            </w:r>
          </w:p>
        </w:tc>
        <w:tc>
          <w:tcPr>
            <w:tcW w:type="dxa" w:w="2045"/>
          </w:tcPr>
          <w:p>
            <w:r>
              <w:t>Squared errors</w:t>
            </w:r>
          </w:p>
        </w:tc>
        <w:tc>
          <w:tcPr>
            <w:tcW w:type="dxa" w:w="2045"/>
          </w:tcPr>
          <w:p>
            <w:r>
              <w:t>MSE over 3</w:t>
            </w:r>
          </w:p>
        </w:tc>
      </w:tr>
      <w:tr>
        <w:tc>
          <w:tcPr>
            <w:tcW w:type="dxa" w:w="2045"/>
          </w:tcPr>
          <w:p>
            <w:r>
              <w:t>P</w:t>
            </w:r>
          </w:p>
        </w:tc>
        <w:tc>
          <w:tcPr>
            <w:tcW w:type="dxa" w:w="2045"/>
          </w:tcPr>
          <w:p>
            <w:r>
              <w:t>[2, 2, 4]</w:t>
            </w:r>
          </w:p>
        </w:tc>
        <w:tc>
          <w:tcPr>
            <w:tcW w:type="dxa" w:w="2045"/>
          </w:tcPr>
          <w:p>
            <w:r>
              <w:t>[1, −1, 2]</w:t>
            </w:r>
          </w:p>
        </w:tc>
        <w:tc>
          <w:tcPr>
            <w:tcW w:type="dxa" w:w="2045"/>
          </w:tcPr>
          <w:p>
            <w:r>
              <w:t>[1, 1, 4]</w:t>
            </w:r>
          </w:p>
        </w:tc>
        <w:tc>
          <w:tcPr>
            <w:tcW w:type="dxa" w:w="2045"/>
          </w:tcPr>
          <w:p>
            <w:r>
              <w:t>2</w:t>
            </w:r>
          </w:p>
        </w:tc>
      </w:tr>
      <w:tr>
        <w:tc>
          <w:tcPr>
            <w:tcW w:type="dxa" w:w="2045"/>
          </w:tcPr>
          <w:p>
            <w:r>
              <w:t>Q</w:t>
            </w:r>
          </w:p>
        </w:tc>
        <w:tc>
          <w:tcPr>
            <w:tcW w:type="dxa" w:w="2045"/>
          </w:tcPr>
          <w:p>
            <w:r>
              <w:t>[1, 2, 2]</w:t>
            </w:r>
          </w:p>
        </w:tc>
        <w:tc>
          <w:tcPr>
            <w:tcW w:type="dxa" w:w="2045"/>
          </w:tcPr>
          <w:p>
            <w:r>
              <w:t>[0, −1, 0]</w:t>
            </w:r>
          </w:p>
        </w:tc>
        <w:tc>
          <w:tcPr>
            <w:tcW w:type="dxa" w:w="2045"/>
          </w:tcPr>
          <w:p>
            <w:r>
              <w:t>[0, 1, 0]</w:t>
            </w:r>
          </w:p>
        </w:tc>
        <w:tc>
          <w:tcPr>
            <w:tcW w:type="dxa" w:w="2045"/>
          </w:tcPr>
          <w:p>
            <w:r>
              <w:t>1/3</w:t>
            </w:r>
          </w:p>
        </w:tc>
      </w:tr>
      <w:tr>
        <w:tc>
          <w:tcPr>
            <w:tcW w:type="dxa" w:w="2045"/>
          </w:tcPr>
          <w:p>
            <w:r>
              <w:t>Fixed comparison baseline</w:t>
            </w:r>
          </w:p>
        </w:tc>
        <w:tc>
          <w:tcPr>
            <w:tcW w:type="dxa" w:w="2045"/>
          </w:tcPr>
          <w:p>
            <w:r>
              <w:t>[2, 2, 2]</w:t>
            </w:r>
          </w:p>
        </w:tc>
        <w:tc>
          <w:tcPr>
            <w:tcW w:type="dxa" w:w="2045"/>
          </w:tcPr>
          <w:p>
            <w:r>
              <w:t>[1, −1, 0]</w:t>
            </w:r>
          </w:p>
        </w:tc>
        <w:tc>
          <w:tcPr>
            <w:tcW w:type="dxa" w:w="2045"/>
          </w:tcPr>
          <w:p>
            <w:r>
              <w:t>[1, 1, 0]</w:t>
            </w:r>
          </w:p>
        </w:tc>
        <w:tc>
          <w:tcPr>
            <w:tcW w:type="dxa" w:w="2045"/>
          </w:tcPr>
          <w:p>
            <w:r>
              <w:t>2/3</w:t>
            </w:r>
          </w:p>
        </w:tc>
      </w:tr>
      <w:tr>
        <w:tc>
          <w:tcPr>
            <w:tcW w:type="dxa" w:w="2045"/>
          </w:tcPr>
          <w:p>
            <w:r>
              <w:t>Supported R</w:t>
            </w:r>
          </w:p>
        </w:tc>
        <w:tc>
          <w:tcPr>
            <w:tcW w:type="dxa" w:w="2045"/>
          </w:tcPr>
          <w:p>
            <w:r>
              <w:t>[0, 3, 3]</w:t>
            </w:r>
          </w:p>
        </w:tc>
        <w:tc>
          <w:tcPr>
            <w:tcW w:type="dxa" w:w="2045"/>
          </w:tcPr>
          <w:p>
            <w:r>
              <w:t>[−1, 0, 1]</w:t>
            </w:r>
          </w:p>
        </w:tc>
        <w:tc>
          <w:tcPr>
            <w:tcW w:type="dxa" w:w="2045"/>
          </w:tcPr>
          <w:p>
            <w:r>
              <w:t>[1, 0, 1]</w:t>
            </w:r>
          </w:p>
        </w:tc>
        <w:tc>
          <w:tcPr>
            <w:tcW w:type="dxa" w:w="2045"/>
          </w:tcPr>
          <w:p>
            <w:r>
              <w:t>2/3</w:t>
            </w:r>
          </w:p>
        </w:tc>
      </w:tr>
    </w:tbl>
    <w:p>
      <w:pPr>
        <w:pStyle w:val="Heading2"/>
      </w:pPr>
      <w:r>
        <w:t>Pairing,baseline provenance and sign conventions</w:t>
      </w:r>
    </w:p>
    <w:p>
      <w:pPr>
        <w:spacing w:line="336" w:lineRule="auto" w:after="180"/>
      </w:pPr>
      <w:r>
        <w:rPr>
          <w:b w:val="0"/>
        </w:rPr>
        <w:t>The fixed[2, 2, 2]comparison vector is supplied for loss arithmetic; its training-fit history is not given. Do not infer that 2 was fitted from these evaluation targets. Pair predictions and targets by case identity, not only by list position after an independent sort. The opposite residual sign used in some earlier lessons gives the same squared/absolute losses, but here signed residual means prediction−target.</w:t>
      </w:r>
    </w:p>
    <w:p>
      <w:pPr>
        <w:spacing w:line="336" w:lineRule="auto" w:after="180"/>
      </w:pPr>
      <w:r>
        <w:rPr>
          <w:b w:val="0"/>
        </w:rPr>
        <w:t>Keep the declared sign beside each calculation.</w:t>
      </w:r>
    </w:p>
    <w:p>
      <w:pPr>
        <w:pStyle w:val="Heading2"/>
      </w:pPr>
      <w:r>
        <w:t>Runnable guarded MSE and its assumptions</w:t>
      </w:r>
    </w:p>
    <w:p>
      <w:r>
        <w:rPr>
          <w:rFonts w:ascii="Courier New" w:hAnsi="Courier New"/>
          <w:sz w:val="18"/>
        </w:rPr>
        <w:t>def mse(predictions, targets):</w:t>
        <w:br/>
        <w:t xml:space="preserve">    if not targets or len(predictions) != len(targets):</w:t>
        <w:br/>
        <w:t xml:space="preserve">        raise ValueError("Need equal nonempty sequences")</w:t>
        <w:br/>
        <w:t xml:space="preserve">    errors = [(p - t) ** 2</w:t>
        <w:br/>
        <w:t xml:space="preserve">              for p, t in zip(predictions, targets)]</w:t>
        <w:br/>
        <w:t xml:space="preserve">    return sum(errors) / len(errors)</w:t>
        <w:br/>
        <w:br/>
        <w:t>print(mse([2, 2, 4], [1, 3, 2]))  # 2.0</w:t>
        <w:br/>
        <w:t>print(mse([2, 2], [1, 3]))        # 1.0</w:t>
      </w:r>
    </w:p>
    <w:p>
      <w:pPr>
        <w:spacing w:line="336" w:lineRule="auto" w:after="180"/>
      </w:pPr>
      <w:r>
        <w:rPr>
          <w:b w:val="0"/>
        </w:rPr>
        <w:t>The guard prevents silently ignoring an unmatched example or dividing by zero. It still assumes paired, numeric, valid records. Wrong row alignment produces a meaningless comparison even when list lengths agree.</w:t>
      </w:r>
    </w:p>
    <w:p>
      <w:pPr>
        <w:pStyle w:val="Heading2"/>
      </w:pPr>
      <w:r>
        <w:t>Connect the visual and each penalty</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Change the criterion without changing the recorded errors</w:t>
      </w:r>
    </w:p>
    <w:p>
      <w:r>
        <w:t>A model ranking belongs to a named objective.</w:t>
      </w:r>
    </w:p>
    <w:p>
      <w:pPr>
        <w:pStyle w:val="Heading2"/>
      </w:pPr>
      <w:r>
        <w:t>Current cancellation task</w:t>
      </w:r>
    </w:p>
    <w:p>
      <w:pPr>
        <w:pStyle w:val="ListBullet"/>
      </w:pPr>
      <w:r>
        <w:t>Targets [0, 4] have predictions [2, 2]. Compare mean residual and MSE.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MSE-to-MAEchange</w:t>
      </w:r>
    </w:p>
    <w:p>
      <w:pPr>
        <w:pStyle w:val="ListBullet"/>
      </w:pPr>
      <w:r>
        <w:t>Change: Choose MAE instead of MSE as the sole criterion.</w:t>
      </w:r>
    </w:p>
    <w:p>
      <w:pPr>
        <w:pStyle w:val="Heading2"/>
      </w:pPr>
      <w:r>
        <w:t>Check after predicting · reference / check after trying</w:t>
      </w:r>
    </w:p>
    <w:p>
      <w:pPr>
        <w:spacing w:line="336" w:lineRule="auto" w:after="180"/>
      </w:pPr>
      <w:r>
        <w:rPr>
          <w:b/>
        </w:rPr>
        <w:t>Prediction</w:t>
      </w:r>
      <w:r>
        <w:rPr>
          <w:b w:val="0"/>
        </w:rPr>
        <w:t>: A and B tie at MAE 1.</w:t>
      </w:r>
    </w:p>
    <w:p>
      <w:pPr>
        <w:spacing w:line="336" w:lineRule="auto" w:after="180"/>
      </w:pPr>
      <w:r>
        <w:rPr>
          <w:b w:val="0"/>
        </w:rPr>
        <w:t xml:space="preserve">Reason: </w:t>
      </w:r>
      <w:r>
        <w:rPr>
          <w:b/>
        </w:rPr>
        <w:t>Squared error</w:t>
      </w:r>
      <w:r>
        <w:rPr>
          <w:b w:val="0"/>
        </w:rPr>
        <w:t xml:space="preserve"> penalises B’s concentrated error more, while absolute errors both sum 2.</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See why concentrated error matters more under squaring</w:t>
      </w:r>
    </w:p>
    <w:p>
      <w:r>
        <w:t>State the objective before saying which candidate wins.</w:t>
      </w:r>
    </w:p>
    <w:p>
      <w:pPr>
        <w:pStyle w:val="Heading2"/>
      </w:pPr>
      <w:r>
        <w:t>Complete picture targets,candidates and scope</w:t>
      </w:r>
    </w:p>
    <w:p>
      <w:pPr>
        <w:spacing w:line="336" w:lineRule="auto" w:after="180"/>
      </w:pPr>
      <w:r>
        <w:rPr>
          <w:b w:val="0"/>
        </w:rPr>
        <w:t xml:space="preserve">Compare candidate losses with the same </w:t>
      </w:r>
      <w:r>
        <w:rPr>
          <w:b/>
        </w:rPr>
        <w:t>target</w:t>
      </w:r>
      <w:r>
        <w:rPr>
          <w:b w:val="0"/>
        </w:rPr>
        <w:t>s and denominator.</w:t>
      </w:r>
    </w:p>
    <w:p>
      <w:pPr>
        <w:spacing w:line="336" w:lineRule="auto" w:after="180"/>
      </w:pPr>
      <w:r>
        <w:rPr>
          <w:b/>
        </w:rPr>
        <w:t>Target</w:t>
      </w:r>
      <w:r>
        <w:rPr>
          <w:b w:val="0"/>
        </w:rPr>
        <w:t>s [1, 3]; A predicts [0, 4]; B predicts [1, 5]. Use MSE over both cases.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two-case fixture:targets[1, 3], A[0, 4]has residuals[−1, 1], MSE 1; B[1, 5]has[0, 2], MSE 2. Both MAEs are 1. Squaring gives the one error of size 2a penalty 4, while the two errors of size 1 give total 2. The choice A under MSE becomes a tie under MAE. Do not substitute the main three-case P/Q/Rvectors or the selected independent task’s inputs.</w:t>
      </w:r>
    </w:p>
    <w:p>
      <w:pPr>
        <w:spacing w:line="336" w:lineRule="auto" w:after="180"/>
      </w:pPr>
      <w:r>
        <w:rPr>
          <w:b w:val="0"/>
        </w:rPr>
        <w:t>These supplied prediction pairs are arithmetic evidence, not claimed training runs.</w:t>
      </w:r>
    </w:p>
    <w:p>
      <w:pPr>
        <w:pStyle w:val="Heading2"/>
      </w:pPr>
      <w:r>
        <w:t>Trace squares,absolute values and shared denominator</w:t>
      </w:r>
    </w:p>
    <w:p>
      <w:r>
        <w:drawing>
          <wp:inline xmlns:a="http://schemas.openxmlformats.org/drawingml/2006/main" xmlns:pic="http://schemas.openxmlformats.org/drawingml/2006/picture">
            <wp:extent cx="5486400" cy="3182112"/>
            <wp:docPr id="1" name="Picture 1" descr="A squared errors: A residuals [-1, 1] give squares [1, 1], MSE 1. → B squared errors: B residuals [0, 2] give squares [0, 4], MSE 2. → Compare objective: A wins under MSE; both MAEs equal 1."/>
            <wp:cNvGraphicFramePr>
              <a:graphicFrameLocks noChangeAspect="1"/>
            </wp:cNvGraphicFramePr>
            <a:graphic>
              <a:graphicData uri="http://schemas.openxmlformats.org/drawingml/2006/picture">
                <pic:pic>
                  <pic:nvPicPr>
                    <pic:cNvPr id="0" name="academy-story-ai-5-8-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 squared errors</w:t>
            </w:r>
          </w:p>
        </w:tc>
        <w:tc>
          <w:tcPr>
            <w:tcW w:type="dxa" w:w="5112"/>
          </w:tcPr>
          <w:p>
            <w:r>
              <w:t>A residuals [-1, 1] give squares [1, 1], MSE 1.</w:t>
            </w:r>
          </w:p>
        </w:tc>
      </w:tr>
      <w:tr>
        <w:tc>
          <w:tcPr>
            <w:tcW w:type="dxa" w:w="5112"/>
          </w:tcPr>
          <w:p>
            <w:r>
              <w:t>2. B squared errors</w:t>
            </w:r>
          </w:p>
        </w:tc>
        <w:tc>
          <w:tcPr>
            <w:tcW w:type="dxa" w:w="5112"/>
          </w:tcPr>
          <w:p>
            <w:r>
              <w:t>B residuals [0, 2] give squares [0, 4], MSE 2.</w:t>
            </w:r>
          </w:p>
        </w:tc>
      </w:tr>
      <w:tr>
        <w:tc>
          <w:tcPr>
            <w:tcW w:type="dxa" w:w="5112"/>
          </w:tcPr>
          <w:p>
            <w:r>
              <w:t>3. Compare objective</w:t>
            </w:r>
          </w:p>
        </w:tc>
        <w:tc>
          <w:tcPr>
            <w:tcW w:type="dxa" w:w="5112"/>
          </w:tcPr>
          <w:p>
            <w:r>
              <w:t>A wins under MSE; both MAEs equal 1.</w:t>
            </w:r>
          </w:p>
        </w:tc>
      </w:tr>
    </w:tbl>
    <w:p>
      <w:r>
        <w:t>Match each pictured step to the supplied facts. This is a worked teaching case, not an independent assessment.</w:t>
      </w:r>
    </w:p>
    <w:p>
      <w:pPr>
        <w:spacing w:line="336" w:lineRule="auto" w:after="180"/>
      </w:pPr>
      <w:r>
        <w:rPr>
          <w:b w:val="0"/>
        </w:rPr>
        <w:t xml:space="preserve">For this loss calculation, the signed error is </w:t>
      </w:r>
      <w:r>
        <w:rPr>
          <w:b/>
        </w:rPr>
        <w:t>prediction</w:t>
      </w:r>
      <w:r>
        <w:rPr>
          <w:b w:val="0"/>
        </w:rPr>
        <w:t xml:space="preserve"> minus </w:t>
      </w:r>
      <w:r>
        <w:rPr>
          <w:b/>
        </w:rPr>
        <w:t>target</w:t>
      </w:r>
      <w:r>
        <w:rPr>
          <w:b w:val="0"/>
        </w:rPr>
        <w:t>. MSE squares each error before averaging; MAE takes its absolute value. A spreads its error equally across both cases, while B concentrates it in one case.</w:t>
      </w:r>
    </w:p>
    <w:p>
      <w:pPr>
        <w:spacing w:line="336" w:lineRule="auto" w:after="180"/>
      </w:pPr>
      <w:r>
        <w:rPr>
          <w:b w:val="0"/>
        </w:rPr>
        <w:t>Squaring makes the larger individual error count more. State the objective before selecting a model, because these two objectives give different comparisons.</w:t>
      </w:r>
    </w:p>
    <w:p>
      <w:pPr>
        <w:pStyle w:val="Heading2"/>
      </w:pPr>
      <w:r>
        <w:t>Predict the changed criterion</w:t>
      </w:r>
    </w:p>
    <w:p>
      <w:pPr>
        <w:pStyle w:val="ListBullet"/>
      </w:pPr>
      <w:r>
        <w:t>Change one thing: Choose MAE instead of MSE as the sole criterion.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A wins under MSE; both MAEs equal 1. Changed condition: Choose MAE instead of MSE as the sole criterion. Expected result: A and B tie at MAE 1. Reason: Squared error penalises B’s concentrated error more, while absolute errors both sum 2."/>
            <wp:cNvGraphicFramePr>
              <a:graphicFrameLocks noChangeAspect="1"/>
            </wp:cNvGraphicFramePr>
            <a:graphic>
              <a:graphicData uri="http://schemas.openxmlformats.org/drawingml/2006/picture">
                <pic:pic>
                  <pic:nvPicPr>
                    <pic:cNvPr id="0" name="academy-story-ai-5-8-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metric choice and evidence limits</w:t>
      </w:r>
    </w:p>
    <w:p>
      <w:pPr>
        <w:pStyle w:val="ListBullet"/>
      </w:pPr>
      <w:r>
        <w:t>Training loss is not automatically a held-out performance estimate or a complete measure of use consequences.</w:t>
      </w:r>
    </w:p>
    <w:p>
      <w:pPr>
        <w:pStyle w:val="ListBullet"/>
      </w:pPr>
      <w:r>
        <w:t>Read the labelled picture: Why must the report name the chosen loss? Point to the relevant step in the picture, then write the changed result and the rule or evidence that supports it.</w:t>
      </w:r>
    </w:p>
    <w:p>
      <w:pPr>
        <w:pStyle w:val="Heading2"/>
      </w:pPr>
      <w:r>
        <w:t>Return to main P/Q/baseline and try R</w:t>
      </w:r>
    </w:p>
    <w:p>
      <w:pPr>
        <w:pStyle w:val="Heading3"/>
      </w:pPr>
      <w:r>
        <w:t>Use the same targets and denominator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 predictions</w:t>
            </w:r>
          </w:p>
        </w:tc>
        <w:tc>
          <w:tcPr>
            <w:tcW w:type="dxa" w:w="3408"/>
          </w:tcPr>
          <w:p>
            <w:r>
              <w:t>Squared errors</w:t>
            </w:r>
          </w:p>
        </w:tc>
        <w:tc>
          <w:tcPr>
            <w:tcW w:type="dxa" w:w="3408"/>
          </w:tcPr>
          <w:p>
            <w:r>
              <w:t>MSE</w:t>
            </w:r>
          </w:p>
        </w:tc>
      </w:tr>
      <w:tr>
        <w:tc>
          <w:tcPr>
            <w:tcW w:type="dxa" w:w="3408"/>
          </w:tcPr>
          <w:p>
            <w:r>
              <w:t>P is [2, 2, 4]</w:t>
            </w:r>
          </w:p>
        </w:tc>
        <w:tc>
          <w:tcPr>
            <w:tcW w:type="dxa" w:w="3408"/>
          </w:tcPr>
          <w:p>
            <w:r>
              <w:t>[1, 1, 4]</w:t>
            </w:r>
          </w:p>
        </w:tc>
        <w:tc>
          <w:tcPr>
            <w:tcW w:type="dxa" w:w="3408"/>
          </w:tcPr>
          <w:p>
            <w:r>
              <w:t>6 divided by 3 is 2</w:t>
            </w:r>
          </w:p>
        </w:tc>
      </w:tr>
      <w:tr>
        <w:tc>
          <w:tcPr>
            <w:tcW w:type="dxa" w:w="3408"/>
          </w:tcPr>
          <w:p>
            <w:r>
              <w:t>Q is [1, 2, 2]</w:t>
            </w:r>
          </w:p>
        </w:tc>
        <w:tc>
          <w:tcPr>
            <w:tcW w:type="dxa" w:w="3408"/>
          </w:tcPr>
          <w:p>
            <w:r>
              <w:t>[0, 1, 0]</w:t>
            </w:r>
          </w:p>
        </w:tc>
        <w:tc>
          <w:tcPr>
            <w:tcW w:type="dxa" w:w="3408"/>
          </w:tcPr>
          <w:p>
            <w:r>
              <w:t>1 divided by 3</w:t>
            </w:r>
          </w:p>
        </w:tc>
      </w:tr>
      <w:tr>
        <w:tc>
          <w:tcPr>
            <w:tcW w:type="dxa" w:w="3408"/>
          </w:tcPr>
          <w:p>
            <w:r>
              <w:t>Baseline is [2, 2, 2]</w:t>
            </w:r>
          </w:p>
        </w:tc>
        <w:tc>
          <w:tcPr>
            <w:tcW w:type="dxa" w:w="3408"/>
          </w:tcPr>
          <w:p>
            <w:r>
              <w:t>[1, 1, 0]</w:t>
            </w:r>
          </w:p>
        </w:tc>
        <w:tc>
          <w:tcPr>
            <w:tcW w:type="dxa" w:w="3408"/>
          </w:tcPr>
          <w:p>
            <w:r>
              <w:t>2 divided by 3</w:t>
            </w:r>
          </w:p>
        </w:tc>
      </w:tr>
    </w:tbl>
    <w:p>
      <w:r>
        <w:t>Each row evaluates a separate candidate against targets [1, 3, 2]. Q has the lowest MSE on these three cases. The comparison alone does not establish performance on unseen examples.</w:t>
      </w:r>
    </w:p>
    <w:p>
      <w:pPr>
        <w:pStyle w:val="Heading3"/>
      </w:pPr>
      <w:r>
        <w:t>Candidate R predicts [0, 3, 3] for targets [1, 3, 2]. Calculate residuals, squared errors and MSE. Compare R with the baseline.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Loss functions</w:t>
      </w:r>
    </w:p>
    <w:p>
      <w:pPr>
        <w:pStyle w:val="Heading3"/>
      </w:pPr>
      <w:r>
        <w:t>The facts we will use</w:t>
      </w:r>
    </w:p>
    <w:p>
      <w:r>
        <w:drawing>
          <wp:inline xmlns:a="http://schemas.openxmlformats.org/drawingml/2006/main" xmlns:pic="http://schemas.openxmlformats.org/drawingml/2006/picture">
            <wp:extent cx="5486400" cy="2641600"/>
            <wp:docPr id="3" name="Picture 3" descr="MSE comparison on shared targets"/>
            <wp:cNvGraphicFramePr>
              <a:graphicFrameLocks noChangeAspect="1"/>
            </wp:cNvGraphicFramePr>
            <a:graphic>
              <a:graphicData uri="http://schemas.openxmlformats.org/drawingml/2006/picture">
                <pic:pic>
                  <pic:nvPicPr>
                    <pic:cNvPr id="0" name="academy-detail-ai-5-8.png"/>
                    <pic:cNvPicPr/>
                  </pic:nvPicPr>
                  <pic:blipFill>
                    <a:blip r:embed="rId11"/>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4" name="Picture 4" descr="Loss functions. A squared errors: A residuals [-1, 1] give squares [1, 1], MSE 1.. B squared errors: B residuals [0, 2] give squares [0, 4], MSE 2.. Compare objective: A wins under MSE; both MAEs equal 1."/>
            <wp:cNvGraphicFramePr>
              <a:graphicFrameLocks noChangeAspect="1"/>
            </wp:cNvGraphicFramePr>
            <a:graphic>
              <a:graphicData uri="http://schemas.openxmlformats.org/drawingml/2006/picture">
                <pic:pic>
                  <pic:nvPicPr>
                    <pic:cNvPr id="0" name="academy-visual-ai-5-8.png"/>
                    <pic:cNvPicPr/>
                  </pic:nvPicPr>
                  <pic:blipFill>
                    <a:blip r:embed="rId12"/>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Repair the denominator before interpreting the score</w:t>
      </w:r>
    </w:p>
    <w:p>
      <w:r>
        <w:t>Correct predictions still count in the number of evaluated cases.</w:t>
      </w:r>
    </w:p>
    <w:p>
      <w:pPr>
        <w:pStyle w:val="Heading2"/>
      </w:pPr>
      <w:r>
        <w:t>Large errors and numerical-target assumptions</w:t>
      </w:r>
    </w:p>
    <w:p>
      <w:pPr>
        <w:spacing w:line="336" w:lineRule="auto" w:after="180"/>
      </w:pPr>
      <w:r>
        <w:rPr>
          <w:b w:val="0"/>
        </w:rPr>
        <w:t xml:space="preserve">Squaring gives larger </w:t>
      </w:r>
      <w:r>
        <w:rPr>
          <w:b/>
        </w:rPr>
        <w:t>residual</w:t>
      </w:r>
      <w:r>
        <w:rPr>
          <w:b w:val="0"/>
        </w:rPr>
        <w:t xml:space="preserve">s more influence: </w:t>
      </w:r>
      <w:r>
        <w:rPr>
          <w:b/>
        </w:rPr>
        <w:t>residual</w:t>
      </w:r>
      <w:r>
        <w:rPr>
          <w:b w:val="0"/>
        </w:rPr>
        <w:t xml:space="preserve"> 4 contributes 16, four times the penalty of </w:t>
      </w:r>
      <w:r>
        <w:rPr>
          <w:b/>
        </w:rPr>
        <w:t>residual</w:t>
      </w:r>
      <w:r>
        <w:rPr>
          <w:b w:val="0"/>
        </w:rPr>
        <w:t xml:space="preserve"> 2. This can be useful when large misses matter, but it can also make outliers influential.</w:t>
      </w:r>
    </w:p>
    <w:p>
      <w:pPr>
        <w:spacing w:line="336" w:lineRule="auto" w:after="180"/>
      </w:pPr>
      <w:r>
        <w:rPr>
          <w:b w:val="0"/>
        </w:rPr>
        <w:t xml:space="preserve">Mean absolute error uses absolute </w:t>
      </w:r>
      <w:r>
        <w:rPr>
          <w:b/>
        </w:rPr>
        <w:t>residual</w:t>
      </w:r>
      <w:r>
        <w:rPr>
          <w:b w:val="0"/>
        </w:rPr>
        <w:t>s instead; it can rank candidates differently.</w:t>
      </w:r>
    </w:p>
    <w:p>
      <w:pPr>
        <w:spacing w:line="336" w:lineRule="auto" w:after="180"/>
      </w:pPr>
      <w:r>
        <w:rPr>
          <w:b w:val="0"/>
        </w:rPr>
        <w:t xml:space="preserve">MSE is appropriate here because </w:t>
      </w:r>
      <w:r>
        <w:rPr>
          <w:b/>
        </w:rPr>
        <w:t>target</w:t>
      </w:r>
      <w:r>
        <w:rPr>
          <w:b w:val="0"/>
        </w:rPr>
        <w:t>s are numerical quantities. A class identifier such as 0, 1 or 2 may merely name a category; its numeric gap does not automatically measure error severity.</w:t>
      </w:r>
    </w:p>
    <w:p>
      <w:pPr>
        <w:spacing w:line="336" w:lineRule="auto" w:after="180"/>
      </w:pPr>
      <w:r>
        <w:rPr>
          <w:b w:val="0"/>
        </w:rPr>
        <w:t xml:space="preserve">Later classification models need a loss suited to their </w:t>
      </w:r>
      <w:r>
        <w:rPr>
          <w:b/>
        </w:rPr>
        <w:t>output</w:t>
      </w:r>
      <w:r>
        <w:rPr>
          <w:b w:val="0"/>
        </w:rPr>
        <w:t>s and task.</w:t>
      </w:r>
    </w:p>
    <w:p>
      <w:pPr>
        <w:pStyle w:val="Heading2"/>
      </w:pPr>
      <w:r>
        <w:t>Repair the nonzero-only denominator</w:t>
      </w:r>
    </w:p>
    <w:p>
      <w:pPr>
        <w:pStyle w:val="ListBullet"/>
      </w:pPr>
      <w:r>
        <w:t>A learner totals squared errors 1, 0, 9 and divides by 2 because there are two nonzero errors. Correct the MSE.</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paired residuals and losses with less help</w:t>
      </w:r>
    </w:p>
    <w:p>
      <w:r>
        <w:t>Show the differences,squares,sum and divisor.</w:t>
      </w:r>
    </w:p>
    <w:p>
      <w:pPr>
        <w:pStyle w:val="Heading2"/>
      </w:pPr>
      <w:r>
        <w:t>Current task and response</w:t>
      </w:r>
    </w:p>
    <w:p>
      <w:pPr>
        <w:pStyle w:val="ListBullet"/>
      </w:pPr>
      <w:r>
        <w:t>For targets [2, 4] and predictions [1, 6], record residuals, squares and MSE.</w:t>
      </w:r>
    </w:p>
    <w:p>
      <w:pPr>
        <w:pStyle w:val="Heading3"/>
      </w:pPr>
      <w:r>
        <w:t>Candidate R predicts [0, 3, 3] for targets [1, 3, 2]. Calculate residuals, squared errors and MSE. Compare R with the baseline.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W2record</w:t>
      </w:r>
    </w:p>
    <w:p>
      <w:pPr>
        <w:spacing w:line="336" w:lineRule="auto" w:after="180"/>
      </w:pPr>
      <w:r>
        <w:rPr>
          <w:b w:val="0"/>
        </w:rPr>
        <w:t xml:space="preserve">Use workbook W2 for the connected example “Loss functions”.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misconception check</w:t>
      </w:r>
    </w:p>
    <w:p>
      <w:pPr>
        <w:pStyle w:val="ListBullet"/>
      </w:pPr>
      <w:r>
        <w:t>Use the worked case for Loss functions. Proposed explanation: “Average residual is the loss”.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criterion-change reasoning</w:t>
      </w:r>
    </w:p>
    <w:p>
      <w:pPr>
        <w:pStyle w:val="ListBullet"/>
      </w:pPr>
      <w:r>
        <w:t>Why must the report name the chosen loss?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new comparison</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Expose cancellation</w:t>
      </w:r>
    </w:p>
    <w:p>
      <w:pPr>
        <w:pStyle w:val="Heading3"/>
      </w:pPr>
      <w:r>
        <w:t>Check your reasoning</w:t>
      </w:r>
    </w:p>
    <w:p>
      <w:pPr>
        <w:pStyle w:val="Heading3"/>
      </w:pPr>
      <w:r>
        <w:t>Explain the picture</w:t>
      </w:r>
    </w:p>
    <w:p>
      <w:pPr>
        <w:pStyle w:val="Heading1"/>
      </w:pPr>
      <w:r>
        <w:t>09. Investigate cancellation,denominators and row alignment</w:t>
      </w:r>
    </w:p>
    <w:p>
      <w:r>
        <w:t>The complete probes distinguish arithmetic checks from valid evaluation evidence.</w:t>
      </w:r>
    </w:p>
    <w:p>
      <w:pPr>
        <w:pStyle w:val="Heading2"/>
      </w:pPr>
      <w:r>
        <w:t>Current task and runnable guarded MSE</w:t>
      </w:r>
    </w:p>
    <w:p>
      <w:pPr>
        <w:spacing w:line="336" w:lineRule="auto" w:after="180"/>
      </w:pPr>
      <w:r>
        <w:rPr>
          <w:b/>
        </w:rPr>
        <w:t>Target</w:t>
      </w:r>
      <w:r>
        <w:rPr>
          <w:b w:val="0"/>
        </w:rPr>
        <w:t xml:space="preserve">s [0, 4] have </w:t>
      </w:r>
      <w:r>
        <w:rPr>
          <w:b/>
        </w:rPr>
        <w:t>prediction</w:t>
      </w:r>
      <w:r>
        <w:rPr>
          <w:b w:val="0"/>
        </w:rPr>
        <w:t xml:space="preserve">s [2, 2]. Compare mean </w:t>
      </w:r>
      <w:r>
        <w:rPr>
          <w:b/>
        </w:rPr>
        <w:t>residual</w:t>
      </w:r>
      <w:r>
        <w:rPr>
          <w:b w:val="0"/>
        </w:rPr>
        <w:t xml:space="preserve"> and MSE.</w:t>
      </w:r>
    </w:p>
    <w:p>
      <w:r>
        <w:rPr>
          <w:rFonts w:ascii="Courier New" w:hAnsi="Courier New"/>
          <w:sz w:val="18"/>
        </w:rPr>
        <w:t>def mse(predictions, targets):</w:t>
        <w:br/>
        <w:t xml:space="preserve">    if not targets or len(predictions) != len(targets):</w:t>
        <w:br/>
        <w:t xml:space="preserve">        raise ValueError("Need equal nonempty sequences")</w:t>
        <w:br/>
        <w:t xml:space="preserve">    errors = [(p - t) ** 2</w:t>
        <w:br/>
        <w:t xml:space="preserve">              for p, t in zip(predictions, targets)]</w:t>
        <w:br/>
        <w:t xml:space="preserve">    return sum(errors) / len(errors)</w:t>
        <w:br/>
        <w:br/>
        <w:t>print(mse([2, 2, 4], [1, 3, 2]))  # 2.0</w:t>
        <w:br/>
        <w:t>print(mse([2, 2], [1, 3]))        # 1.0</w:t>
      </w:r>
    </w:p>
    <w:p>
      <w:pPr>
        <w:pStyle w:val="Heading2"/>
      </w:pPr>
      <w:r>
        <w:t>Complete normal,zero,empty,missing and pairing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loss probe</w:t>
            </w:r>
          </w:p>
        </w:tc>
        <w:tc>
          <w:tcPr>
            <w:tcW w:type="dxa" w:w="5112"/>
          </w:tcPr>
          <w:p>
            <w:r>
              <w:t>Expected result / action</w:t>
            </w:r>
          </w:p>
        </w:tc>
      </w:tr>
      <w:tr>
        <w:tc>
          <w:tcPr>
            <w:tcW w:type="dxa" w:w="5112"/>
          </w:tcPr>
          <w:p>
            <w:r>
              <w:t>Normal predictions[2, 2, 4], targets[1, 3, 2]</w:t>
            </w:r>
          </w:p>
        </w:tc>
        <w:tc>
          <w:tcPr>
            <w:tcW w:type="dxa" w:w="5112"/>
          </w:tcPr>
          <w:p>
            <w:r>
              <w:t>MSE(1+1+4)/3=2</w:t>
            </w:r>
          </w:p>
        </w:tc>
      </w:tr>
      <w:tr>
        <w:tc>
          <w:tcPr>
            <w:tcW w:type="dxa" w:w="5112"/>
          </w:tcPr>
          <w:p>
            <w:r>
              <w:t>Cancellation predictions[2, 2], targets[0, 4]</w:t>
            </w:r>
          </w:p>
        </w:tc>
        <w:tc>
          <w:tcPr>
            <w:tcW w:type="dxa" w:w="5112"/>
          </w:tcPr>
          <w:p>
            <w:r>
              <w:t>Residuals[2, −2], mean 0, MSE 4</w:t>
            </w:r>
          </w:p>
        </w:tc>
      </w:tr>
      <w:tr>
        <w:tc>
          <w:tcPr>
            <w:tcW w:type="dxa" w:w="5112"/>
          </w:tcPr>
          <w:p>
            <w:r>
              <w:t>Perfect pair predictions[1, 3], targets[1, 3]</w:t>
            </w:r>
          </w:p>
        </w:tc>
        <w:tc>
          <w:tcPr>
            <w:tcW w:type="dxa" w:w="5112"/>
          </w:tcPr>
          <w:p>
            <w:r>
              <w:t>MSE 0on these two references</w:t>
            </w:r>
          </w:p>
        </w:tc>
      </w:tr>
      <w:tr>
        <w:tc>
          <w:tcPr>
            <w:tcW w:type="dxa" w:w="5112"/>
          </w:tcPr>
          <w:p>
            <w:r>
              <w:t>Empty predictions/targets</w:t>
            </w:r>
          </w:p>
        </w:tc>
        <w:tc>
          <w:tcPr>
            <w:tcW w:type="dxa" w:w="5112"/>
          </w:tcPr>
          <w:p>
            <w:r>
              <w:t>ValueError:Need equal nonempty sequences</w:t>
            </w:r>
          </w:p>
        </w:tc>
      </w:tr>
      <w:tr>
        <w:tc>
          <w:tcPr>
            <w:tcW w:type="dxa" w:w="5112"/>
          </w:tcPr>
          <w:p>
            <w:r>
              <w:t>Lengths2 and1</w:t>
            </w:r>
          </w:p>
        </w:tc>
        <w:tc>
          <w:tcPr>
            <w:tcW w:type="dxa" w:w="5112"/>
          </w:tcPr>
          <w:p>
            <w:r>
              <w:t>Same ValueError; never silently truncate</w:t>
            </w:r>
          </w:p>
        </w:tc>
      </w:tr>
      <w:tr>
        <w:tc>
          <w:tcPr>
            <w:tcW w:type="dxa" w:w="5112"/>
          </w:tcPr>
          <w:p>
            <w:r>
              <w:t>Missing target[None]with prediction[1]</w:t>
            </w:r>
          </w:p>
        </w:tc>
        <w:tc>
          <w:tcPr>
            <w:tcW w:type="dxa" w:w="5112"/>
          </w:tcPr>
          <w:p>
            <w:r>
              <w:t>Outside numeric/reference contract; request/review the target, not guess 0</w:t>
            </w:r>
          </w:p>
        </w:tc>
      </w:tr>
      <w:tr>
        <w:tc>
          <w:tcPr>
            <w:tcW w:type="dxa" w:w="5112"/>
          </w:tcPr>
          <w:p>
            <w:r>
              <w:t>Squares1, 0, 9 over3 cases</w:t>
            </w:r>
          </w:p>
        </w:tc>
        <w:tc>
          <w:tcPr>
            <w:tcW w:type="dxa" w:w="5112"/>
          </w:tcPr>
          <w:p>
            <w:r>
              <w:t>MSE 10/3, not 10/2</w:t>
            </w:r>
          </w:p>
        </w:tc>
      </w:tr>
      <w:tr>
        <w:tc>
          <w:tcPr>
            <w:tcW w:type="dxa" w:w="5112"/>
          </w:tcPr>
          <w:p>
            <w:r>
              <w:t>Same two predictions[2, 4], targets[1, 3]versusmispaired[3, 1]</w:t>
            </w:r>
          </w:p>
        </w:tc>
        <w:tc>
          <w:tcPr>
            <w:tcW w:type="dxa" w:w="5112"/>
          </w:tcPr>
          <w:p>
            <w:r>
              <w:t>Correct pairing MSE 1; mispaired MSE 5 even though lengths match</w:t>
            </w:r>
          </w:p>
        </w:tc>
      </w:tr>
      <w:tr>
        <w:tc>
          <w:tcPr>
            <w:tcW w:type="dxa" w:w="5112"/>
          </w:tcPr>
          <w:p>
            <w:r>
              <w:t>Labels used for fitting or model choice</w:t>
            </w:r>
          </w:p>
        </w:tc>
        <w:tc>
          <w:tcPr>
            <w:tcW w:type="dxa" w:w="5112"/>
          </w:tcPr>
          <w:p>
            <w:r>
              <w:t>Report training/development loss, not an untouched final estimate</w:t>
            </w:r>
          </w:p>
        </w:tc>
      </w:tr>
    </w:tbl>
    <w:p>
      <w:pPr>
        <w:pStyle w:val="Heading2"/>
      </w:pPr>
      <w:r>
        <w:t>Predict,run or trace,and explain</w:t>
      </w:r>
    </w:p>
    <w:p>
      <w:pPr>
        <w:pStyle w:val="ListNumber"/>
      </w:pPr>
      <w:r>
        <w:t>Predict every probe before calling mse in separate runs or tracing it on paper. Save each residual, square, total and divisor. The function guards nonempty equal lengths but assumes valid numeric, correctly paired records; it cannot detect reordered case identities. Keep the fixed baseline’s origin as supplied/unknown rather than fit it from evaluation labels. Report split, number of cases, units and MSE definition. A lower observed loss under one objective does not establish all future performance or real-use consequences.</w:t>
      </w:r>
    </w:p>
    <w:p>
      <w:pPr>
        <w:pStyle w:val="ListNumber"/>
      </w:pPr>
      <w:r>
        <w:t>On paper, trace the supplied procedure. If code is provided, predict before running it in a local practice file. Never write an expected answer as though it were an observed run.</w:t>
      </w:r>
    </w:p>
    <w:p>
      <w:pPr>
        <w:pStyle w:val="Heading2"/>
      </w:pPr>
      <w:r>
        <w:t>Keep the evidence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compare new predictions under two objectives</w:t>
      </w:r>
    </w:p>
    <w:p>
      <w:r>
        <w:t>Use the new targets and show what changes in the ranking.</w:t>
      </w:r>
    </w:p>
    <w:p>
      <w:pPr>
        <w:pStyle w:val="Heading2"/>
      </w:pPr>
      <w:r>
        <w:t>Complete new independent prediction vectors</w:t>
      </w:r>
    </w:p>
    <w:p>
      <w:pPr>
        <w:spacing w:line="336" w:lineRule="auto" w:after="180"/>
      </w:pPr>
      <w:r>
        <w:rPr>
          <w:b/>
        </w:rPr>
        <w:t>Target</w:t>
      </w:r>
      <w:r>
        <w:rPr>
          <w:b w:val="0"/>
        </w:rPr>
        <w:t>s are [0, 2, 4]. Model A predicts [1, 2, 3]; model B predicts [0, 2, 2]. Calculate both MSEs and identify the better model under MSE on these cases. Calculate mean absolute errors too.</w:t>
      </w:r>
    </w:p>
    <w:p>
      <w:pPr>
        <w:spacing w:line="336" w:lineRule="auto" w:after="180"/>
      </w:pPr>
      <w:r>
        <w:rPr>
          <w:b w:val="0"/>
        </w:rPr>
        <w:t>State what changes in the conclusion.</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Compare an unfamiliar evaluation independently</w:t>
      </w:r>
    </w:p>
    <w:p>
      <w:pPr>
        <w:pStyle w:val="Heading3"/>
      </w:pPr>
      <w:r>
        <w:t>Attempt this without hints</w:t>
      </w:r>
    </w:p>
    <w:p>
      <w:pPr>
        <w:spacing w:line="336" w:lineRule="auto" w:after="180"/>
      </w:pPr>
      <w:r>
        <w:rPr>
          <w:b/>
        </w:rPr>
        <w:t>Target</w:t>
      </w:r>
      <w:r>
        <w:rPr>
          <w:b w:val="0"/>
        </w:rPr>
        <w:t>s are [0, 2, 4]. Model A predicts [1, 2, 3]; model B predicts [0, 2, 2]. Calculate both MSEs and identify the better model under MSE on these cases. Calculate mean absolute errors too.</w:t>
      </w:r>
    </w:p>
    <w:p>
      <w:pPr>
        <w:spacing w:line="336" w:lineRule="auto" w:after="180"/>
      </w:pPr>
      <w:r>
        <w:rPr>
          <w:b w:val="0"/>
        </w:rPr>
        <w:t>State what changes in the conclusion.</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Keep losses linked to references and split roles</w:t>
      </w:r>
    </w:p>
    <w:p>
      <w:r>
        <w:t>The model’s own predictions and paired targets should support the reported score.</w:t>
      </w:r>
    </w:p>
    <w:p>
      <w:pPr>
        <w:pStyle w:val="Heading2"/>
      </w:pPr>
      <w:r>
        <w:t>Project artifact and evidence table</w:t>
      </w:r>
    </w:p>
    <w:p>
      <w:pPr>
        <w:spacing w:line="336" w:lineRule="auto" w:after="180"/>
      </w:pPr>
      <w:r>
        <w:rPr>
          <w:b w:val="0"/>
        </w:rPr>
        <w:t xml:space="preserve">Add a labelled loss functions </w:t>
      </w:r>
      <w:r>
        <w:rPr>
          <w:b/>
        </w:rPr>
        <w:t>evidence</w:t>
      </w:r>
      <w:r>
        <w:rPr>
          <w:b w:val="0"/>
        </w:rPr>
        <w:t xml:space="preserve"> sheet to Image-pattern Network Investigation. Show how you can calculate per-example </w:t>
      </w:r>
      <w:r>
        <w:rPr>
          <w:b/>
        </w:rPr>
        <w:t>squared error</w:t>
      </w:r>
      <w:r>
        <w:rPr>
          <w:b w:val="0"/>
        </w:rPr>
        <w:t xml:space="preserve"> and </w:t>
      </w:r>
      <w:r>
        <w:rPr>
          <w:b/>
        </w:rPr>
        <w:t>mean squared error</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run/trace and remaining limits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Earlier wording, alternatives and picture transcripts · reference / check after trying</w:t>
      </w:r>
    </w:p>
    <w:p>
      <w:pPr>
        <w:pStyle w:val="Heading3"/>
      </w:pPr>
      <w:r>
        <w:t>Evidence for your project</w:t>
      </w:r>
    </w:p>
    <w:p>
      <w:pPr>
        <w:pStyle w:val="Heading1"/>
      </w:pPr>
      <w:r>
        <w:t>16. Finish with one calculated loss and one bounded claim</w:t>
      </w:r>
    </w:p>
    <w:p>
      <w:r>
        <w:t>Name which cases and objective the result describes.</w:t>
      </w:r>
    </w:p>
    <w:p>
      <w:pPr>
        <w:pStyle w:val="Heading2"/>
      </w:pPr>
      <w:r>
        <w:t>Retrieve and explain</w:t>
      </w:r>
    </w:p>
    <w:p>
      <w:pPr>
        <w:pStyle w:val="ListBullet"/>
      </w:pPr>
      <w:r>
        <w:t>Close your notes. Explain this goal in your own words: Calculate per-example squared error and mean squared error</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Target</w:t>
            </w:r>
          </w:p>
        </w:tc>
        <w:tc>
          <w:tcPr>
            <w:tcW w:type="dxa" w:w="5112"/>
          </w:tcPr>
          <w:p>
            <w:r>
              <w:t>The recorded value a model is intended to predict</w:t>
            </w:r>
          </w:p>
        </w:tc>
      </w:tr>
      <w:tr>
        <w:tc>
          <w:tcPr>
            <w:tcW w:type="dxa" w:w="5112"/>
          </w:tcPr>
          <w:p>
            <w:r>
              <w:t>Residual</w:t>
            </w:r>
          </w:p>
        </w:tc>
        <w:tc>
          <w:tcPr>
            <w:tcW w:type="dxa" w:w="5112"/>
          </w:tcPr>
          <w:p>
            <w:r>
              <w:t>Prediction minus target under the sign convention used here</w:t>
            </w:r>
          </w:p>
        </w:tc>
      </w:tr>
      <w:tr>
        <w:tc>
          <w:tcPr>
            <w:tcW w:type="dxa" w:w="5112"/>
          </w:tcPr>
          <w:p>
            <w:r>
              <w:t>Squared error</w:t>
            </w:r>
          </w:p>
        </w:tc>
        <w:tc>
          <w:tcPr>
            <w:tcW w:type="dxa" w:w="5112"/>
          </w:tcPr>
          <w:p>
            <w:r>
              <w:t>The square of a numerical residual</w:t>
            </w:r>
          </w:p>
        </w:tc>
      </w:tr>
      <w:tr>
        <w:tc>
          <w:tcPr>
            <w:tcW w:type="dxa" w:w="5112"/>
          </w:tcPr>
          <w:p>
            <w:r>
              <w:t>Mean squared error</w:t>
            </w:r>
          </w:p>
        </w:tc>
        <w:tc>
          <w:tcPr>
            <w:tcW w:type="dxa" w:w="5112"/>
          </w:tcPr>
          <w:p>
            <w:r>
              <w:t>The average squared error over the evaluated examples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For targets [2, 4] and predictions [1, 6], record residuals, squares and MSE.</w:t>
      </w:r>
    </w:p>
    <w:p>
      <w:pPr>
        <w:pStyle w:val="ListBullet"/>
      </w:pPr>
      <w:r>
        <w:t>A learner totals squared errors 1, 0, 9 and divides by 2 because there are two nonzero errors. Correct the MSE.</w:t>
      </w:r>
    </w:p>
    <w:p>
      <w:pPr>
        <w:pStyle w:val="ListBullet"/>
      </w:pPr>
      <w:r>
        <w:t>A team tries ten models and picks the one with the lowest final-test MSE. Can that same result be presented as an untouched final evaluation?</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new independent three-case MSE/MAEcomparison for the first individual attempt.</w:t>
      </w:r>
    </w:p>
    <w:p>
      <w:pPr>
        <w:pStyle w:val="Heading2"/>
      </w:pPr>
      <w:r>
        <w:t>Current explanation and response</w:t>
      </w:r>
    </w:p>
    <w:p>
      <w:pPr>
        <w:pStyle w:val="ListBullet"/>
      </w:pPr>
      <w:r>
        <w:t>Training loss measures the cases used to adjust parameters. Validation loss can guide choices, so repeated use makes it development evidence. A reserved final test supports a separate evaluation claim only while it remains outside those choices. Always report the split, number of cases and loss definition.</w:t>
      </w:r>
    </w:p>
    <w:p>
      <w:pPr>
        <w:pStyle w:val="Heading3"/>
      </w:pPr>
      <w:r>
        <w:t>A model reports MSE zero on its training rows. What has this shown, and why is it insufficient to claim perfect future predictions?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Next week studies local changes in a loss, preparing us to choose a direction for a parameter update.</w:t>
      </w:r>
    </w:p>
    <w:p>
      <w:pPr>
        <w:pStyle w:val="ListBullet"/>
      </w:pPr>
      <w:r>
        <w:t>A team tries ten models and picks the one with the lowest final-test MSE. Can that same result be presented as an untouched final evaluation?</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Use the same targets and denominator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 predictions</w:t>
            </w:r>
          </w:p>
        </w:tc>
        <w:tc>
          <w:tcPr>
            <w:tcW w:type="dxa" w:w="3408"/>
          </w:tcPr>
          <w:p>
            <w:r>
              <w:t>Squared errors</w:t>
            </w:r>
          </w:p>
        </w:tc>
        <w:tc>
          <w:tcPr>
            <w:tcW w:type="dxa" w:w="3408"/>
          </w:tcPr>
          <w:p>
            <w:r>
              <w:t>MSE</w:t>
            </w:r>
          </w:p>
        </w:tc>
      </w:tr>
      <w:tr>
        <w:tc>
          <w:tcPr>
            <w:tcW w:type="dxa" w:w="3408"/>
          </w:tcPr>
          <w:p>
            <w:r>
              <w:t>P is [2, 2, 4]</w:t>
            </w:r>
          </w:p>
        </w:tc>
        <w:tc>
          <w:tcPr>
            <w:tcW w:type="dxa" w:w="3408"/>
          </w:tcPr>
          <w:p>
            <w:r>
              <w:t>[1, 1, 4]</w:t>
            </w:r>
          </w:p>
        </w:tc>
        <w:tc>
          <w:tcPr>
            <w:tcW w:type="dxa" w:w="3408"/>
          </w:tcPr>
          <w:p>
            <w:r>
              <w:t>6 divided by 3 is 2</w:t>
            </w:r>
          </w:p>
        </w:tc>
      </w:tr>
      <w:tr>
        <w:tc>
          <w:tcPr>
            <w:tcW w:type="dxa" w:w="3408"/>
          </w:tcPr>
          <w:p>
            <w:r>
              <w:t>Q is [1, 2, 2]</w:t>
            </w:r>
          </w:p>
        </w:tc>
        <w:tc>
          <w:tcPr>
            <w:tcW w:type="dxa" w:w="3408"/>
          </w:tcPr>
          <w:p>
            <w:r>
              <w:t>[0, 1, 0]</w:t>
            </w:r>
          </w:p>
        </w:tc>
        <w:tc>
          <w:tcPr>
            <w:tcW w:type="dxa" w:w="3408"/>
          </w:tcPr>
          <w:p>
            <w:r>
              <w:t>1 divided by 3</w:t>
            </w:r>
          </w:p>
        </w:tc>
      </w:tr>
      <w:tr>
        <w:tc>
          <w:tcPr>
            <w:tcW w:type="dxa" w:w="3408"/>
          </w:tcPr>
          <w:p>
            <w:r>
              <w:t>Baseline is [2, 2, 2]</w:t>
            </w:r>
          </w:p>
        </w:tc>
        <w:tc>
          <w:tcPr>
            <w:tcW w:type="dxa" w:w="3408"/>
          </w:tcPr>
          <w:p>
            <w:r>
              <w:t>[1, 1, 0]</w:t>
            </w:r>
          </w:p>
        </w:tc>
        <w:tc>
          <w:tcPr>
            <w:tcW w:type="dxa" w:w="3408"/>
          </w:tcPr>
          <w:p>
            <w:r>
              <w:t>2 divided by 3</w:t>
            </w:r>
          </w:p>
        </w:tc>
      </w:tr>
    </w:tbl>
    <w:p>
      <w:r>
        <w:t>Each row evaluates a separate candidate against targets [1, 3, 2]. Q has the lowest MSE on these three cases. The comparison alone does not establish performance on unseen examples.</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 xml:space="preserve">Start with this question: Compare candidate losses with the same </w:t>
      </w:r>
      <w:r>
        <w:rPr>
          <w:b/>
        </w:rPr>
        <w:t>target</w:t>
      </w:r>
      <w:r>
        <w:rPr>
          <w:b w:val="0"/>
        </w:rPr>
        <w:t>s and denominator.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Calculate per-example squared error and mean squared error</w:t>
            </w:r>
          </w:p>
        </w:tc>
        <w:tc>
          <w:tcPr>
            <w:tcW w:type="dxa" w:w="5112"/>
          </w:tcPr>
          <w:p>
            <w:r>
              <w:t>Explain the deciding step, show a trace or test, and state one limit.</w:t>
            </w:r>
          </w:p>
        </w:tc>
      </w:tr>
      <w:tr>
        <w:tc>
          <w:tcPr>
            <w:tcW w:type="dxa" w:w="5112"/>
          </w:tcPr>
          <w:p>
            <w:r>
              <w:t>Distinguish residual cancellation from a low loss</w:t>
            </w:r>
          </w:p>
        </w:tc>
        <w:tc>
          <w:tcPr>
            <w:tcW w:type="dxa" w:w="5112"/>
          </w:tcPr>
          <w:p>
            <w:r>
              <w:t>Explain the deciding step, show a trace or test, and state one limit.</w:t>
            </w:r>
          </w:p>
        </w:tc>
      </w:tr>
      <w:tr>
        <w:tc>
          <w:tcPr>
            <w:tcW w:type="dxa" w:w="5112"/>
          </w:tcPr>
          <w:p>
            <w:r>
              <w:t>Separate training loss from independent evaluation</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Compare candidate losses with the same targets and denominator.</w:t>
      </w:r>
    </w:p>
    <w:p>
      <w:pPr>
        <w:pStyle w:val="Heading3"/>
      </w:pPr>
      <w:r>
        <w:t>Practice 1: explain the deciding evidence</w:t>
      </w:r>
    </w:p>
    <w:p>
      <w:pPr>
        <w:pStyle w:val="ListBullet"/>
      </w:pPr>
      <w:r>
        <w:t>Which labelled step matches this detail? A wins under MSE; both MAEs equal 1.</w:t>
      </w:r>
    </w:p>
    <w:p>
      <w:pPr>
        <w:pStyle w:val="ListBullet"/>
      </w:pPr>
      <w:r>
        <w:t>1. Compare objective</w:t>
      </w:r>
    </w:p>
    <w:p>
      <w:pPr>
        <w:pStyle w:val="ListBullet"/>
      </w:pPr>
      <w:r>
        <w:t>2. A squared errors</w:t>
      </w:r>
    </w:p>
    <w:p>
      <w:pPr>
        <w:pStyle w:val="ListBullet"/>
      </w:pPr>
      <w:r>
        <w:t>3. B squared errors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Compare objective A wins under MSE; both MAEs equal 1. For this loss calculation, the signed error is </w:t>
      </w:r>
      <w:r>
        <w:rPr>
          <w:b/>
        </w:rPr>
        <w:t>prediction</w:t>
      </w:r>
      <w:r>
        <w:rPr>
          <w:b w:val="0"/>
        </w:rPr>
        <w:t xml:space="preserve"> minus </w:t>
      </w:r>
      <w:r>
        <w:rPr>
          <w:b/>
        </w:rPr>
        <w:t>target</w:t>
      </w:r>
      <w:r>
        <w:rPr>
          <w:b w:val="0"/>
        </w:rPr>
        <w:t>.</w:t>
      </w:r>
    </w:p>
    <w:p>
      <w:pPr>
        <w:spacing w:line="336" w:lineRule="auto" w:after="180"/>
      </w:pPr>
      <w:r>
        <w:rPr>
          <w:b w:val="0"/>
        </w:rPr>
        <w:t>MSE squares each error before averaging; MAE takes its absolute value. A spreads its error equally across both cases, while B concentrates it in one case. Squaring makes the larger individual error count more.</w:t>
      </w:r>
    </w:p>
    <w:p>
      <w:pPr>
        <w:spacing w:line="336" w:lineRule="auto" w:after="180"/>
      </w:pPr>
      <w:r>
        <w:rPr>
          <w:b w:val="0"/>
        </w:rPr>
        <w:t>State the objective before selecting a model, because these two objectives give different comparisons.</w:t>
      </w:r>
    </w:p>
    <w:p>
      <w:pPr>
        <w:pStyle w:val="Heading2"/>
      </w:pPr>
      <w:r>
        <w:t>Changed-case question and optional hint</w:t>
      </w:r>
    </w:p>
    <w:p>
      <w:pPr>
        <w:pStyle w:val="Heading3"/>
      </w:pPr>
      <w:r>
        <w:t>Practice 2: explain the deciding evidence</w:t>
      </w:r>
    </w:p>
    <w:p>
      <w:pPr>
        <w:pStyle w:val="ListBullet"/>
      </w:pPr>
      <w:r>
        <w:t>Changed-case practice: Choose MAE instead of MSE as the sole criterion.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A and B tie at MAE 1.</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A and B tie at MAE 1. </w:t>
      </w:r>
      <w:r>
        <w:rPr>
          <w:b/>
        </w:rPr>
        <w:t>Squared error</w:t>
      </w:r>
      <w:r>
        <w:rPr>
          <w:b w:val="0"/>
        </w:rPr>
        <w:t xml:space="preserve"> penalises B’s concentrated error more, while absolute errors both sum 2.</w:t>
      </w:r>
    </w:p>
    <w:p>
      <w:pPr>
        <w:pStyle w:val="Heading2"/>
      </w:pPr>
      <w:r>
        <w:t>Repair and retain the record</w:t>
      </w:r>
    </w:p>
    <w:p>
      <w:pPr>
        <w:spacing w:line="336" w:lineRule="auto" w:after="180"/>
      </w:pPr>
      <w:r>
        <w:rPr>
          <w:b w:val="0"/>
        </w:rPr>
        <w:t>Review Parameters and architecture (ai-5/7). Goal: Distinguish architectural choices from parameter values. Short practice: How many new parameters did that one hidden unit add?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Composing layers (ai-5/5). Goal: Trace how one layer supplies the next layer </w:t>
      </w:r>
      <w:r>
        <w:rPr>
          <w:b/>
        </w:rPr>
        <w:t>input</w:t>
      </w:r>
      <w:r>
        <w:rPr>
          <w:b w:val="0"/>
        </w:rPr>
        <w:t xml:space="preserve">s. Short practice: What intermediate value explains the changed </w:t>
      </w:r>
      <w:r>
        <w:rPr>
          <w:b/>
        </w:rPr>
        <w:t>output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Dot products and weighted sums (ai-5/2). Goal: Calculate a dot product by matching feature positions. Short practice: Which connection explains why more right brightness lowers this score?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Loss functions: the case</w:t>
      </w:r>
    </w:p>
    <w:p>
      <w:r>
        <w:drawing>
          <wp:inline xmlns:a="http://schemas.openxmlformats.org/drawingml/2006/main" xmlns:pic="http://schemas.openxmlformats.org/drawingml/2006/picture">
            <wp:extent cx="5486400" cy="2840736"/>
            <wp:docPr id="5" name="Picture 5" descr="Compare candidate losses with the same targets and denominator. Supplied facts: Targets [1, 3]; A predicts [0, 4]; B predicts [1, 5]. Use MSE over both cas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8-01.png"/>
                    <pic:cNvPicPr/>
                  </pic:nvPicPr>
                  <pic:blipFill>
                    <a:blip r:embed="rId13"/>
                    <a:stretch>
                      <a:fillRect/>
                    </a:stretch>
                  </pic:blipFill>
                  <pic:spPr>
                    <a:xfrm>
                      <a:off x="0" y="0"/>
                      <a:ext cx="5486400" cy="2840736"/>
                    </a:xfrm>
                    <a:prstGeom prst="rect"/>
                  </pic:spPr>
                </pic:pic>
              </a:graphicData>
            </a:graphic>
          </wp:inline>
        </w:drawing>
      </w:r>
    </w:p>
    <w:p>
      <w:pPr>
        <w:spacing w:line="336" w:lineRule="auto" w:after="180"/>
      </w:pPr>
      <w:r>
        <w:rPr>
          <w:b w:val="0"/>
        </w:rPr>
        <w:t xml:space="preserve">Compare candidate losses with the same </w:t>
      </w:r>
      <w:r>
        <w:rPr>
          <w:b/>
        </w:rPr>
        <w:t>target</w:t>
      </w:r>
      <w:r>
        <w:rPr>
          <w:b w:val="0"/>
        </w:rPr>
        <w:t xml:space="preserve">s and denominator. Supplied facts: </w:t>
      </w:r>
      <w:r>
        <w:rPr>
          <w:b/>
        </w:rPr>
        <w:t>Target</w:t>
      </w:r>
      <w:r>
        <w:rPr>
          <w:b w:val="0"/>
        </w:rPr>
        <w:t>s [1, 3]; A predicts [0, 4]; B predicts [1, 5]. Use MSE over both cases.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6" name="Picture 6" descr="A squared errors: A residuals [-1, 1] give squares [1, 1], MSE 1. → B squared errors: B residuals [0, 2] give squares [0, 4], MSE 2. → Compare objective: A wins under MSE; both MAEs equal 1."/>
            <wp:cNvGraphicFramePr>
              <a:graphicFrameLocks noChangeAspect="1"/>
            </wp:cNvGraphicFramePr>
            <a:graphic>
              <a:graphicData uri="http://schemas.openxmlformats.org/drawingml/2006/picture">
                <pic:pic>
                  <pic:nvPicPr>
                    <pic:cNvPr id="0" name="academy-story-ai-5-8-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A </w:t>
      </w:r>
      <w:r>
        <w:rPr>
          <w:b/>
        </w:rPr>
        <w:t>squared error</w:t>
      </w:r>
      <w:r>
        <w:rPr>
          <w:b w:val="0"/>
        </w:rPr>
        <w:t xml:space="preserve">s: A </w:t>
      </w:r>
      <w:r>
        <w:rPr>
          <w:b/>
        </w:rPr>
        <w:t>residual</w:t>
      </w:r>
      <w:r>
        <w:rPr>
          <w:b w:val="0"/>
        </w:rPr>
        <w:t xml:space="preserve">s [-1, 1] give squares [1, 1], MSE 1. → B </w:t>
      </w:r>
      <w:r>
        <w:rPr>
          <w:b/>
        </w:rPr>
        <w:t>squared error</w:t>
      </w:r>
      <w:r>
        <w:rPr>
          <w:b w:val="0"/>
        </w:rPr>
        <w:t xml:space="preserve">s: B </w:t>
      </w:r>
      <w:r>
        <w:rPr>
          <w:b/>
        </w:rPr>
        <w:t>residual</w:t>
      </w:r>
      <w:r>
        <w:rPr>
          <w:b w:val="0"/>
        </w:rPr>
        <w:t>s [0, 2] give squares [0, 4], MSE 2. → Compare objective: A wins under MSE; both MAEs equal 1.</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MSE comparison on shared targets</w:t>
      </w:r>
    </w:p>
    <w:p>
      <w:r>
        <w:drawing>
          <wp:inline xmlns:a="http://schemas.openxmlformats.org/drawingml/2006/main" xmlns:pic="http://schemas.openxmlformats.org/drawingml/2006/picture">
            <wp:extent cx="5486400" cy="2834640"/>
            <wp:docPr id="7" name="Picture 7" descr="MSE comparison on shared targets. Units: squared target units. model A: 1. model B: 2."/>
            <wp:cNvGraphicFramePr>
              <a:graphicFrameLocks noChangeAspect="1"/>
            </wp:cNvGraphicFramePr>
            <a:graphic>
              <a:graphicData uri="http://schemas.openxmlformats.org/drawingml/2006/picture">
                <pic:pic>
                  <pic:nvPicPr>
                    <pic:cNvPr id="0" name="academy-story-ai-5-8-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MSE comparison on shared </w:t>
      </w:r>
      <w:r>
        <w:rPr>
          <w:b/>
        </w:rPr>
        <w:t>target</w:t>
      </w:r>
      <w:r>
        <w:rPr>
          <w:b w:val="0"/>
        </w:rPr>
        <w:t xml:space="preserve">s. Units: squared </w:t>
      </w:r>
      <w:r>
        <w:rPr>
          <w:b/>
        </w:rPr>
        <w:t>target</w:t>
      </w:r>
      <w:r>
        <w:rPr>
          <w:b w:val="0"/>
        </w:rPr>
        <w:t xml:space="preserve"> units. model A: 1. model B: 2.</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A wins under MSE; both MAEs equal 1. Changed condition: Choose MAE instead of MSE as the sole criterion. Expected result: A and B tie at MAE 1. Reason: Squared error penalises B’s concentrated error more, while absolute errors both sum 2."/>
            <wp:cNvGraphicFramePr>
              <a:graphicFrameLocks noChangeAspect="1"/>
            </wp:cNvGraphicFramePr>
            <a:graphic>
              <a:graphicData uri="http://schemas.openxmlformats.org/drawingml/2006/picture">
                <pic:pic>
                  <pic:nvPicPr>
                    <pic:cNvPr id="0" name="academy-story-ai-5-8-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Original case: A wins under MSE; both MAEs equal 1. Changed condition: Choose MAE instead of MSE as the sole criterion. Expected result: A and B tie at MAE 1.</w:t>
      </w:r>
    </w:p>
    <w:p>
      <w:pPr>
        <w:spacing w:line="336" w:lineRule="auto" w:after="180"/>
      </w:pPr>
      <w:r>
        <w:rPr>
          <w:b w:val="0"/>
        </w:rPr>
        <w:t xml:space="preserve">Reason: </w:t>
      </w:r>
      <w:r>
        <w:rPr>
          <w:b/>
        </w:rPr>
        <w:t>Squared error</w:t>
      </w:r>
      <w:r>
        <w:rPr>
          <w:b w:val="0"/>
        </w:rPr>
        <w:t xml:space="preserve"> penalises B’s concentrated error more, while absolute errors both sum 2.</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941320"/>
            <wp:docPr id="9" name="Picture 9" descr="For this loss calculation, the signed error is prediction minus target. MSE squares each error before averaging; MAE takes its absolute value. A spreads its error equally across both cases, while B concentrates it in one case. Squaring makes the larger individual error count more. State the objective before selecting a model, because these two objectives give different comparisons. Limit: Training loss is not automatically a held-out performance estimate or a complete measure of use consequences."/>
            <wp:cNvGraphicFramePr>
              <a:graphicFrameLocks noChangeAspect="1"/>
            </wp:cNvGraphicFramePr>
            <a:graphic>
              <a:graphicData uri="http://schemas.openxmlformats.org/drawingml/2006/picture">
                <pic:pic>
                  <pic:nvPicPr>
                    <pic:cNvPr id="0" name="academy-story-ai-5-8-05.png"/>
                    <pic:cNvPicPr/>
                  </pic:nvPicPr>
                  <pic:blipFill>
                    <a:blip r:embed="rId15"/>
                    <a:stretch>
                      <a:fillRect/>
                    </a:stretch>
                  </pic:blipFill>
                  <pic:spPr>
                    <a:xfrm>
                      <a:off x="0" y="0"/>
                      <a:ext cx="5486400" cy="2941320"/>
                    </a:xfrm>
                    <a:prstGeom prst="rect"/>
                  </pic:spPr>
                </pic:pic>
              </a:graphicData>
            </a:graphic>
          </wp:inline>
        </w:drawing>
      </w:r>
    </w:p>
    <w:p>
      <w:pPr>
        <w:spacing w:line="336" w:lineRule="auto" w:after="180"/>
      </w:pPr>
      <w:r>
        <w:rPr>
          <w:b w:val="0"/>
        </w:rPr>
        <w:t xml:space="preserve">For this loss calculation, the signed error is </w:t>
      </w:r>
      <w:r>
        <w:rPr>
          <w:b/>
        </w:rPr>
        <w:t>prediction</w:t>
      </w:r>
      <w:r>
        <w:rPr>
          <w:b w:val="0"/>
        </w:rPr>
        <w:t xml:space="preserve"> minus </w:t>
      </w:r>
      <w:r>
        <w:rPr>
          <w:b/>
        </w:rPr>
        <w:t>target</w:t>
      </w:r>
      <w:r>
        <w:rPr>
          <w:b w:val="0"/>
        </w:rPr>
        <w:t>. MSE squares each error before averaging; MAE takes its absolute value. A spreads its error equally across both cases, while B concentrates it in one case.</w:t>
      </w:r>
    </w:p>
    <w:p>
      <w:pPr>
        <w:spacing w:line="336" w:lineRule="auto" w:after="180"/>
      </w:pPr>
      <w:r>
        <w:rPr>
          <w:b w:val="0"/>
        </w:rPr>
        <w:t>Squaring makes the larger individual error count more. State the objective before selecting a model, because these two objectives give different comparisons.</w:t>
      </w:r>
    </w:p>
    <w:p>
      <w:pPr>
        <w:spacing w:line="336" w:lineRule="auto" w:after="180"/>
      </w:pPr>
      <w:r>
        <w:rPr>
          <w:b w:val="0"/>
        </w:rPr>
        <w:t xml:space="preserve">Limit: </w:t>
      </w:r>
      <w:r>
        <w:rPr>
          <w:b/>
        </w:rPr>
        <w:t>Training</w:t>
      </w:r>
      <w:r>
        <w:rPr>
          <w:b w:val="0"/>
        </w:rPr>
        <w:t xml:space="preserve"> loss is not automatically a held-out performance estimate or a complete measure of use consequences.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must the report name the chosen los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8-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must the report name the chosen loss?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Loss functions: the case</w:t>
      </w:r>
    </w:p>
    <w:p>
      <w:pPr>
        <w:pStyle w:val="Heading3"/>
      </w:pPr>
      <w:r>
        <w:t>02. Follow the deciding steps</w:t>
      </w:r>
    </w:p>
    <w:p>
      <w:pPr>
        <w:pStyle w:val="Heading3"/>
      </w:pPr>
      <w:r>
        <w:t>03. MSE comparison on shared targets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