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ai-5/35</w:t>
      </w:r>
    </w:p>
    <w:p>
      <w:pPr>
        <w:pStyle w:val="Title"/>
      </w:pPr>
      <w:r>
        <w:t>Capstone limitations and revision</w:t>
      </w:r>
    </w:p>
    <w:p>
      <w:r>
        <w:t>Project: Image-pattern Network Investigation</w:t>
      </w:r>
    </w:p>
    <w:p>
      <w:pPr>
        <w:pStyle w:val="Heading1"/>
      </w:pPr>
      <w:r>
        <w:t>Freeze the model. Report every case. Preserve the failure.</w:t>
      </w:r>
    </w:p>
    <w:p>
      <w:r>
        <w:t>Evaluate a supplied candidate against its baseline and distinguish overall improvement from a structural output limit.</w:t>
      </w:r>
    </w:p>
    <w:p>
      <w:r>
        <w:t>Frozen procedure → full error ledger → output-limit graph → separate slice picture → proposed repair → executable evaluation → independent cases.</w:t>
      </w:r>
    </w:p>
    <w:p>
      <w:pPr>
        <w:pStyle w:val="Heading1"/>
      </w:pPr>
      <w:r>
        <w:t>01. Evaluate the frozen model and keep its failures visible</w:t>
      </w:r>
    </w:p>
    <w:p>
      <w:r>
        <w:t>An aggregate improvement can coexist with a structural limitation.</w:t>
      </w:r>
    </w:p>
    <w:p>
      <w:pPr>
        <w:pStyle w:val="Heading2"/>
      </w:pPr>
      <w:r>
        <w:t>Learning goals</w:t>
      </w:r>
    </w:p>
    <w:p>
      <w:pPr>
        <w:spacing w:line="336" w:lineRule="auto" w:after="180"/>
      </w:pPr>
      <w:r>
        <w:rPr>
          <w:b w:val="0"/>
        </w:rPr>
        <w:t>I can evaluate a frozen candidate and baseline on final rows.</w:t>
      </w:r>
    </w:p>
    <w:p>
      <w:pPr>
        <w:spacing w:line="336" w:lineRule="auto" w:after="180"/>
      </w:pPr>
      <w:r>
        <w:rPr>
          <w:b w:val="0"/>
        </w:rPr>
        <w:t>I can identify a distribution limitation from raw errors.</w:t>
      </w:r>
    </w:p>
    <w:p>
      <w:pPr>
        <w:spacing w:line="336" w:lineRule="auto" w:after="180"/>
      </w:pPr>
      <w:r>
        <w:rPr>
          <w:b w:val="0"/>
        </w:rPr>
        <w:t xml:space="preserve">I can distinguish </w:t>
      </w:r>
      <w:r>
        <w:rPr>
          <w:b/>
        </w:rPr>
        <w:t>revision</w:t>
      </w:r>
      <w:r>
        <w:rPr>
          <w:b w:val="0"/>
        </w:rPr>
        <w:t xml:space="preserve"> checks from new independent evaluation.</w:t>
      </w:r>
    </w:p>
    <w:p>
      <w:pPr>
        <w:pStyle w:val="Heading2"/>
      </w:pPr>
      <w:r>
        <w:t>Retrieve capstone controls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Capstone controlled experiments. Give an example and a mistake that the idea helps you avoid.</w:t>
      </w:r>
    </w:p>
    <w:p>
      <w:pPr>
        <w:spacing w:line="336" w:lineRule="auto" w:after="180"/>
      </w:pPr>
      <w:r>
        <w:rPr>
          <w:b w:val="0"/>
        </w:rPr>
        <w:t>Without opening the old lesson, explain one key idea from Documenting a network experiment. Give an example and a mistake that the idea helps you avoid.</w:t>
      </w:r>
    </w:p>
    <w:p>
      <w:pPr>
        <w:spacing w:line="336" w:lineRule="auto" w:after="180"/>
      </w:pPr>
      <w:r>
        <w:rPr>
          <w:b w:val="0"/>
        </w:rPr>
        <w:t>Without opening the old lesson, explain one key idea from Uncertainty and failure analysis.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After selecting rate 0.2, may you change it after viewing final scores and keep calling those scores untouched?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Explain capstone limitations and </w:t>
      </w:r>
      <w:r>
        <w:rPr>
          <w:b/>
        </w:rPr>
        <w:t>revision</w:t>
      </w:r>
      <w:r>
        <w:rPr>
          <w:b w:val="0"/>
        </w:rPr>
        <w:t xml:space="preserve"> with a traceable toy-network case and a bounded conclusion.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Evaluate a frozen candidate and baseline on final rows</w:t>
      </w:r>
    </w:p>
    <w:p>
      <w:pPr>
        <w:spacing w:line="336" w:lineRule="auto" w:after="180"/>
      </w:pPr>
      <w:r>
        <w:rPr>
          <w:b w:val="0"/>
        </w:rPr>
        <w:t>Identify a distribution limitation from raw errors</w:t>
      </w:r>
    </w:p>
    <w:p>
      <w:pPr>
        <w:spacing w:line="336" w:lineRule="auto" w:after="180"/>
      </w:pPr>
      <w:r>
        <w:rPr>
          <w:b w:val="0"/>
        </w:rPr>
        <w:t xml:space="preserve">Distinguish </w:t>
      </w:r>
      <w:r>
        <w:rPr>
          <w:b/>
        </w:rPr>
        <w:t>revision</w:t>
      </w:r>
      <w:r>
        <w:rPr>
          <w:b w:val="0"/>
        </w:rPr>
        <w:t xml:space="preserve"> checks from new independent evaluation</w:t>
      </w:r>
    </w:p>
    <w:p>
      <w:pPr>
        <w:pStyle w:val="Heading3"/>
      </w:pPr>
      <w:r>
        <w:t>Retrieve what you already know</w:t>
      </w:r>
    </w:p>
    <w:p>
      <w:pPr>
        <w:pStyle w:val="Heading3"/>
      </w:pPr>
      <w:r>
        <w:t>This week’s end goal</w:t>
      </w:r>
    </w:p>
    <w:p>
      <w:pPr>
        <w:pStyle w:val="Heading1"/>
      </w:pPr>
      <w:r>
        <w:t>02. Freeze the candidate before opening the evaluation rows</w:t>
      </w:r>
    </w:p>
    <w:p>
      <w:r>
        <w:t>The supplied example now reveals four constructed cases, including negative inputs.</w:t>
      </w:r>
    </w:p>
    <w:p>
      <w:pPr>
        <w:pStyle w:val="Heading2"/>
      </w:pPr>
      <w:r>
        <w:t>Complete frozen procedure, baseline and evaluation cases</w:t>
      </w:r>
    </w:p>
    <w:p>
      <w:pPr>
        <w:spacing w:line="336" w:lineRule="auto" w:after="180"/>
      </w:pPr>
      <w:r>
        <w:rPr>
          <w:b w:val="0"/>
        </w:rPr>
        <w:t>Freeze the Week 34 candidate: max(0, a*x), initial a = 1, rate 0.2, two full-batch updates on (1,2),(2,4), no bias. The final weight is 2. The baseline is unchanged at a = 1.</w:t>
      </w:r>
    </w:p>
    <w:p>
      <w:pPr>
        <w:spacing w:line="336" w:lineRule="auto" w:after="180"/>
      </w:pPr>
      <w:r>
        <w:rPr>
          <w:b w:val="0"/>
        </w:rPr>
        <w:t xml:space="preserve">Now open final rows F1=(5,10), F2=(6,12), F3=(-1,-2), F4=(-2,-4). These fictional rows deliberately include a condition absent from the positive </w:t>
      </w:r>
      <w:r>
        <w:rPr>
          <w:b/>
        </w:rPr>
        <w:t>training</w:t>
      </w:r>
      <w:r>
        <w:rPr>
          <w:b w:val="0"/>
        </w:rPr>
        <w:t xml:space="preserve"> and validation </w:t>
      </w:r>
      <w:r>
        <w:rPr>
          <w:b/>
        </w:rPr>
        <w:t>input</w:t>
      </w:r>
      <w:r>
        <w:rPr>
          <w:b w:val="0"/>
        </w:rPr>
        <w:t>s.</w:t>
      </w:r>
    </w:p>
    <w:p>
      <w:pPr>
        <w:spacing w:line="336" w:lineRule="auto" w:after="180"/>
      </w:pPr>
      <w:r>
        <w:rPr>
          <w:b w:val="0"/>
        </w:rPr>
        <w:t>Opening them is an evaluation event, not permission to tune on them while retaining an independent-test claim.</w:t>
      </w:r>
    </w:p>
    <w:p>
      <w:pPr>
        <w:pStyle w:val="Heading2"/>
      </w:pPr>
      <w:r>
        <w:t>Raw predictions first and limited population evidence</w:t>
      </w:r>
    </w:p>
    <w:p>
      <w:pPr>
        <w:spacing w:line="336" w:lineRule="auto" w:after="180"/>
      </w:pPr>
      <w:r>
        <w:rPr>
          <w:b w:val="0"/>
        </w:rPr>
        <w:t xml:space="preserve">Write raw </w:t>
      </w:r>
      <w:r>
        <w:rPr>
          <w:b/>
        </w:rPr>
        <w:t>prediction</w:t>
      </w:r>
      <w:r>
        <w:rPr>
          <w:b w:val="0"/>
        </w:rPr>
        <w:t>s for both procedures before summarising. A low overall error can hide a systematic problem in a condition. These four constructed examples do not estimate prevalence or real-world performance.</w:t>
      </w:r>
    </w:p>
    <w:p>
      <w:pPr>
        <w:pStyle w:val="Heading2"/>
      </w:pPr>
      <w:r>
        <w:t>Name given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Trace both procedures on the same four cases</w:t>
      </w:r>
    </w:p>
    <w:p>
      <w:r>
        <w:t>Keep signed residuals, squared errors and subset denominators explicit.</w:t>
      </w:r>
    </w:p>
    <w:p>
      <w:pPr>
        <w:pStyle w:val="Heading2"/>
      </w:pPr>
      <w:r>
        <w:t>Complete raw predictions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ID</w:t>
            </w:r>
          </w:p>
        </w:tc>
        <w:tc>
          <w:tcPr>
            <w:tcW w:type="dxa" w:w="2045"/>
          </w:tcPr>
          <w:p>
            <w:r>
              <w:t>x</w:t>
            </w:r>
          </w:p>
        </w:tc>
        <w:tc>
          <w:tcPr>
            <w:tcW w:type="dxa" w:w="2045"/>
          </w:tcPr>
          <w:p>
            <w:r>
              <w:t>y</w:t>
            </w:r>
          </w:p>
        </w:tc>
        <w:tc>
          <w:tcPr>
            <w:tcW w:type="dxa" w:w="2045"/>
          </w:tcPr>
          <w:p>
            <w:r>
              <w:t>Baseline prediction</w:t>
            </w:r>
          </w:p>
        </w:tc>
        <w:tc>
          <w:tcPr>
            <w:tcW w:type="dxa" w:w="2045"/>
          </w:tcPr>
          <w:p>
            <w:r>
              <w:t>Candidate prediction</w:t>
            </w:r>
          </w:p>
        </w:tc>
      </w:tr>
      <w:tr>
        <w:tc>
          <w:tcPr>
            <w:tcW w:type="dxa" w:w="2045"/>
          </w:tcPr>
          <w:p>
            <w:r>
              <w:t>F1</w:t>
            </w:r>
          </w:p>
        </w:tc>
        <w:tc>
          <w:tcPr>
            <w:tcW w:type="dxa" w:w="2045"/>
          </w:tcPr>
          <w:p>
            <w:r>
              <w:t>5</w:t>
            </w:r>
          </w:p>
        </w:tc>
        <w:tc>
          <w:tcPr>
            <w:tcW w:type="dxa" w:w="2045"/>
          </w:tcPr>
          <w:p>
            <w:r>
              <w:t>10</w:t>
            </w:r>
          </w:p>
        </w:tc>
        <w:tc>
          <w:tcPr>
            <w:tcW w:type="dxa" w:w="2045"/>
          </w:tcPr>
          <w:p>
            <w:r>
              <w:t>5</w:t>
            </w:r>
          </w:p>
        </w:tc>
        <w:tc>
          <w:tcPr>
            <w:tcW w:type="dxa" w:w="2045"/>
          </w:tcPr>
          <w:p>
            <w:r>
              <w:t>10</w:t>
            </w:r>
          </w:p>
        </w:tc>
      </w:tr>
      <w:tr>
        <w:tc>
          <w:tcPr>
            <w:tcW w:type="dxa" w:w="2045"/>
          </w:tcPr>
          <w:p>
            <w:r>
              <w:t>F2</w:t>
            </w:r>
          </w:p>
        </w:tc>
        <w:tc>
          <w:tcPr>
            <w:tcW w:type="dxa" w:w="2045"/>
          </w:tcPr>
          <w:p>
            <w:r>
              <w:t>6</w:t>
            </w:r>
          </w:p>
        </w:tc>
        <w:tc>
          <w:tcPr>
            <w:tcW w:type="dxa" w:w="2045"/>
          </w:tcPr>
          <w:p>
            <w:r>
              <w:t>12</w:t>
            </w:r>
          </w:p>
        </w:tc>
        <w:tc>
          <w:tcPr>
            <w:tcW w:type="dxa" w:w="2045"/>
          </w:tcPr>
          <w:p>
            <w:r>
              <w:t>6</w:t>
            </w:r>
          </w:p>
        </w:tc>
        <w:tc>
          <w:tcPr>
            <w:tcW w:type="dxa" w:w="2045"/>
          </w:tcPr>
          <w:p>
            <w:r>
              <w:t>12</w:t>
            </w:r>
          </w:p>
        </w:tc>
      </w:tr>
      <w:tr>
        <w:tc>
          <w:tcPr>
            <w:tcW w:type="dxa" w:w="2045"/>
          </w:tcPr>
          <w:p>
            <w:r>
              <w:t>F3</w:t>
            </w:r>
          </w:p>
        </w:tc>
        <w:tc>
          <w:tcPr>
            <w:tcW w:type="dxa" w:w="2045"/>
          </w:tcPr>
          <w:p>
            <w:r>
              <w:t>-1</w:t>
            </w:r>
          </w:p>
        </w:tc>
        <w:tc>
          <w:tcPr>
            <w:tcW w:type="dxa" w:w="2045"/>
          </w:tcPr>
          <w:p>
            <w:r>
              <w:t>-2</w:t>
            </w:r>
          </w:p>
        </w:tc>
        <w:tc>
          <w:tcPr>
            <w:tcW w:type="dxa" w:w="2045"/>
          </w:tcPr>
          <w:p>
            <w:r>
              <w:t>0</w:t>
            </w:r>
          </w:p>
        </w:tc>
        <w:tc>
          <w:tcPr>
            <w:tcW w:type="dxa" w:w="2045"/>
          </w:tcPr>
          <w:p>
            <w:r>
              <w:t>0</w:t>
            </w:r>
          </w:p>
        </w:tc>
      </w:tr>
      <w:tr>
        <w:tc>
          <w:tcPr>
            <w:tcW w:type="dxa" w:w="2045"/>
          </w:tcPr>
          <w:p>
            <w:r>
              <w:t>F4</w:t>
            </w:r>
          </w:p>
        </w:tc>
        <w:tc>
          <w:tcPr>
            <w:tcW w:type="dxa" w:w="2045"/>
          </w:tcPr>
          <w:p>
            <w:r>
              <w:t>-2</w:t>
            </w:r>
          </w:p>
        </w:tc>
        <w:tc>
          <w:tcPr>
            <w:tcW w:type="dxa" w:w="2045"/>
          </w:tcPr>
          <w:p>
            <w:r>
              <w:t>-4</w:t>
            </w:r>
          </w:p>
        </w:tc>
        <w:tc>
          <w:tcPr>
            <w:tcW w:type="dxa" w:w="2045"/>
          </w:tcPr>
          <w:p>
            <w:r>
              <w:t>0</w:t>
            </w:r>
          </w:p>
        </w:tc>
        <w:tc>
          <w:tcPr>
            <w:tcW w:type="dxa" w:w="2045"/>
          </w:tcPr>
          <w:p>
            <w:r>
              <w:t>0</w:t>
            </w:r>
          </w:p>
        </w:tc>
      </w:tr>
    </w:tbl>
    <w:p>
      <w:pPr>
        <w:pStyle w:val="Heading2"/>
      </w:pPr>
      <w:r>
        <w:t>Every residual and squared error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Final case</w:t>
            </w:r>
          </w:p>
        </w:tc>
        <w:tc>
          <w:tcPr>
            <w:tcW w:type="dxa" w:w="2045"/>
          </w:tcPr>
          <w:p>
            <w:r>
              <w:t>Baseline residual</w:t>
            </w:r>
          </w:p>
        </w:tc>
        <w:tc>
          <w:tcPr>
            <w:tcW w:type="dxa" w:w="2045"/>
          </w:tcPr>
          <w:p>
            <w:r>
              <w:t>Baseline squared error</w:t>
            </w:r>
          </w:p>
        </w:tc>
        <w:tc>
          <w:tcPr>
            <w:tcW w:type="dxa" w:w="2045"/>
          </w:tcPr>
          <w:p>
            <w:r>
              <w:t>Candidate residual</w:t>
            </w:r>
          </w:p>
        </w:tc>
        <w:tc>
          <w:tcPr>
            <w:tcW w:type="dxa" w:w="2045"/>
          </w:tcPr>
          <w:p>
            <w:r>
              <w:t>Candidate squared error</w:t>
            </w:r>
          </w:p>
        </w:tc>
      </w:tr>
      <w:tr>
        <w:tc>
          <w:tcPr>
            <w:tcW w:type="dxa" w:w="2045"/>
          </w:tcPr>
          <w:p>
            <w:r>
              <w:t>F1</w:t>
            </w:r>
          </w:p>
        </w:tc>
        <w:tc>
          <w:tcPr>
            <w:tcW w:type="dxa" w:w="2045"/>
          </w:tcPr>
          <w:p>
            <w:r>
              <w:t>-5</w:t>
            </w:r>
          </w:p>
        </w:tc>
        <w:tc>
          <w:tcPr>
            <w:tcW w:type="dxa" w:w="2045"/>
          </w:tcPr>
          <w:p>
            <w:r>
              <w:t>25</w:t>
            </w:r>
          </w:p>
        </w:tc>
        <w:tc>
          <w:tcPr>
            <w:tcW w:type="dxa" w:w="2045"/>
          </w:tcPr>
          <w:p>
            <w:r>
              <w:t>0</w:t>
            </w:r>
          </w:p>
        </w:tc>
        <w:tc>
          <w:tcPr>
            <w:tcW w:type="dxa" w:w="2045"/>
          </w:tcPr>
          <w:p>
            <w:r>
              <w:t>0</w:t>
            </w:r>
          </w:p>
        </w:tc>
      </w:tr>
      <w:tr>
        <w:tc>
          <w:tcPr>
            <w:tcW w:type="dxa" w:w="2045"/>
          </w:tcPr>
          <w:p>
            <w:r>
              <w:t>F2</w:t>
            </w:r>
          </w:p>
        </w:tc>
        <w:tc>
          <w:tcPr>
            <w:tcW w:type="dxa" w:w="2045"/>
          </w:tcPr>
          <w:p>
            <w:r>
              <w:t>-6</w:t>
            </w:r>
          </w:p>
        </w:tc>
        <w:tc>
          <w:tcPr>
            <w:tcW w:type="dxa" w:w="2045"/>
          </w:tcPr>
          <w:p>
            <w:r>
              <w:t>36</w:t>
            </w:r>
          </w:p>
        </w:tc>
        <w:tc>
          <w:tcPr>
            <w:tcW w:type="dxa" w:w="2045"/>
          </w:tcPr>
          <w:p>
            <w:r>
              <w:t>0</w:t>
            </w:r>
          </w:p>
        </w:tc>
        <w:tc>
          <w:tcPr>
            <w:tcW w:type="dxa" w:w="2045"/>
          </w:tcPr>
          <w:p>
            <w:r>
              <w:t>0</w:t>
            </w:r>
          </w:p>
        </w:tc>
      </w:tr>
      <w:tr>
        <w:tc>
          <w:tcPr>
            <w:tcW w:type="dxa" w:w="2045"/>
          </w:tcPr>
          <w:p>
            <w:r>
              <w:t>F3</w:t>
            </w:r>
          </w:p>
        </w:tc>
        <w:tc>
          <w:tcPr>
            <w:tcW w:type="dxa" w:w="2045"/>
          </w:tcPr>
          <w:p>
            <w:r>
              <w:t>2</w:t>
            </w:r>
          </w:p>
        </w:tc>
        <w:tc>
          <w:tcPr>
            <w:tcW w:type="dxa" w:w="2045"/>
          </w:tcPr>
          <w:p>
            <w:r>
              <w:t>4</w:t>
            </w:r>
          </w:p>
        </w:tc>
        <w:tc>
          <w:tcPr>
            <w:tcW w:type="dxa" w:w="2045"/>
          </w:tcPr>
          <w:p>
            <w:r>
              <w:t>2</w:t>
            </w:r>
          </w:p>
        </w:tc>
        <w:tc>
          <w:tcPr>
            <w:tcW w:type="dxa" w:w="2045"/>
          </w:tcPr>
          <w:p>
            <w:r>
              <w:t>4</w:t>
            </w:r>
          </w:p>
        </w:tc>
      </w:tr>
      <w:tr>
        <w:tc>
          <w:tcPr>
            <w:tcW w:type="dxa" w:w="2045"/>
          </w:tcPr>
          <w:p>
            <w:r>
              <w:t>F4</w:t>
            </w:r>
          </w:p>
        </w:tc>
        <w:tc>
          <w:tcPr>
            <w:tcW w:type="dxa" w:w="2045"/>
          </w:tcPr>
          <w:p>
            <w:r>
              <w:t>4</w:t>
            </w:r>
          </w:p>
        </w:tc>
        <w:tc>
          <w:tcPr>
            <w:tcW w:type="dxa" w:w="2045"/>
          </w:tcPr>
          <w:p>
            <w:r>
              <w:t>16</w:t>
            </w:r>
          </w:p>
        </w:tc>
        <w:tc>
          <w:tcPr>
            <w:tcW w:type="dxa" w:w="2045"/>
          </w:tcPr>
          <w:p>
            <w:r>
              <w:t>4</w:t>
            </w:r>
          </w:p>
        </w:tc>
        <w:tc>
          <w:tcPr>
            <w:tcW w:type="dxa" w:w="2045"/>
          </w:tcPr>
          <w:p>
            <w:r>
              <w:t>16</w:t>
            </w:r>
          </w:p>
        </w:tc>
      </w:tr>
      <w:tr>
        <w:tc>
          <w:tcPr>
            <w:tcW w:type="dxa" w:w="2045"/>
          </w:tcPr>
          <w:p>
            <w:r>
              <w:t>All four rows</w:t>
            </w:r>
          </w:p>
        </w:tc>
        <w:tc>
          <w:tcPr>
            <w:tcW w:type="dxa" w:w="2045"/>
          </w:tcPr>
          <w:p>
            <w:r>
              <w:t>Total squares 81</w:t>
            </w:r>
          </w:p>
        </w:tc>
        <w:tc>
          <w:tcPr>
            <w:tcW w:type="dxa" w:w="2045"/>
          </w:tcPr>
          <w:p>
            <w:r>
              <w:t>MSE 81/4 = 20.25</w:t>
            </w:r>
          </w:p>
        </w:tc>
        <w:tc>
          <w:tcPr>
            <w:tcW w:type="dxa" w:w="2045"/>
          </w:tcPr>
          <w:p>
            <w:r>
              <w:t>Total squares 20</w:t>
            </w:r>
          </w:p>
        </w:tc>
        <w:tc>
          <w:tcPr>
            <w:tcW w:type="dxa" w:w="2045"/>
          </w:tcPr>
          <w:p>
            <w:r>
              <w:t>MSE 20/4 = 5</w:t>
            </w:r>
          </w:p>
        </w:tc>
      </w:tr>
      <w:tr>
        <w:tc>
          <w:tcPr>
            <w:tcW w:type="dxa" w:w="2045"/>
          </w:tcPr>
          <w:p>
            <w:r>
              <w:t>Candidate positive subset</w:t>
            </w:r>
          </w:p>
        </w:tc>
        <w:tc>
          <w:tcPr>
            <w:tcW w:type="dxa" w:w="2045"/>
          </w:tcPr>
          <w:p>
            <w:r>
              <w:t>Two cases</w:t>
            </w:r>
          </w:p>
        </w:tc>
        <w:tc>
          <w:tcPr>
            <w:tcW w:type="dxa" w:w="2045"/>
          </w:tcPr>
          <w:p>
            <w:r>
              <w:t>MSE 0</w:t>
            </w:r>
          </w:p>
        </w:tc>
        <w:tc>
          <w:tcPr>
            <w:tcW w:type="dxa" w:w="2045"/>
          </w:tcPr>
          <w:p>
            <w:r>
              <w:t>Candidate negative subset</w:t>
            </w:r>
          </w:p>
        </w:tc>
        <w:tc>
          <w:tcPr>
            <w:tcW w:type="dxa" w:w="2045"/>
          </w:tcPr>
          <w:p>
            <w:r>
              <w:t>Two cases: MSE 10</w:t>
            </w:r>
          </w:p>
        </w:tc>
      </w:tr>
    </w:tbl>
    <w:p>
      <w:pPr>
        <w:pStyle w:val="Heading2"/>
      </w:pPr>
      <w:r>
        <w:t>Overall criterion and condition-specific scores</w:t>
      </w:r>
    </w:p>
    <w:p>
      <w:pPr>
        <w:spacing w:line="336" w:lineRule="auto" w:after="180"/>
      </w:pPr>
      <w:r>
        <w:rPr>
          <w:b w:val="0"/>
        </w:rPr>
        <w:t>Baseline squared errors are 25,36,4,16, so MSE is 81/4 = 20.25. Candidate squared errors are 0,0,4,16, so MSE is 20/4 = 5. The candidate passes the strict lower-MSE final criterion on these four rows.</w:t>
      </w:r>
    </w:p>
    <w:p>
      <w:pPr>
        <w:spacing w:line="336" w:lineRule="auto" w:after="180"/>
      </w:pPr>
      <w:r>
        <w:rPr>
          <w:b w:val="0"/>
        </w:rPr>
        <w:t>On the two negative-</w:t>
      </w:r>
      <w:r>
        <w:rPr>
          <w:b/>
        </w:rPr>
        <w:t>input</w:t>
      </w:r>
      <w:r>
        <w:rPr>
          <w:b w:val="0"/>
        </w:rPr>
        <w:t xml:space="preserve"> rows its MSE is (4+16)/2 = 10; on the positive rows it is zero.</w:t>
      </w:r>
    </w:p>
    <w:p>
      <w:pPr>
        <w:pStyle w:val="Heading2"/>
      </w:pPr>
      <w:r>
        <w:t>See the structural negative-output limit</w:t>
      </w:r>
    </w:p>
    <w:p>
      <w:r>
        <w:drawing>
          <wp:inline xmlns:a="http://schemas.openxmlformats.org/drawingml/2006/main" xmlns:pic="http://schemas.openxmlformats.org/drawingml/2006/picture">
            <wp:extent cx="5486400" cy="2743200"/>
            <wp:docPr id="1" name="Picture 1" descr="Graph of supplied target y=2x, frozen candidate ReLU(2x), and baseline ReLU(x). Candidate matches positive final cases F1 at x5 target10 and F2 at x6 target12, but stays at zero for F3 x−1 target−2 and F4 x−2 target−4. Red vertical gaps mark errors2 and4 for negative targets."/>
            <wp:cNvGraphicFramePr>
              <a:graphicFrameLocks noChangeAspect="1"/>
            </wp:cNvGraphicFramePr>
            <a:graphic>
              <a:graphicData uri="http://schemas.openxmlformats.org/drawingml/2006/picture">
                <pic:pic>
                  <pic:nvPicPr>
                    <pic:cNvPr id="0" name="ai-5-35-nonnegative-output-limit.png"/>
                    <pic:cNvPicPr/>
                  </pic:nvPicPr>
                  <pic:blipFill>
                    <a:blip r:embed="rId9"/>
                    <a:stretch>
                      <a:fillRect/>
                    </a:stretch>
                  </pic:blipFill>
                  <pic:spPr>
                    <a:xfrm>
                      <a:off x="0" y="0"/>
                      <a:ext cx="5486400" cy="2743200"/>
                    </a:xfrm>
                    <a:prstGeom prst="rect"/>
                  </pic:spPr>
                </pic:pic>
              </a:graphicData>
            </a:graphic>
          </wp:inline>
        </w:drawing>
      </w:r>
    </w:p>
    <w:p>
      <w:pPr>
        <w:pStyle w:val="Heading2"/>
      </w:pPr>
      <w:r>
        <w:t>Follow the evidence roles</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Frozen candidate a = 2</w:t>
            </w:r>
          </w:p>
        </w:tc>
        <w:tc>
          <w:tcPr>
            <w:tcW w:type="dxa" w:w="3408"/>
          </w:tcPr>
          <w:p>
            <w:r>
              <w:t>Final MSE = 5</w:t>
            </w:r>
          </w:p>
        </w:tc>
        <w:tc>
          <w:tcPr>
            <w:tcW w:type="dxa" w:w="3408"/>
          </w:tcPr>
          <w:p>
            <w:r>
              <w:t>Improves on baseline 20.25</w:t>
            </w:r>
          </w:p>
        </w:tc>
      </w:tr>
      <w:tr>
        <w:tc>
          <w:tcPr>
            <w:tcW w:type="dxa" w:w="3408"/>
          </w:tcPr>
          <w:p>
            <w:r>
              <w:t>Negative x cases</w:t>
            </w:r>
          </w:p>
        </w:tc>
        <w:tc>
          <w:tcPr>
            <w:tcW w:type="dxa" w:w="3408"/>
          </w:tcPr>
          <w:p>
            <w:r>
              <w:t>Predictions forced to zero</w:t>
            </w:r>
          </w:p>
        </w:tc>
        <w:tc>
          <w:tcPr>
            <w:tcW w:type="dxa" w:w="3408"/>
          </w:tcPr>
          <w:p>
            <w:r>
              <w:t>A structural limitation</w:t>
            </w:r>
          </w:p>
        </w:tc>
      </w:tr>
      <w:tr>
        <w:tc>
          <w:tcPr>
            <w:tcW w:type="dxa" w:w="3408"/>
          </w:tcPr>
          <w:p>
            <w:r>
              <w:t>Change output rule</w:t>
            </w:r>
          </w:p>
        </w:tc>
        <w:tc>
          <w:tcPr>
            <w:tcW w:type="dxa" w:w="3408"/>
          </w:tcPr>
          <w:p>
            <w:r>
              <w:t>Check revealed failures</w:t>
            </w:r>
          </w:p>
        </w:tc>
        <w:tc>
          <w:tcPr>
            <w:tcW w:type="dxa" w:w="3408"/>
          </w:tcPr>
          <w:p>
            <w:r>
              <w:t>New final evidence needed</w:t>
            </w:r>
          </w:p>
        </w:tc>
      </w:tr>
    </w:tbl>
    <w:p>
      <w:r>
        <w:t>A passed aggregate criterion and a known structural failure can both be true.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Apply the criterion and still report the known failure</w:t>
      </w:r>
    </w:p>
    <w:p>
      <w:r>
        <w:t>Passing lower overall MSE does not erase negative-target errors.</w:t>
      </w:r>
    </w:p>
    <w:p>
      <w:pPr>
        <w:pStyle w:val="Heading2"/>
      </w:pPr>
      <w:r>
        <w:t>Current task and response</w:t>
      </w:r>
    </w:p>
    <w:p>
      <w:pPr>
        <w:pStyle w:val="ListBullet"/>
      </w:pPr>
      <w:r>
        <w:t>Compute both overall MSE values and the candidate negative-input MSE. Apply the strict final criterion.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exposed-case revision</w:t>
      </w:r>
    </w:p>
    <w:p>
      <w:pPr>
        <w:pStyle w:val="ListBullet"/>
      </w:pPr>
      <w:r>
        <w:t>Change: Train the revision on all eight failed-slice evaluation patterns and rescore them.</w:t>
      </w:r>
    </w:p>
    <w:p>
      <w:pPr>
        <w:pStyle w:val="Heading2"/>
      </w:pPr>
      <w:r>
        <w:t>Check after predicting · reference / check after trying</w:t>
      </w:r>
    </w:p>
    <w:p>
      <w:pPr>
        <w:spacing w:line="336" w:lineRule="auto" w:after="180"/>
      </w:pPr>
      <w:r>
        <w:rPr>
          <w:b/>
        </w:rPr>
        <w:t>Prediction</w:t>
      </w:r>
      <w:r>
        <w:rPr>
          <w:b w:val="0"/>
        </w:rPr>
        <w:t xml:space="preserve">: Treat the score as exposed-case development, not independent </w:t>
      </w:r>
      <w:r>
        <w:rPr>
          <w:b/>
        </w:rPr>
        <w:t>evidence</w:t>
      </w:r>
      <w:r>
        <w:rPr>
          <w:b w:val="0"/>
        </w:rPr>
        <w:t xml:space="preserve"> of shift robustness.</w:t>
      </w:r>
    </w:p>
    <w:p>
      <w:pPr>
        <w:spacing w:line="336" w:lineRule="auto" w:after="180"/>
      </w:pPr>
      <w:r>
        <w:rPr>
          <w:b w:val="0"/>
        </w:rPr>
        <w:t>Reason: The evaluation records now influenced learning and model selection.</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Propose a repair without overwriting the original evaluation</w:t>
      </w:r>
    </w:p>
    <w:p>
      <w:r>
        <w:t>Known-case checks and fresh final evidence have different roles.</w:t>
      </w:r>
    </w:p>
    <w:p>
      <w:pPr>
        <w:pStyle w:val="Heading2"/>
      </w:pPr>
      <w:r>
        <w:t>Main output constraint and proposed architecture change</w:t>
      </w:r>
    </w:p>
    <w:p>
      <w:pPr>
        <w:spacing w:line="336" w:lineRule="auto" w:after="180"/>
      </w:pPr>
      <w:r>
        <w:rPr>
          <w:b w:val="0"/>
        </w:rPr>
        <w:t xml:space="preserve">The ReLU </w:t>
      </w:r>
      <w:r>
        <w:rPr>
          <w:b/>
        </w:rPr>
        <w:t>output</w:t>
      </w:r>
      <w:r>
        <w:rPr>
          <w:b w:val="0"/>
        </w:rPr>
        <w:t xml:space="preserve"> cannot be negative. When targets are negative, no choice of this scalar weight can produce the required negative </w:t>
      </w:r>
      <w:r>
        <w:rPr>
          <w:b/>
        </w:rPr>
        <w:t>output</w:t>
      </w:r>
      <w:r>
        <w:rPr>
          <w:b w:val="0"/>
        </w:rPr>
        <w:t xml:space="preserve">. More epochs do not remove that </w:t>
      </w:r>
      <w:r>
        <w:rPr>
          <w:b/>
        </w:rPr>
        <w:t>output</w:t>
      </w:r>
      <w:r>
        <w:rPr>
          <w:b w:val="0"/>
        </w:rPr>
        <w:t xml:space="preserve"> constraint.</w:t>
      </w:r>
    </w:p>
    <w:p>
      <w:pPr>
        <w:spacing w:line="336" w:lineRule="auto" w:after="180"/>
      </w:pPr>
      <w:r>
        <w:rPr>
          <w:b w:val="0"/>
        </w:rPr>
        <w:t xml:space="preserve">A proposed signed linear </w:t>
      </w:r>
      <w:r>
        <w:rPr>
          <w:b/>
        </w:rPr>
        <w:t>output</w:t>
      </w:r>
      <w:r>
        <w:rPr>
          <w:b w:val="0"/>
        </w:rPr>
        <w:t xml:space="preserve"> a*x would represent negative targets, but it changes the architecture. It needs a new version, appropriate </w:t>
      </w:r>
      <w:r>
        <w:rPr>
          <w:b/>
        </w:rPr>
        <w:t>fitting</w:t>
      </w:r>
      <w:r>
        <w:rPr>
          <w:b w:val="0"/>
        </w:rPr>
        <w:t xml:space="preserve"> and selection, and fresh reserved evaluation.</w:t>
      </w:r>
    </w:p>
    <w:p>
      <w:pPr>
        <w:pStyle w:val="Heading2"/>
      </w:pPr>
      <w:r>
        <w:t>Preserve original results and label later checks</w:t>
      </w:r>
    </w:p>
    <w:p>
      <w:pPr>
        <w:spacing w:line="336" w:lineRule="auto" w:after="180"/>
      </w:pPr>
      <w:r>
        <w:rPr>
          <w:b w:val="0"/>
        </w:rPr>
        <w:t xml:space="preserve">Running that proposal on F3 and F4 checks the revealed failures. It does not create new independent final </w:t>
      </w:r>
      <w:r>
        <w:rPr>
          <w:b/>
        </w:rPr>
        <w:t>evidence</w:t>
      </w:r>
      <w:r>
        <w:rPr>
          <w:b w:val="0"/>
        </w:rPr>
        <w:t xml:space="preserve">. Preserve the original test result and label later scores as </w:t>
      </w:r>
      <w:r>
        <w:rPr>
          <w:b/>
        </w:rPr>
        <w:t>revision</w:t>
      </w:r>
      <w:r>
        <w:rPr>
          <w:b w:val="0"/>
        </w:rPr>
        <w:t xml:space="preserve"> or regression checks.</w:t>
      </w:r>
    </w:p>
    <w:p>
      <w:pPr>
        <w:spacing w:line="336" w:lineRule="auto" w:after="180"/>
      </w:pPr>
      <w:r>
        <w:rPr>
          <w:b w:val="0"/>
        </w:rPr>
        <w:t>Do not replace the earlier failure report with a score from a new model on already inspected rows.</w:t>
      </w:r>
    </w:p>
    <w:p>
      <w:pPr>
        <w:pStyle w:val="Heading2"/>
      </w:pPr>
      <w:r>
        <w:t>Separate picture inputs and scope</w:t>
      </w:r>
    </w:p>
    <w:p>
      <w:pPr>
        <w:spacing w:line="336" w:lineRule="auto" w:after="180"/>
      </w:pPr>
      <w:r>
        <w:rPr>
          <w:b w:val="0"/>
        </w:rPr>
        <w:t>Revise a limited claim after a slice failure. A toy network works better on centred patterns than on shifted patterns, so the team narrows its initial claim.</w:t>
      </w:r>
    </w:p>
    <w:p>
      <w:pPr>
        <w:spacing w:line="336" w:lineRule="auto" w:after="180"/>
      </w:pPr>
      <w:r>
        <w:rPr>
          <w:b w:val="0"/>
        </w:rPr>
        <w:t>Centred slice: 7/8 correct. Shifted slice: 3/8 correct. The network and label rubric are frozen.</w:t>
      </w:r>
    </w:p>
    <w:p>
      <w:pPr>
        <w:spacing w:line="336" w:lineRule="auto" w:after="180"/>
      </w:pPr>
      <w:r>
        <w:rPr>
          <w:b w:val="0"/>
        </w:rPr>
        <w:t>The main experiment uses regression MSE; the picture is a separate supplied classification audit. Centred patterns score 7/8 = 87.5%, shifted patterns 3/8 = 37.5%. These observed counts do not prove the cause or estimate a stable future rate. Exact images and model parameters are not supplied. If all eight shifted evaluation patterns are used for a revision, rescoring them is exposed-case development evidence.</w:t>
      </w:r>
    </w:p>
    <w:p>
      <w:pPr>
        <w:spacing w:line="336" w:lineRule="auto" w:after="180"/>
      </w:pPr>
      <w:r>
        <w:rPr>
          <w:b w:val="0"/>
        </w:rPr>
        <w:t>New reserved source groups are needed for an independent revised-model evaluation.</w:t>
      </w:r>
    </w:p>
    <w:p>
      <w:pPr>
        <w:pStyle w:val="Heading2"/>
      </w:pPr>
      <w:r>
        <w:t>Trace observed slice rates and claim revision</w:t>
      </w:r>
    </w:p>
    <w:p>
      <w:r>
        <w:drawing>
          <wp:inline xmlns:a="http://schemas.openxmlformats.org/drawingml/2006/main" xmlns:pic="http://schemas.openxmlformats.org/drawingml/2006/picture">
            <wp:extent cx="5486400" cy="3337560"/>
            <wp:docPr id="2" name="Picture 2" descr="Compute slice rates: Centred is 87.5%; shifted is 37.5%. → Revise the claim: Do not describe the network as shift-robust on this evidence. → Plan a fair revision: Use separate shifted development patterns, then assess the frozen revision on reserved shifted cases."/>
            <wp:cNvGraphicFramePr>
              <a:graphicFrameLocks noChangeAspect="1"/>
            </wp:cNvGraphicFramePr>
            <a:graphic>
              <a:graphicData uri="http://schemas.openxmlformats.org/drawingml/2006/picture">
                <pic:pic>
                  <pic:nvPicPr>
                    <pic:cNvPr id="0" name="academy-story-ai-5-35-02.png"/>
                    <pic:cNvPicPr/>
                  </pic:nvPicPr>
                  <pic:blipFill>
                    <a:blip r:embed="rId10"/>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rates</w:t>
            </w:r>
          </w:p>
        </w:tc>
        <w:tc>
          <w:tcPr>
            <w:tcW w:type="dxa" w:w="5112"/>
          </w:tcPr>
          <w:p>
            <w:r>
              <w:t>Centred is 87.5%; shifted is 37.5%.</w:t>
            </w:r>
          </w:p>
        </w:tc>
      </w:tr>
      <w:tr>
        <w:tc>
          <w:tcPr>
            <w:tcW w:type="dxa" w:w="5112"/>
          </w:tcPr>
          <w:p>
            <w:r>
              <w:t>2. Revise the claim</w:t>
            </w:r>
          </w:p>
        </w:tc>
        <w:tc>
          <w:tcPr>
            <w:tcW w:type="dxa" w:w="5112"/>
          </w:tcPr>
          <w:p>
            <w:r>
              <w:t>Do not describe the network as shift-robust on this evidence.</w:t>
            </w:r>
          </w:p>
        </w:tc>
      </w:tr>
      <w:tr>
        <w:tc>
          <w:tcPr>
            <w:tcW w:type="dxa" w:w="5112"/>
          </w:tcPr>
          <w:p>
            <w:r>
              <w:t>3. Plan a fair revision</w:t>
            </w:r>
          </w:p>
        </w:tc>
        <w:tc>
          <w:tcPr>
            <w:tcW w:type="dxa" w:w="5112"/>
          </w:tcPr>
          <w:p>
            <w:r>
              <w:t>Use separate shifted development patterns, then assess the frozen revision on reserved shifted cases.</w:t>
            </w:r>
          </w:p>
        </w:tc>
      </w:tr>
    </w:tbl>
    <w:p>
      <w:r>
        <w:t>Match each pictured step to the supplied facts. This is a worked teaching case, not an independent assessment.</w:t>
      </w:r>
    </w:p>
    <w:p>
      <w:pPr>
        <w:spacing w:line="336" w:lineRule="auto" w:after="180"/>
      </w:pPr>
      <w:r>
        <w:rPr>
          <w:b w:val="0"/>
        </w:rPr>
        <w:t xml:space="preserve">A limitation guides a better next experiment. </w:t>
      </w:r>
      <w:r>
        <w:rPr>
          <w:b/>
        </w:rPr>
        <w:t>Training</w:t>
      </w:r>
      <w:r>
        <w:rPr>
          <w:b w:val="0"/>
        </w:rPr>
        <w:t xml:space="preserve"> on a failed evaluation example may help development, but that exposed example cannot remain the untouched </w:t>
      </w:r>
      <w:r>
        <w:rPr>
          <w:b/>
        </w:rPr>
        <w:t>evidence</w:t>
      </w:r>
      <w:r>
        <w:rPr>
          <w:b w:val="0"/>
        </w:rPr>
        <w:t xml:space="preserve"> for the </w:t>
      </w:r>
      <w:r>
        <w:rPr>
          <w:b/>
        </w:rPr>
        <w:t>revision</w:t>
      </w:r>
      <w:r>
        <w:rPr>
          <w:b w:val="0"/>
        </w:rPr>
        <w:t>.</w:t>
      </w:r>
    </w:p>
    <w:p>
      <w:pPr>
        <w:pStyle w:val="Heading2"/>
      </w:pPr>
      <w:r>
        <w:t>Predict training on the evaluation patterns</w:t>
      </w:r>
    </w:p>
    <w:p>
      <w:pPr>
        <w:pStyle w:val="ListBullet"/>
      </w:pPr>
      <w:r>
        <w:t>Change one thing: Train the revision on all eight failed-slice evaluation patterns and rescore them.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41904"/>
            <wp:docPr id="3" name="Picture 3" descr="Original case: Use separate shifted development patterns, then assess the frozen revision on reserved shifted cases. Changed condition: Train the revision on all eight failed-slice evaluation patterns and rescore them. Expected result: Treat the score as exposed-case development, not independent evidence of shift robustness. Reason: The evaluation records now influenced learning and model selection."/>
            <wp:cNvGraphicFramePr>
              <a:graphicFrameLocks noChangeAspect="1"/>
            </wp:cNvGraphicFramePr>
            <a:graphic>
              <a:graphicData uri="http://schemas.openxmlformats.org/drawingml/2006/picture">
                <pic:pic>
                  <pic:nvPicPr>
                    <pic:cNvPr id="0" name="academy-story-ai-5-35-04.png"/>
                    <pic:cNvPicPr/>
                  </pic:nvPicPr>
                  <pic:blipFill>
                    <a:blip r:embed="rId11"/>
                    <a:stretch>
                      <a:fillRect/>
                    </a:stretch>
                  </pic:blipFill>
                  <pic:spPr>
                    <a:xfrm>
                      <a:off x="0" y="0"/>
                      <a:ext cx="5486400" cy="3041904"/>
                    </a:xfrm>
                    <a:prstGeom prst="rect"/>
                  </pic:spPr>
                </pic:pic>
              </a:graphicData>
            </a:graphic>
          </wp:inline>
        </w:drawing>
      </w:r>
    </w:p>
    <w:p>
      <w:pPr>
        <w:pStyle w:val="Heading2"/>
      </w:pPr>
      <w:r>
        <w:t>Explain evidence role and limits</w:t>
      </w:r>
    </w:p>
    <w:p>
      <w:pPr>
        <w:pStyle w:val="ListBullet"/>
      </w:pPr>
      <w:r>
        <w:t>Small slices may vary; this example diagnoses an observed weakness without inventing a population rate or cause.</w:t>
      </w:r>
    </w:p>
    <w:p>
      <w:pPr>
        <w:pStyle w:val="ListBullet"/>
      </w:pPr>
      <w:r>
        <w:t>Read the labelled picture: Calculate the slice rates and explain the claim revision. If the team trains on the shifted evaluation patterns, what kind of evidence does their rerun provide?</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limitations and revision</w:t>
      </w:r>
    </w:p>
    <w:p>
      <w:pPr>
        <w:pStyle w:val="Heading3"/>
      </w:pPr>
      <w:r>
        <w:t>The facts we will use</w:t>
      </w:r>
    </w:p>
    <w:p>
      <w:r>
        <w:drawing>
          <wp:inline xmlns:a="http://schemas.openxmlformats.org/drawingml/2006/main" xmlns:pic="http://schemas.openxmlformats.org/drawingml/2006/picture">
            <wp:extent cx="5486400" cy="2641600"/>
            <wp:docPr id="4" name="Picture 4" descr="Toy network condition slices"/>
            <wp:cNvGraphicFramePr>
              <a:graphicFrameLocks noChangeAspect="1"/>
            </wp:cNvGraphicFramePr>
            <a:graphic>
              <a:graphicData uri="http://schemas.openxmlformats.org/drawingml/2006/picture">
                <pic:pic>
                  <pic:nvPicPr>
                    <pic:cNvPr id="0" name="academy-detail-ai-5-35.png"/>
                    <pic:cNvPicPr/>
                  </pic:nvPicPr>
                  <pic:blipFill>
                    <a:blip r:embed="rId12"/>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5" name="Picture 5" descr="Capstone limitations and revision. Compute slice rates: Centred is 87.5%; shifted is 37.5%.. Revise the claim: Do not describe the network as shift-robust on this evidence.. Plan a fair revision: Use separate shifted development patterns, then assess the frozen revision on reserved shifted cases."/>
            <wp:cNvGraphicFramePr>
              <a:graphicFrameLocks noChangeAspect="1"/>
            </wp:cNvGraphicFramePr>
            <a:graphic>
              <a:graphicData uri="http://schemas.openxmlformats.org/drawingml/2006/picture">
                <pic:pic>
                  <pic:nvPicPr>
                    <pic:cNvPr id="0" name="academy-visual-ai-5-35.png"/>
                    <pic:cNvPicPr/>
                  </pic:nvPicPr>
                  <pic:blipFill>
                    <a:blip r:embed="rId13"/>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Distinguish representational feasibility from measured generalisation</w:t>
      </w:r>
    </w:p>
    <w:p>
      <w:r>
        <w:t>A signed output can represent a revealed negative target without proving a broader result.</w:t>
      </w:r>
    </w:p>
    <w:p>
      <w:pPr>
        <w:pStyle w:val="Heading2"/>
      </w:pPr>
      <w:r>
        <w:t>Complete supported negative-input case and guided task</w:t>
      </w:r>
    </w:p>
    <w:p>
      <w:pPr>
        <w:pStyle w:val="ListBullet"/>
      </w:pPr>
      <w:r>
        <w:t>Supported example: for a = 2 on x = -3 with target -6, the ReLU prediction is 0, residual 6 and squared error 36. The signed proposal predicts -6 on this revealed case. This demonstrates that the alternative can represent the case; it does not establish how well a newly trained model will perform elsewhere.</w:t>
      </w:r>
    </w:p>
    <w:p>
      <w:pPr>
        <w:pStyle w:val="Heading3"/>
      </w:pPr>
      <w:r>
        <w:t>Guided: calculate both predictions and errors and explain which claim the comparison supports.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Explain why extra epochs do not remove the output constraint</w:t>
      </w:r>
    </w:p>
    <w:p>
      <w:pPr>
        <w:pStyle w:val="ListBullet"/>
      </w:pPr>
      <w:r>
        <w:t>Why cannot extra training alone make this ReLU output negative? Name a proposed change and the evidence it would require.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residuals, subset scores and bounded claims</w:t>
      </w:r>
    </w:p>
    <w:p>
      <w:r>
        <w:t>Keep the model failure and the successful aggregate comparison in the same report.</w:t>
      </w:r>
    </w:p>
    <w:p>
      <w:pPr>
        <w:pStyle w:val="Heading2"/>
      </w:pPr>
      <w:r>
        <w:t>Current residual task and supported case</w:t>
      </w:r>
    </w:p>
    <w:p>
      <w:pPr>
        <w:pStyle w:val="ListBullet"/>
      </w:pPr>
      <w:r>
        <w:t>For F1–F4 calculate candidate residuals and squared errors.</w:t>
      </w:r>
    </w:p>
    <w:p>
      <w:pPr>
        <w:pStyle w:val="Heading3"/>
      </w:pPr>
      <w:r>
        <w:t>Guided: calculate both predictions and errors and explain which claim the comparison supports.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record</w:t>
      </w:r>
    </w:p>
    <w:p>
      <w:pPr>
        <w:spacing w:line="336" w:lineRule="auto" w:after="180"/>
      </w:pPr>
      <w:r>
        <w:rPr>
          <w:b w:val="0"/>
        </w:rPr>
        <w:t xml:space="preserve">Use workbook W2 for the connected example “Capstone limitations and </w:t>
      </w:r>
      <w:r>
        <w:rPr>
          <w:b/>
        </w:rPr>
        <w:t>revision</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criterion misconception</w:t>
      </w:r>
    </w:p>
    <w:p>
      <w:pPr>
        <w:pStyle w:val="ListBullet"/>
      </w:pPr>
      <w:r>
        <w:t>Use the worked case for Capstone limitations and revision. Proposed explanation: “Passing a criterion means no failures remain”.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Pictured revised-claim response</w:t>
      </w:r>
    </w:p>
    <w:p>
      <w:pPr>
        <w:pStyle w:val="ListBullet"/>
      </w:pPr>
      <w:r>
        <w:t>Calculate the slice rates and explain the claim revision. If the team trains on the shifted evaluation patterns, what kind of evidence does their rerun provide?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independent frozen a = 3</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Compare with the baseline</w:t>
      </w:r>
    </w:p>
    <w:p>
      <w:pPr>
        <w:pStyle w:val="Heading3"/>
      </w:pPr>
      <w:r>
        <w:t>Check your reasoning</w:t>
      </w:r>
    </w:p>
    <w:p>
      <w:pPr>
        <w:pStyle w:val="Heading3"/>
      </w:pPr>
      <w:r>
        <w:t>Explain the picture</w:t>
      </w:r>
    </w:p>
    <w:p>
      <w:pPr>
        <w:pStyle w:val="Heading1"/>
      </w:pPr>
      <w:r>
        <w:t>09. Run a complete frozen-case evaluation ledger</w:t>
      </w:r>
    </w:p>
    <w:p>
      <w:r>
        <w:t>Preserve the original result alongside any known-case revision check.</w:t>
      </w:r>
    </w:p>
    <w:p>
      <w:pPr>
        <w:pStyle w:val="Heading2"/>
      </w:pPr>
      <w:r>
        <w:t>Current overall and negative-subset task</w:t>
      </w:r>
    </w:p>
    <w:p>
      <w:pPr>
        <w:spacing w:line="336" w:lineRule="auto" w:after="180"/>
      </w:pPr>
      <w:r>
        <w:rPr>
          <w:b w:val="0"/>
        </w:rPr>
        <w:t>Compute both overall MSE values and the candidate negative-</w:t>
      </w:r>
      <w:r>
        <w:rPr>
          <w:b/>
        </w:rPr>
        <w:t>input</w:t>
      </w:r>
      <w:r>
        <w:rPr>
          <w:b w:val="0"/>
        </w:rPr>
        <w:t xml:space="preserve"> MSE. Apply the strict final criterion.</w:t>
      </w:r>
    </w:p>
    <w:p>
      <w:pPr>
        <w:pStyle w:val="Heading2"/>
      </w:pPr>
      <w:r>
        <w:t>Complete executable frozen evaluation</w:t>
      </w:r>
    </w:p>
    <w:p>
      <w:r>
        <w:rPr>
          <w:rFonts w:ascii="Courier New" w:hAnsi="Courier New"/>
          <w:sz w:val="18"/>
        </w:rPr>
        <w:t>"""Supplied frozen-case evaluation; never use this script to tune the candidate."""</w:t>
        <w:br/>
        <w:t>final=[('F1',5,10),('F2',6,12),('F3',-1,-2),('F4',-2,-4)]</w:t>
        <w:br/>
        <w:t>def predict(a,x):return max(0,a*x)</w:t>
        <w:br/>
        <w:t>def evaluate(weight,rows):</w:t>
        <w:br/>
        <w:t xml:space="preserve">    if not rows:raise ValueError('Need evaluated cases')</w:t>
        <w:br/>
        <w:t xml:space="preserve">    ledger=[(name,x,y,predict(weight,x),(predict(weight,x)-y)**2)</w:t>
        <w:br/>
        <w:t xml:space="preserve">            for name,x,y in rows]</w:t>
        <w:br/>
        <w:t xml:space="preserve">    return ledger,sum(r[-1] for r in ledger)/len(ledger)</w:t>
        <w:br/>
        <w:t>baseline,baseline_mse=evaluate(1,final)</w:t>
        <w:br/>
        <w:t>candidate,candidate_mse=evaluate(2,final)</w:t>
        <w:br/>
        <w:t>assert [r[-1] for r in baseline]==[25,36,4,16]</w:t>
        <w:br/>
        <w:t>assert [r[-1] for r in candidate]==[0,0,4,16]</w:t>
        <w:br/>
        <w:t>assert baseline_mse==20.25 and candidate_mse==5</w:t>
        <w:br/>
        <w:t>assert candidate_mse&lt;baseline_mse</w:t>
        <w:br/>
        <w:t>negative=[r for r in final if r[1]&lt;0]</w:t>
        <w:br/>
        <w:t>positive=[r for r in final if r[1]&gt;0]</w:t>
        <w:br/>
        <w:t>assert evaluate(2,negative)[1]==10 and evaluate(2,positive)[1]==0</w:t>
        <w:br/>
        <w:t>print('Frozen baseline:',baseline,'MSE:',baseline_mse)</w:t>
        <w:br/>
        <w:t>print('Frozen candidate:',candidate,'MSE:',candidate_mse)</w:t>
        <w:br/>
        <w:t>print('Candidate positive MSE:',evaluate(2,positive)[1], 'negative MSE:',evaluate(2,negative)[1])</w:t>
        <w:br/>
        <w:t>print('Strict aggregate criterion passes; negative-target representational failure remains.')</w:t>
        <w:br/>
        <w:t># Proposed signed output: known-case regression check only, not fresh final evidence.</w:t>
        <w:br/>
        <w:t>revision=[(name,2*x,(2*x-y)**2) for name,x,y in final]</w:t>
        <w:br/>
        <w:t>assert all(error==0 for _,_,error in revision)</w:t>
        <w:br/>
        <w:t>print('Hand-proposed signed-output check on already revealed rows:',revision)</w:t>
        <w:br/>
        <w:t>print('Revision has not been independently fitted/selected/evaluated here.')</w:t>
        <w:br/>
      </w:r>
    </w:p>
    <w:p>
      <w:pPr>
        <w:pStyle w:val="Heading2"/>
      </w:pPr>
      <w:r>
        <w:t>Expected outputs, evidence role and limits</w:t>
      </w:r>
    </w:p>
    <w:p>
      <w:pPr>
        <w:pStyle w:val="ListNumber"/>
      </w:pPr>
      <w:r>
        <w:t>Predict every frozen baseline and candidate output before running or tracing. The code evaluates supplied weights 1 and 2; it does not refit or retune them. Overall MSE is 20.25 versus 5, so the strict lower-MSE criterion passes on these four rows. Candidate MSE is 0 on two positive-input rows and 10 on two negative-input rows. The later signed-output calculation is explicitly a hand-proposed revision check on already revealed cases, not a new independent final result. If these published cases were already inspected before your own choices, record them as exposed teaching cases and reserve fresh cases for independent evaluation.</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evaluate a different frozen weight and target</w:t>
      </w:r>
    </w:p>
    <w:p>
      <w:r>
        <w:t>Report overall improvement and the negative-input limitation together.</w:t>
      </w:r>
    </w:p>
    <w:p>
      <w:pPr>
        <w:pStyle w:val="Heading2"/>
      </w:pPr>
      <w:r>
        <w:t>Complete independent four-case evaluation</w:t>
      </w:r>
    </w:p>
    <w:p>
      <w:pPr>
        <w:spacing w:line="336" w:lineRule="auto" w:after="180"/>
      </w:pPr>
      <w:r>
        <w:rPr>
          <w:b w:val="0"/>
        </w:rPr>
        <w:t xml:space="preserve">A frozen ReLU candidate with a = 3 is compared with baseline a = 1 on final rows (2,6),(4,12),(-1,-3),(-2,-6). Compute both MSE values and candidate MSE on negative </w:t>
      </w:r>
      <w:r>
        <w:rPr>
          <w:b/>
        </w:rPr>
        <w:t>input</w:t>
      </w:r>
      <w:r>
        <w:rPr>
          <w:b w:val="0"/>
        </w:rPr>
        <w:t>s. Write a bounded conclusion.</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Evaluate new evidence independently</w:t>
      </w:r>
    </w:p>
    <w:p>
      <w:pPr>
        <w:pStyle w:val="Heading3"/>
      </w:pPr>
      <w:r>
        <w:t>Attempt this without hints</w:t>
      </w:r>
    </w:p>
    <w:p>
      <w:pPr>
        <w:spacing w:line="336" w:lineRule="auto" w:after="180"/>
      </w:pPr>
      <w:r>
        <w:rPr>
          <w:b w:val="0"/>
        </w:rPr>
        <w:t xml:space="preserve">A frozen ReLU candidate with a = 3 is compared with baseline a = 1 on final rows (2,6),(4,12),(-1,-3),(-2,-6). Compute both MSE values and candidate MSE on negative </w:t>
      </w:r>
      <w:r>
        <w:rPr>
          <w:b/>
        </w:rPr>
        <w:t>input</w:t>
      </w:r>
      <w:r>
        <w:rPr>
          <w:b w:val="0"/>
        </w:rPr>
        <w:t>s. Write a bounded conclusion.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Preserve the failed conditions in the project record</w:t>
      </w:r>
    </w:p>
    <w:p>
      <w:r>
        <w:t>Keep the frozen result, revision rationale and remaining evaluation need.</w:t>
      </w:r>
    </w:p>
    <w:p>
      <w:pPr>
        <w:pStyle w:val="Heading2"/>
      </w:pPr>
      <w:r>
        <w:t>Project task and artifact</w:t>
      </w:r>
    </w:p>
    <w:p>
      <w:pPr>
        <w:spacing w:line="336" w:lineRule="auto" w:after="180"/>
      </w:pPr>
      <w:r>
        <w:rPr>
          <w:b w:val="0"/>
        </w:rPr>
        <w:t xml:space="preserve">For Image-pattern Network Investigation, use this week’s independent task as a rehearsal for the final </w:t>
      </w:r>
      <w:r>
        <w:rPr>
          <w:b/>
        </w:rPr>
        <w:t>evidence</w:t>
      </w:r>
      <w:r>
        <w:rPr>
          <w:b w:val="0"/>
        </w:rPr>
        <w:t xml:space="preserve"> pack: A frozen ReLU candidate with a = 3 is compared with baseline a = 1 on final rows (2,6),(4,12),(-1,-3),(-2,-6).</w:t>
      </w:r>
    </w:p>
    <w:p>
      <w:pPr>
        <w:spacing w:line="336" w:lineRule="auto" w:after="180"/>
      </w:pPr>
      <w:r>
        <w:rPr>
          <w:b w:val="0"/>
        </w:rPr>
        <w:t xml:space="preserve">Compute both MSE values and candidate MSE on negative </w:t>
      </w:r>
      <w:r>
        <w:rPr>
          <w:b/>
        </w:rPr>
        <w:t>input</w:t>
      </w:r>
      <w:r>
        <w:rPr>
          <w:b w:val="0"/>
        </w:rPr>
        <w:t xml:space="preserve">s. Write a bounded conclusion. Keep actual </w:t>
      </w:r>
      <w:r>
        <w:rPr>
          <w:b/>
        </w:rPr>
        <w:t>observation</w:t>
      </w:r>
      <w:r>
        <w:rPr>
          <w:b w:val="0"/>
        </w:rPr>
        <w:t>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 or trace and limitations</w:t>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pStyle w:val="Heading2"/>
      </w:pPr>
      <w:r>
        <w:t>Earlier wording, alternatives and picture transcripts · reference / check after trying</w:t>
      </w:r>
    </w:p>
    <w:p>
      <w:pPr>
        <w:pStyle w:val="Heading3"/>
      </w:pPr>
      <w:r>
        <w:t>Evidence for your project</w:t>
      </w:r>
    </w:p>
    <w:p>
      <w:pPr>
        <w:pStyle w:val="Heading1"/>
      </w:pPr>
      <w:r>
        <w:t>16. Finish with a narrower claim and a testable next step</w:t>
      </w:r>
    </w:p>
    <w:p>
      <w:r>
        <w:t>The original evaluation remains part of the record after a revision.</w:t>
      </w:r>
    </w:p>
    <w:p>
      <w:pPr>
        <w:pStyle w:val="Heading2"/>
      </w:pPr>
      <w:r>
        <w:t>Retrieve and explain</w:t>
      </w:r>
    </w:p>
    <w:p>
      <w:pPr>
        <w:pStyle w:val="ListBullet"/>
      </w:pPr>
      <w:r>
        <w:t>Close your notes. Explain this goal in your own words: Evaluate a frozen candidate and baseline on final rows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Frozen procedure</w:t>
            </w:r>
          </w:p>
        </w:tc>
        <w:tc>
          <w:tcPr>
            <w:tcW w:type="dxa" w:w="5112"/>
          </w:tcPr>
          <w:p>
            <w:r>
              <w:t>A recorded procedure fixed before final evaluation</w:t>
            </w:r>
          </w:p>
        </w:tc>
      </w:tr>
      <w:tr>
        <w:tc>
          <w:tcPr>
            <w:tcW w:type="dxa" w:w="5112"/>
          </w:tcPr>
          <w:p>
            <w:r>
              <w:t>Residual</w:t>
            </w:r>
          </w:p>
        </w:tc>
        <w:tc>
          <w:tcPr>
            <w:tcW w:type="dxa" w:w="5112"/>
          </w:tcPr>
          <w:p>
            <w:r>
              <w:t>Prediction minus observed target</w:t>
            </w:r>
          </w:p>
        </w:tc>
      </w:tr>
      <w:tr>
        <w:tc>
          <w:tcPr>
            <w:tcW w:type="dxa" w:w="5112"/>
          </w:tcPr>
          <w:p>
            <w:r>
              <w:t>Revision</w:t>
            </w:r>
          </w:p>
        </w:tc>
        <w:tc>
          <w:tcPr>
            <w:tcW w:type="dxa" w:w="5112"/>
          </w:tcPr>
          <w:p>
            <w:r>
              <w:t>A documented change informed by earlier evidence</w:t>
            </w:r>
          </w:p>
        </w:tc>
      </w:tr>
      <w:tr>
        <w:tc>
          <w:tcPr>
            <w:tcW w:type="dxa" w:w="5112"/>
          </w:tcPr>
          <w:p>
            <w:r>
              <w:t>Coverage limitation</w:t>
            </w:r>
          </w:p>
        </w:tc>
        <w:tc>
          <w:tcPr>
            <w:tcW w:type="dxa" w:w="5112"/>
          </w:tcPr>
          <w:p>
            <w:r>
              <w:t>A condition or group missing or poorly represented in the evidence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For F1–F4 calculate candidate residuals and squared errors.</w:t>
      </w:r>
    </w:p>
    <w:p>
      <w:pPr>
        <w:pStyle w:val="ListBullet"/>
      </w:pPr>
      <w:r>
        <w:t>Why cannot extra training alone make this ReLU output negative? Name a proposed change and the evidence it would require.</w:t>
      </w:r>
    </w:p>
    <w:p>
      <w:pPr>
        <w:pStyle w:val="ListBullet"/>
      </w:pPr>
      <w:r>
        <w:t>After inspecting F1–F4, a student changes to prediction 2*x and reports “new final MSE 0”. Explain the accurate label and the next evaluation step.</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independent frozen a = 3 evaluation for the first individual attempt.</w:t>
      </w:r>
    </w:p>
    <w:p>
      <w:pPr>
        <w:pStyle w:val="Heading2"/>
      </w:pPr>
      <w:r>
        <w:t>Current explanation and response</w:t>
      </w:r>
    </w:p>
    <w:p>
      <w:pPr>
        <w:pStyle w:val="ListBullet"/>
      </w:pPr>
      <w:r>
        <w:t>A revision record names the observed failure, proposed mechanism, changed rule, preserved earlier results and new evaluation plan. Reserve fresh cases spanning the relevant input conditions. Include regression checks for earlier successes, and keep independent evaluation separate. Record any cases still missing from coverage.</w:t>
      </w:r>
    </w:p>
    <w:p>
      <w:pPr>
        <w:pStyle w:val="Heading3"/>
      </w:pPr>
      <w:r>
        <w:t>Exit: write one sentence reporting the original final result and one sentence describing what remains unverified after the proposed architecture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After inspecting F1–F4, a student changes to prediction 2*x and reports “new final MSE 0”. Explain the accurate label and the next evaluation step.</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Frozen candidate a = 2</w:t>
            </w:r>
          </w:p>
        </w:tc>
        <w:tc>
          <w:tcPr>
            <w:tcW w:type="dxa" w:w="3408"/>
          </w:tcPr>
          <w:p>
            <w:r>
              <w:t>Final MSE = 5</w:t>
            </w:r>
          </w:p>
        </w:tc>
        <w:tc>
          <w:tcPr>
            <w:tcW w:type="dxa" w:w="3408"/>
          </w:tcPr>
          <w:p>
            <w:r>
              <w:t>Improves on baseline 20.25</w:t>
            </w:r>
          </w:p>
        </w:tc>
      </w:tr>
      <w:tr>
        <w:tc>
          <w:tcPr>
            <w:tcW w:type="dxa" w:w="3408"/>
          </w:tcPr>
          <w:p>
            <w:r>
              <w:t>Negative x cases</w:t>
            </w:r>
          </w:p>
        </w:tc>
        <w:tc>
          <w:tcPr>
            <w:tcW w:type="dxa" w:w="3408"/>
          </w:tcPr>
          <w:p>
            <w:r>
              <w:t>Predictions forced to zero</w:t>
            </w:r>
          </w:p>
        </w:tc>
        <w:tc>
          <w:tcPr>
            <w:tcW w:type="dxa" w:w="3408"/>
          </w:tcPr>
          <w:p>
            <w:r>
              <w:t>A structural limitation</w:t>
            </w:r>
          </w:p>
        </w:tc>
      </w:tr>
      <w:tr>
        <w:tc>
          <w:tcPr>
            <w:tcW w:type="dxa" w:w="3408"/>
          </w:tcPr>
          <w:p>
            <w:r>
              <w:t>Change output rule</w:t>
            </w:r>
          </w:p>
        </w:tc>
        <w:tc>
          <w:tcPr>
            <w:tcW w:type="dxa" w:w="3408"/>
          </w:tcPr>
          <w:p>
            <w:r>
              <w:t>Check revealed failures</w:t>
            </w:r>
          </w:p>
        </w:tc>
        <w:tc>
          <w:tcPr>
            <w:tcW w:type="dxa" w:w="3408"/>
          </w:tcPr>
          <w:p>
            <w:r>
              <w:t>New final evidence needed</w:t>
            </w:r>
          </w:p>
        </w:tc>
      </w:tr>
    </w:tbl>
    <w:p>
      <w:r>
        <w:t>A passed aggregate criterion and a known structural failure can both be true.</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Revise a limited claim after a slice failure. A toy network works better on centred patterns than on shifted patterns, so the team narrows its initial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Evaluate a frozen candidate and baseline on final rows</w:t>
            </w:r>
          </w:p>
        </w:tc>
        <w:tc>
          <w:tcPr>
            <w:tcW w:type="dxa" w:w="5112"/>
          </w:tcPr>
          <w:p>
            <w:r>
              <w:t>Explain the deciding step, show a trace or test, and state one limit.</w:t>
            </w:r>
          </w:p>
        </w:tc>
      </w:tr>
      <w:tr>
        <w:tc>
          <w:tcPr>
            <w:tcW w:type="dxa" w:w="5112"/>
          </w:tcPr>
          <w:p>
            <w:r>
              <w:t>Identify a distribution limitation from raw errors</w:t>
            </w:r>
          </w:p>
        </w:tc>
        <w:tc>
          <w:tcPr>
            <w:tcW w:type="dxa" w:w="5112"/>
          </w:tcPr>
          <w:p>
            <w:r>
              <w:t>Explain the deciding step, show a trace or test, and state one limit.</w:t>
            </w:r>
          </w:p>
        </w:tc>
      </w:tr>
      <w:tr>
        <w:tc>
          <w:tcPr>
            <w:tcW w:type="dxa" w:w="5112"/>
          </w:tcPr>
          <w:p>
            <w:r>
              <w:t>Distinguish revision checks from new independent evaluation</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Revise a limited claim after a slice failure. A toy network works better on centred patterns than on shifted patterns, so the team narrows its initial claim.</w:t>
      </w:r>
    </w:p>
    <w:p>
      <w:pPr>
        <w:pStyle w:val="Heading3"/>
      </w:pPr>
      <w:r>
        <w:t>Practice 1: explain the deciding evidence</w:t>
      </w:r>
    </w:p>
    <w:p>
      <w:pPr>
        <w:pStyle w:val="ListBullet"/>
      </w:pPr>
      <w:r>
        <w:t>Which labelled step matches this detail? Use separate shifted development patterns, then assess the frozen revision on reserved shifted cases.</w:t>
      </w:r>
    </w:p>
    <w:p>
      <w:pPr>
        <w:pStyle w:val="ListBullet"/>
      </w:pPr>
      <w:r>
        <w:t>1. Compute slice rates</w:t>
      </w:r>
    </w:p>
    <w:p>
      <w:pPr>
        <w:pStyle w:val="ListBullet"/>
      </w:pPr>
      <w:r>
        <w:t>2. Revise the claim</w:t>
      </w:r>
    </w:p>
    <w:p>
      <w:pPr>
        <w:pStyle w:val="ListBullet"/>
      </w:pPr>
      <w:r>
        <w:t>3. Plan a fair revision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Plan a fair </w:t>
      </w:r>
      <w:r>
        <w:rPr>
          <w:b/>
        </w:rPr>
        <w:t>revision</w:t>
      </w:r>
      <w:r>
        <w:rPr>
          <w:b w:val="0"/>
        </w:rPr>
        <w:t xml:space="preserve"> Use separate shifted development patterns, then assess the frozen </w:t>
      </w:r>
      <w:r>
        <w:rPr>
          <w:b/>
        </w:rPr>
        <w:t>revision</w:t>
      </w:r>
      <w:r>
        <w:rPr>
          <w:b w:val="0"/>
        </w:rPr>
        <w:t xml:space="preserve"> on reserved shifted cases.</w:t>
      </w:r>
    </w:p>
    <w:p>
      <w:pPr>
        <w:spacing w:line="336" w:lineRule="auto" w:after="180"/>
      </w:pPr>
      <w:r>
        <w:rPr>
          <w:b w:val="0"/>
        </w:rPr>
        <w:t xml:space="preserve">A limitation guides a better next experiment. </w:t>
      </w:r>
      <w:r>
        <w:rPr>
          <w:b/>
        </w:rPr>
        <w:t>Training</w:t>
      </w:r>
      <w:r>
        <w:rPr>
          <w:b w:val="0"/>
        </w:rPr>
        <w:t xml:space="preserve"> on a failed evaluation example may help development, but that exposed example cannot remain the untouched </w:t>
      </w:r>
      <w:r>
        <w:rPr>
          <w:b/>
        </w:rPr>
        <w:t>evidence</w:t>
      </w:r>
      <w:r>
        <w:rPr>
          <w:b w:val="0"/>
        </w:rPr>
        <w:t xml:space="preserve"> for the </w:t>
      </w:r>
      <w:r>
        <w:rPr>
          <w:b/>
        </w:rPr>
        <w:t>revision</w:t>
      </w:r>
      <w:r>
        <w:rPr>
          <w:b w:val="0"/>
        </w:rPr>
        <w:t>.</w:t>
      </w:r>
    </w:p>
    <w:p>
      <w:pPr>
        <w:pStyle w:val="Heading2"/>
      </w:pPr>
      <w:r>
        <w:t>Changed-case question and optional hint</w:t>
      </w:r>
    </w:p>
    <w:p>
      <w:pPr>
        <w:pStyle w:val="Heading3"/>
      </w:pPr>
      <w:r>
        <w:t>Practice 2: explain the deciding evidence</w:t>
      </w:r>
    </w:p>
    <w:p>
      <w:pPr>
        <w:pStyle w:val="ListBullet"/>
      </w:pPr>
      <w:r>
        <w:t>Changed-case practice: Train the revision on all eight failed-slice evaluation patterns and rescore them. Which conclusion is supported by the supplied facts?</w:t>
      </w:r>
    </w:p>
    <w:p>
      <w:pPr>
        <w:pStyle w:val="ListBullet"/>
      </w:pPr>
      <w:r>
        <w:t>1. We can decide the result without examining the changed input or the procedure.</w:t>
      </w:r>
    </w:p>
    <w:p>
      <w:pPr>
        <w:pStyle w:val="ListBullet"/>
      </w:pPr>
      <w:r>
        <w:t>2. Treat the score as exposed-case development, not independent evidence of shift robustness.</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Treat the score as exposed-case development, not independent </w:t>
      </w:r>
      <w:r>
        <w:rPr>
          <w:b/>
        </w:rPr>
        <w:t>evidence</w:t>
      </w:r>
      <w:r>
        <w:rPr>
          <w:b w:val="0"/>
        </w:rPr>
        <w:t xml:space="preserve"> of shift robustness. The evaluation records now influenced learning and model selection.</w:t>
      </w:r>
    </w:p>
    <w:p>
      <w:pPr>
        <w:pStyle w:val="Heading2"/>
      </w:pPr>
      <w:r>
        <w:t>Repair and retain the record</w:t>
      </w:r>
    </w:p>
    <w:p>
      <w:pPr>
        <w:spacing w:line="336" w:lineRule="auto" w:after="180"/>
      </w:pPr>
      <w:r>
        <w:rPr>
          <w:b w:val="0"/>
        </w:rPr>
        <w:t>Review Capstone controlled experiments (ai-5/34). Goal: Trace matched two-update learning-rate experiments. Short practice: Compute the two correct counts and identify the changed case.</w:t>
      </w:r>
    </w:p>
    <w:p>
      <w:pPr>
        <w:spacing w:line="336" w:lineRule="auto" w:after="180"/>
      </w:pPr>
      <w:r>
        <w:rPr>
          <w:b w:val="0"/>
        </w:rPr>
        <w:t xml:space="preserve">Why would changing B’s </w:t>
      </w:r>
      <w:r>
        <w:rPr>
          <w:b/>
        </w:rPr>
        <w:t>training</w:t>
      </w:r>
      <w:r>
        <w:rPr>
          <w:b w:val="0"/>
        </w:rPr>
        <w:t xml:space="preserve"> data weaken the conclusion about its added connection?. Return to this week and explain what you changed.</w:t>
      </w:r>
    </w:p>
    <w:p>
      <w:pPr>
        <w:spacing w:line="336" w:lineRule="auto" w:after="180"/>
      </w:pPr>
      <w:r>
        <w:rPr>
          <w:b w:val="0"/>
        </w:rPr>
        <w:t xml:space="preserve">Review Documenting a network experiment (ai-5/32). Goal: Record a network experiment with enough detail to replay its calculations. Short practice: What additional </w:t>
      </w:r>
      <w:r>
        <w:rPr>
          <w:b/>
        </w:rPr>
        <w:t>evidence</w:t>
      </w:r>
      <w:r>
        <w:rPr>
          <w:b w:val="0"/>
        </w:rPr>
        <w:t xml:space="preserve"> is needed for a final performance claim?</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Uncertainty and failure analysis (ai-5/29). Goal: Distinguish a predicted class, confidence score and observed correctness. Short practice: What is C’s positive-class probability and chosen-label confidence?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Capstone limitations and revision: the case</w:t>
      </w:r>
    </w:p>
    <w:p>
      <w:r>
        <w:drawing>
          <wp:inline xmlns:a="http://schemas.openxmlformats.org/drawingml/2006/main" xmlns:pic="http://schemas.openxmlformats.org/drawingml/2006/picture">
            <wp:extent cx="5486400" cy="2834640"/>
            <wp:docPr id="6" name="Picture 6" descr="Revise a limited claim after a slice failure. A toy network works better on centred patterns than on shifted patterns, so the team narrows its initial claim. Supplied facts: Centred slice: 7/8 correct. Shifted slice: 3/8 correct. The network and label rubric are frozen."/>
            <wp:cNvGraphicFramePr>
              <a:graphicFrameLocks noChangeAspect="1"/>
            </wp:cNvGraphicFramePr>
            <a:graphic>
              <a:graphicData uri="http://schemas.openxmlformats.org/drawingml/2006/picture">
                <pic:pic>
                  <pic:nvPicPr>
                    <pic:cNvPr id="0" name="academy-story-ai-5-35-01.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Revise a limited claim after a slice failure. A toy network works better on centred patterns than on shifted patterns, so the team narrows its initial claim. Supplied facts: Centred slice: 7/8 correct.</w:t>
      </w:r>
    </w:p>
    <w:p>
      <w:pPr>
        <w:spacing w:line="336" w:lineRule="auto" w:after="180"/>
      </w:pPr>
      <w:r>
        <w:rPr>
          <w:b w:val="0"/>
        </w:rPr>
        <w:t>Shifted slice: 3/8 correct. The network and label rubric are frozen.</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7" name="Picture 7" descr="Compute slice rates: Centred is 87.5%; shifted is 37.5%. → Revise the claim: Do not describe the network as shift-robust on this evidence. → Plan a fair revision: Use separate shifted development patterns, then assess the frozen revision on reserved shifted cases."/>
            <wp:cNvGraphicFramePr>
              <a:graphicFrameLocks noChangeAspect="1"/>
            </wp:cNvGraphicFramePr>
            <a:graphic>
              <a:graphicData uri="http://schemas.openxmlformats.org/drawingml/2006/picture">
                <pic:pic>
                  <pic:nvPicPr>
                    <pic:cNvPr id="0" name="academy-story-ai-5-35-02.png"/>
                    <pic:cNvPicPr/>
                  </pic:nvPicPr>
                  <pic:blipFill>
                    <a:blip r:embed="rId10"/>
                    <a:stretch>
                      <a:fillRect/>
                    </a:stretch>
                  </pic:blipFill>
                  <pic:spPr>
                    <a:xfrm>
                      <a:off x="0" y="0"/>
                      <a:ext cx="5486400" cy="3337560"/>
                    </a:xfrm>
                    <a:prstGeom prst="rect"/>
                  </pic:spPr>
                </pic:pic>
              </a:graphicData>
            </a:graphic>
          </wp:inline>
        </w:drawing>
      </w:r>
    </w:p>
    <w:p>
      <w:pPr>
        <w:spacing w:line="336" w:lineRule="auto" w:after="180"/>
      </w:pPr>
      <w:r>
        <w:rPr>
          <w:b w:val="0"/>
        </w:rPr>
        <w:t xml:space="preserve">Compute slice rates: Centred is 87.5%; shifted is 37.5%. → Revise the claim: Do not describe the network as shift-robust on this </w:t>
      </w:r>
      <w:r>
        <w:rPr>
          <w:b/>
        </w:rPr>
        <w:t>evidence</w:t>
      </w:r>
      <w:r>
        <w:rPr>
          <w:b w:val="0"/>
        </w:rPr>
        <w:t xml:space="preserve">. → Plan a fair </w:t>
      </w:r>
      <w:r>
        <w:rPr>
          <w:b/>
        </w:rPr>
        <w:t>revision</w:t>
      </w:r>
      <w:r>
        <w:rPr>
          <w:b w:val="0"/>
        </w:rPr>
        <w:t xml:space="preserve">: Use separate shifted development patterns, then assess the frozen </w:t>
      </w:r>
      <w:r>
        <w:rPr>
          <w:b/>
        </w:rPr>
        <w:t>revision</w:t>
      </w:r>
      <w:r>
        <w:rPr>
          <w:b w:val="0"/>
        </w:rPr>
        <w:t xml:space="preserve"> on reserved shifted cases.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Toy network condition slices</w:t>
      </w:r>
    </w:p>
    <w:p>
      <w:r>
        <w:drawing>
          <wp:inline xmlns:a="http://schemas.openxmlformats.org/drawingml/2006/main" xmlns:pic="http://schemas.openxmlformats.org/drawingml/2006/picture">
            <wp:extent cx="5486400" cy="2834640"/>
            <wp:docPr id="8" name="Picture 8" descr="Toy network condition slices. Units: correct cases out of 8 per condition. Centred: 7. Shifted: 3."/>
            <wp:cNvGraphicFramePr>
              <a:graphicFrameLocks noChangeAspect="1"/>
            </wp:cNvGraphicFramePr>
            <a:graphic>
              <a:graphicData uri="http://schemas.openxmlformats.org/drawingml/2006/picture">
                <pic:pic>
                  <pic:nvPicPr>
                    <pic:cNvPr id="0" name="academy-story-ai-5-35-03.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Toy network condition slices. Units: correct cases out of 8 per condition. Centred: 7. Shifted: 3.</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41904"/>
            <wp:docPr id="9" name="Picture 9" descr="Original case: Use separate shifted development patterns, then assess the frozen revision on reserved shifted cases. Changed condition: Train the revision on all eight failed-slice evaluation patterns and rescore them. Expected result: Treat the score as exposed-case development, not independent evidence of shift robustness. Reason: The evaluation records now influenced learning and model selection."/>
            <wp:cNvGraphicFramePr>
              <a:graphicFrameLocks noChangeAspect="1"/>
            </wp:cNvGraphicFramePr>
            <a:graphic>
              <a:graphicData uri="http://schemas.openxmlformats.org/drawingml/2006/picture">
                <pic:pic>
                  <pic:nvPicPr>
                    <pic:cNvPr id="0" name="academy-story-ai-5-35-04.png"/>
                    <pic:cNvPicPr/>
                  </pic:nvPicPr>
                  <pic:blipFill>
                    <a:blip r:embed="rId11"/>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Use separate shifted development patterns, then assess the frozen </w:t>
      </w:r>
      <w:r>
        <w:rPr>
          <w:b/>
        </w:rPr>
        <w:t>revision</w:t>
      </w:r>
      <w:r>
        <w:rPr>
          <w:b w:val="0"/>
        </w:rPr>
        <w:t xml:space="preserve"> on reserved shifted cases. Changed condition: Train the </w:t>
      </w:r>
      <w:r>
        <w:rPr>
          <w:b/>
        </w:rPr>
        <w:t>revision</w:t>
      </w:r>
      <w:r>
        <w:rPr>
          <w:b w:val="0"/>
        </w:rPr>
        <w:t xml:space="preserve"> on all eight failed-slice evaluation patterns and rescore them.</w:t>
      </w:r>
    </w:p>
    <w:p>
      <w:pPr>
        <w:spacing w:line="336" w:lineRule="auto" w:after="180"/>
      </w:pPr>
      <w:r>
        <w:rPr>
          <w:b w:val="0"/>
        </w:rPr>
        <w:t xml:space="preserve">Expected result: Treat the score as exposed-case development, not independent </w:t>
      </w:r>
      <w:r>
        <w:rPr>
          <w:b/>
        </w:rPr>
        <w:t>evidence</w:t>
      </w:r>
      <w:r>
        <w:rPr>
          <w:b w:val="0"/>
        </w:rPr>
        <w:t xml:space="preserve"> of shift robustness. Reason: The evaluation records now influenced learning and model selection.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10" name="Picture 10" descr="A limitation guides a better next experiment. Training on a failed evaluation example may help development, but that exposed example cannot remain the untouched evidence for the revision. Limit: Small slices may vary; this example diagnoses an observed weakness without inventing a population rate or cause."/>
            <wp:cNvGraphicFramePr>
              <a:graphicFrameLocks noChangeAspect="1"/>
            </wp:cNvGraphicFramePr>
            <a:graphic>
              <a:graphicData uri="http://schemas.openxmlformats.org/drawingml/2006/picture">
                <pic:pic>
                  <pic:nvPicPr>
                    <pic:cNvPr id="0" name="academy-story-ai-5-35-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A limitation guides a better next experiment. </w:t>
      </w:r>
      <w:r>
        <w:rPr>
          <w:b/>
        </w:rPr>
        <w:t>Training</w:t>
      </w:r>
      <w:r>
        <w:rPr>
          <w:b w:val="0"/>
        </w:rPr>
        <w:t xml:space="preserve"> on a failed evaluation example may help development, but that exposed example cannot remain the untouched </w:t>
      </w:r>
      <w:r>
        <w:rPr>
          <w:b/>
        </w:rPr>
        <w:t>evidence</w:t>
      </w:r>
      <w:r>
        <w:rPr>
          <w:b w:val="0"/>
        </w:rPr>
        <w:t xml:space="preserve"> for the </w:t>
      </w:r>
      <w:r>
        <w:rPr>
          <w:b/>
        </w:rPr>
        <w:t>revision</w:t>
      </w:r>
      <w:r>
        <w:rPr>
          <w:b w:val="0"/>
        </w:rPr>
        <w:t>.</w:t>
      </w:r>
    </w:p>
    <w:p>
      <w:pPr>
        <w:spacing w:line="336" w:lineRule="auto" w:after="180"/>
      </w:pPr>
      <w:r>
        <w:rPr>
          <w:b w:val="0"/>
        </w:rPr>
        <w:t>Limit: Small slices may vary; this example diagnoses an observed weakness without inventing a population rate or cause.</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1" name="Picture 11" descr="For the Image-pattern Network Investigation, save the labelled trace and the changed-case explanation beside the experiment record. State exactly what this example supports before linking it to the wider capstone claim. Draw your input, deciding step, result and limit. Supported question: Calculate the slice rates and explain the claim revision. If the team trains on the shifted evaluation patterns, what kind of evidence does their rerun provide?"/>
            <wp:cNvGraphicFramePr>
              <a:graphicFrameLocks noChangeAspect="1"/>
            </wp:cNvGraphicFramePr>
            <a:graphic>
              <a:graphicData uri="http://schemas.openxmlformats.org/drawingml/2006/picture">
                <pic:pic>
                  <pic:nvPicPr>
                    <pic:cNvPr id="0" name="academy-story-ai-5-35-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Image-pattern Network Investigation, save the labelled trace and the changed-case explanation beside the experiment record. State exactly what this example supports before linking it to the wider capstone claim.</w:t>
      </w:r>
    </w:p>
    <w:p>
      <w:pPr>
        <w:spacing w:line="336" w:lineRule="auto" w:after="180"/>
      </w:pPr>
      <w:r>
        <w:rPr>
          <w:b w:val="0"/>
        </w:rPr>
        <w:t xml:space="preserve">Draw your </w:t>
      </w:r>
      <w:r>
        <w:rPr>
          <w:b/>
        </w:rPr>
        <w:t>input</w:t>
      </w:r>
      <w:r>
        <w:rPr>
          <w:b w:val="0"/>
        </w:rPr>
        <w:t xml:space="preserve">, deciding step, result and limit. Supported question: Calculate the slice rates and explain the claim </w:t>
      </w:r>
      <w:r>
        <w:rPr>
          <w:b/>
        </w:rPr>
        <w:t>revision</w:t>
      </w:r>
      <w:r>
        <w:rPr>
          <w:b w:val="0"/>
        </w:rPr>
        <w:t>.</w:t>
      </w:r>
    </w:p>
    <w:p>
      <w:pPr>
        <w:spacing w:line="336" w:lineRule="auto" w:after="180"/>
      </w:pPr>
      <w:r>
        <w:rPr>
          <w:b w:val="0"/>
        </w:rPr>
        <w:t xml:space="preserve">If the team trains on the shifted evaluation patterns, what kind of </w:t>
      </w:r>
      <w:r>
        <w:rPr>
          <w:b/>
        </w:rPr>
        <w:t>evidence</w:t>
      </w:r>
      <w:r>
        <w:rPr>
          <w:b w:val="0"/>
        </w:rPr>
        <w:t xml:space="preserve"> does their rerun provide?</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Capstone limitations and revision: the case</w:t>
      </w:r>
    </w:p>
    <w:p>
      <w:pPr>
        <w:pStyle w:val="Heading3"/>
      </w:pPr>
      <w:r>
        <w:t>02. Follow the deciding steps</w:t>
      </w:r>
    </w:p>
    <w:p>
      <w:pPr>
        <w:pStyle w:val="Heading3"/>
      </w:pPr>
      <w:r>
        <w:t>03. Toy network condition slices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