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ai-6/6</w:t>
      </w:r>
    </w:p>
    <w:p>
      <w:pPr>
        <w:pStyle w:val="Title"/>
      </w:pPr>
      <w:r>
        <w:t>Least privilege and tool scopes</w:t>
      </w:r>
    </w:p>
    <w:p>
      <w:r>
        <w:t>Project: Grounded Learning Service</w:t>
      </w:r>
    </w:p>
    <w:p>
      <w:pPr>
        <w:pStyle w:val="Heading1"/>
      </w:pPr>
      <w:r>
        <w:t>Name the actor. Match the operation and resource. Stop before execution.</w:t>
      </w:r>
    </w:p>
    <w:p>
      <w:r>
        <w:t>Apply least privilege as exact permission pairs and inspect whether denied calls reach a local execution path.</w:t>
      </w:r>
    </w:p>
    <w:p>
      <w:r>
        <w:t>Scope contract → mismatch trace → weather picture → permission intersections → local stub audit → independent catalogue.</w:t>
      </w:r>
    </w:p>
    <w:p>
      <w:pPr>
        <w:pStyle w:val="Heading1"/>
      </w:pPr>
      <w:r>
        <w:t>01. Grant only the operation on the resource that the task needs</w:t>
      </w:r>
    </w:p>
    <w:p>
      <w:r>
        <w:t>A broad tool name is not a complete permission.</w:t>
      </w:r>
    </w:p>
    <w:p>
      <w:pPr>
        <w:pStyle w:val="Heading2"/>
      </w:pPr>
      <w:r>
        <w:t>Learning goals</w:t>
      </w:r>
    </w:p>
    <w:p>
      <w:pPr>
        <w:spacing w:line="336" w:lineRule="auto" w:after="180"/>
      </w:pPr>
      <w:r>
        <w:rPr>
          <w:b w:val="0"/>
        </w:rPr>
        <w:t xml:space="preserve">I can explain the </w:t>
      </w:r>
      <w:r>
        <w:rPr>
          <w:b/>
        </w:rPr>
        <w:t>mechanism</w:t>
      </w:r>
      <w:r>
        <w:rPr>
          <w:b w:val="0"/>
        </w:rPr>
        <w:t xml:space="preserve"> and terminology of </w:t>
      </w:r>
      <w:r>
        <w:rPr>
          <w:b/>
        </w:rPr>
        <w:t>least privilege</w:t>
      </w:r>
      <w:r>
        <w:rPr>
          <w:b w:val="0"/>
        </w:rPr>
        <w:t xml:space="preserve"> and tool scopes.</w:t>
      </w:r>
    </w:p>
    <w:p>
      <w:pPr>
        <w:spacing w:line="336" w:lineRule="auto" w:after="180"/>
      </w:pPr>
      <w:r>
        <w:rPr>
          <w:b w:val="0"/>
        </w:rPr>
        <w:t>I can apply the stated procedure to a new case with a traceable result.</w:t>
      </w:r>
    </w:p>
    <w:p>
      <w:pPr>
        <w:spacing w:line="336" w:lineRule="auto" w:after="180"/>
      </w:pPr>
      <w:r>
        <w:rPr>
          <w:b w:val="0"/>
        </w:rPr>
        <w:t>I can identify an assumption or limitation and design a revealing follow-up.</w:t>
      </w:r>
    </w:p>
    <w:p>
      <w:pPr>
        <w:pStyle w:val="Heading2"/>
      </w:pPr>
      <w:r>
        <w:t>Retrieve trusted identity and service boundaries</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Authentication and authorisation. Give an example and a mistake that the idea helps you avoid.</w:t>
      </w:r>
    </w:p>
    <w:p>
      <w:pPr>
        <w:spacing w:line="336" w:lineRule="auto" w:after="180"/>
      </w:pPr>
      <w:r>
        <w:rPr>
          <w:b w:val="0"/>
        </w:rPr>
        <w:t>Without opening the old lesson, explain one key idea from Typed contracts and schemas.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pStyle w:val="Heading2"/>
      </w:pPr>
      <w:r>
        <w:t>Prerequisite and starting response</w:t>
      </w:r>
    </w:p>
    <w:p>
      <w:pPr>
        <w:pStyle w:val="ListBullet"/>
      </w:pPr>
      <w:r>
        <w:t>Recall Authentication and authorisation. Explain why a recorded result needs its input conditions and evidence source before it can support a claim.</w:t>
      </w:r>
    </w:p>
    <w:p>
      <w:pPr>
        <w:pStyle w:val="Heading3"/>
      </w:pPr>
      <w:r>
        <w:t>My starting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End goal</w:t>
      </w:r>
    </w:p>
    <w:p>
      <w:pPr>
        <w:spacing w:line="336" w:lineRule="auto" w:after="180"/>
      </w:pPr>
      <w:r>
        <w:rPr>
          <w:b w:val="0"/>
        </w:rPr>
        <w:t xml:space="preserve">Explain </w:t>
      </w:r>
      <w:r>
        <w:rPr>
          <w:b/>
        </w:rPr>
        <w:t>least privilege</w:t>
      </w:r>
      <w:r>
        <w:rPr>
          <w:b w:val="0"/>
        </w:rPr>
        <w:t xml:space="preserve"> and tool scopes using the deciding step in this fictional service.</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This week you will practise:</w:t>
      </w:r>
    </w:p>
    <w:p>
      <w:pPr>
        <w:spacing w:line="336" w:lineRule="auto" w:after="180"/>
      </w:pPr>
      <w:r>
        <w:rPr>
          <w:b w:val="0"/>
        </w:rPr>
        <w:t xml:space="preserve">Explain the </w:t>
      </w:r>
      <w:r>
        <w:rPr>
          <w:b/>
        </w:rPr>
        <w:t>mechanism</w:t>
      </w:r>
      <w:r>
        <w:rPr>
          <w:b w:val="0"/>
        </w:rPr>
        <w:t xml:space="preserve"> and terminology of </w:t>
      </w:r>
      <w:r>
        <w:rPr>
          <w:b/>
        </w:rPr>
        <w:t>least privilege</w:t>
      </w:r>
      <w:r>
        <w:rPr>
          <w:b w:val="0"/>
        </w:rPr>
        <w:t xml:space="preserve"> and tool scopes</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Retrieve what you already know</w:t>
      </w:r>
    </w:p>
    <w:p>
      <w:pPr>
        <w:pStyle w:val="Heading3"/>
      </w:pPr>
      <w:r>
        <w:t>This week’s end goal</w:t>
      </w:r>
    </w:p>
    <w:p>
      <w:pPr>
        <w:pStyle w:val="Heading1"/>
      </w:pPr>
      <w:r>
        <w:t>02. Keep the actor, operation and resource in one decision</w:t>
      </w:r>
    </w:p>
    <w:p>
      <w:r>
        <w:t>Least privilege restricts powers to those needed for the declared task.</w:t>
      </w:r>
    </w:p>
    <w:p>
      <w:pPr>
        <w:pStyle w:val="Heading2"/>
      </w:pPr>
      <w:r>
        <w:t>Begin with a narrow school-helper example</w:t>
      </w:r>
    </w:p>
    <w:p>
      <w:pPr>
        <w:spacing w:line="336" w:lineRule="auto" w:after="180"/>
      </w:pPr>
      <w:r>
        <w:rPr>
          <w:b w:val="0"/>
        </w:rPr>
        <w:t>Giving a school helper permission to look up a public room does not give permission to change teacher notes. The action and the object both matter. A trusted actor policy and the tool’s capability can each impose limits; a proposed call must fit all applicable limits before it reaches an execution path. Confidence in a generated plan cannot add a missing permission.</w:t>
      </w:r>
    </w:p>
    <w:p>
      <w:pPr>
        <w:pStyle w:val="Heading2"/>
      </w:pPr>
      <w:r>
        <w:t>Define least privilege and resource scope</w:t>
      </w:r>
    </w:p>
    <w:p>
      <w:pPr>
        <w:spacing w:line="336" w:lineRule="auto" w:after="180"/>
      </w:pPr>
      <w:r>
        <w:rPr>
          <w:b/>
        </w:rPr>
        <w:t>Least privilege</w:t>
      </w:r>
      <w:r>
        <w:rPr>
          <w:b w:val="0"/>
        </w:rPr>
        <w:t xml:space="preserve"> grants only capabilities required by the task. Tool access should include resource and operation scope, not merely a broad tool name.</w:t>
      </w:r>
    </w:p>
    <w:p>
      <w:pPr>
        <w:pStyle w:val="Heading2"/>
      </w:pPr>
      <w:r>
        <w:t>Complete local actor/capability contract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Main reporting-assistant contract</w:t>
            </w:r>
          </w:p>
        </w:tc>
        <w:tc>
          <w:tcPr>
            <w:tcW w:type="dxa" w:w="5112"/>
          </w:tcPr>
          <w:p>
            <w:r>
              <w:t>Supplied scope</w:t>
            </w:r>
          </w:p>
        </w:tc>
      </w:tr>
      <w:tr>
        <w:tc>
          <w:tcPr>
            <w:tcW w:type="dxa" w:w="5112"/>
          </w:tcPr>
          <w:p>
            <w:r>
              <w:t>Trusted actor</w:t>
            </w:r>
          </w:p>
        </w:tc>
        <w:tc>
          <w:tcPr>
            <w:tcW w:type="dxa" w:w="5112"/>
          </w:tcPr>
          <w:p>
            <w:r>
              <w:t>reporter</w:t>
            </w:r>
          </w:p>
        </w:tc>
      </w:tr>
      <w:tr>
        <w:tc>
          <w:tcPr>
            <w:tcW w:type="dxa" w:w="5112"/>
          </w:tcPr>
          <w:p>
            <w:r>
              <w:t>Actor policy</w:t>
            </w:r>
          </w:p>
        </w:tc>
        <w:tc>
          <w:tcPr>
            <w:tcW w:type="dxa" w:w="5112"/>
          </w:tcPr>
          <w:p>
            <w:r>
              <w:t>Only the pair (lookup, public-room)</w:t>
            </w:r>
          </w:p>
        </w:tc>
      </w:tr>
      <w:tr>
        <w:tc>
          <w:tcPr>
            <w:tcW w:type="dxa" w:w="5112"/>
          </w:tcPr>
          <w:p>
            <w:r>
              <w:t>Current token capability</w:t>
            </w:r>
          </w:p>
        </w:tc>
        <w:tc>
          <w:tcPr>
            <w:tcW w:type="dxa" w:w="5112"/>
          </w:tcPr>
          <w:p>
            <w:r>
              <w:t>Only the pair (lookup, public-room)</w:t>
            </w:r>
          </w:p>
        </w:tc>
      </w:tr>
      <w:tr>
        <w:tc>
          <w:tcPr>
            <w:tcW w:type="dxa" w:w="5112"/>
          </w:tcPr>
          <w:p>
            <w:r>
              <w:t>Proposed excluded call</w:t>
            </w:r>
          </w:p>
        </w:tc>
        <w:tc>
          <w:tcPr>
            <w:tcW w:type="dxa" w:w="5112"/>
          </w:tcPr>
          <w:p>
            <w:r>
              <w:t>(write, teacher-notes): wrong operation and wrong resource</w:t>
            </w:r>
          </w:p>
        </w:tc>
      </w:tr>
      <w:tr>
        <w:tc>
          <w:tcPr>
            <w:tcW w:type="dxa" w:w="5112"/>
          </w:tcPr>
          <w:p>
            <w:r>
              <w:t>Permitted comparison call</w:t>
            </w:r>
          </w:p>
        </w:tc>
        <w:tc>
          <w:tcPr>
            <w:tcW w:type="dxa" w:w="5112"/>
          </w:tcPr>
          <w:p>
            <w:r>
              <w:t>(lookup, public-room), subject to other required checks</w:t>
            </w:r>
          </w:p>
        </w:tc>
      </w:tr>
      <w:tr>
        <w:tc>
          <w:tcPr>
            <w:tcW w:type="dxa" w:w="5112"/>
          </w:tcPr>
          <w:p>
            <w:r>
              <w:t>Execution boundary</w:t>
            </w:r>
          </w:p>
        </w:tc>
        <w:tc>
          <w:tcPr>
            <w:tcW w:type="dxa" w:w="5112"/>
          </w:tcPr>
          <w:p>
            <w:r>
              <w:t>Denied proposal must not reach the execution stub</w:t>
            </w:r>
          </w:p>
        </w:tc>
      </w:tr>
      <w:tr>
        <w:tc>
          <w:tcPr>
            <w:tcW w:type="dxa" w:w="5112"/>
          </w:tcPr>
          <w:p>
            <w:r>
              <w:t>Scope of evidence</w:t>
            </w:r>
          </w:p>
        </w:tc>
        <w:tc>
          <w:tcPr>
            <w:tcW w:type="dxa" w:w="5112"/>
          </w:tcPr>
          <w:p>
            <w:r>
              <w:t>Local immutable permission sets and a recorded stub; no real token or tool execution</w:t>
            </w:r>
          </w:p>
        </w:tc>
      </w:tr>
    </w:tbl>
    <w:p>
      <w:pPr>
        <w:pStyle w:val="Heading2"/>
      </w:pPr>
      <w:r>
        <w:t>Name supplied and missing facts</w:t>
      </w:r>
    </w:p>
    <w:p>
      <w:pPr>
        <w:pStyle w:val="Heading3"/>
      </w:pPr>
      <w:r>
        <w:t>List the given facts and one fact that is not supplied.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pStyle w:val="Heading1"/>
      </w:pPr>
      <w:r>
        <w:t>03. Trace the two mismatches rather than merely saying no</w:t>
      </w:r>
    </w:p>
    <w:p>
      <w:r>
        <w:t>The same proposal exceeds both operation and resource scope.</w:t>
      </w:r>
    </w:p>
    <w:p>
      <w:pPr>
        <w:pStyle w:val="Heading2"/>
      </w:pPr>
      <w:r>
        <w:t>Original reporting-assistant boundary</w:t>
      </w:r>
    </w:p>
    <w:p>
      <w:pPr>
        <w:spacing w:line="336" w:lineRule="auto" w:after="180"/>
      </w:pPr>
      <w:r>
        <w:rPr>
          <w:b w:val="0"/>
        </w:rPr>
        <w:t>A reporting assistant may lookup public rooms but may not write records, send messages or read teacher notes. Check actor, operation and resource before executing a proposed call.</w:t>
      </w:r>
    </w:p>
    <w:p>
      <w:pPr>
        <w:pStyle w:val="Heading2"/>
      </w:pPr>
      <w:r>
        <w:t>Complete pre-execution decision trace</w:t>
      </w:r>
    </w:p>
    <w:p>
      <w:pPr>
        <w:pStyle w:val="Heading3"/>
      </w:pPr>
      <w:r>
        <w:t>Check the exact pair before a proposal can execute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Main proposal and decision</w:t>
            </w:r>
          </w:p>
        </w:tc>
      </w:tr>
      <w:tr>
        <w:tc>
          <w:tcPr>
            <w:tcW w:type="dxa" w:w="5112"/>
          </w:tcPr>
          <w:p>
            <w:r>
              <w:t>1. Identify trusted actor</w:t>
            </w:r>
          </w:p>
        </w:tc>
        <w:tc>
          <w:tcPr>
            <w:tcW w:type="dxa" w:w="5112"/>
          </w:tcPr>
          <w:p>
            <w:r>
              <w:t>reporter, with lookup/public-room actor policy</w:t>
            </w:r>
          </w:p>
        </w:tc>
      </w:tr>
      <w:tr>
        <w:tc>
          <w:tcPr>
            <w:tcW w:type="dxa" w:w="5112"/>
          </w:tcPr>
          <w:p>
            <w:r>
              <w:t>2. Read proposed operation and resource</w:t>
            </w:r>
          </w:p>
        </w:tc>
        <w:tc>
          <w:tcPr>
            <w:tcW w:type="dxa" w:w="5112"/>
          </w:tcPr>
          <w:p>
            <w:r>
              <w:t>write + teacher-notes</w:t>
            </w:r>
          </w:p>
        </w:tc>
      </w:tr>
      <w:tr>
        <w:tc>
          <w:tcPr>
            <w:tcW w:type="dxa" w:w="5112"/>
          </w:tcPr>
          <w:p>
            <w:r>
              <w:t>3. Check actor policy</w:t>
            </w:r>
          </w:p>
        </w:tc>
        <w:tc>
          <w:tcPr>
            <w:tcW w:type="dxa" w:w="5112"/>
          </w:tcPr>
          <w:p>
            <w:r>
              <w:t>Proposed pair not present</w:t>
            </w:r>
          </w:p>
        </w:tc>
      </w:tr>
      <w:tr>
        <w:tc>
          <w:tcPr>
            <w:tcW w:type="dxa" w:w="5112"/>
          </w:tcPr>
          <w:p>
            <w:r>
              <w:t>4. Check token capability</w:t>
            </w:r>
          </w:p>
        </w:tc>
        <w:tc>
          <w:tcPr>
            <w:tcW w:type="dxa" w:w="5112"/>
          </w:tcPr>
          <w:p>
            <w:r>
              <w:t>Proposed pair not present here either</w:t>
            </w:r>
          </w:p>
        </w:tc>
      </w:tr>
      <w:tr>
        <w:tc>
          <w:tcPr>
            <w:tcW w:type="dxa" w:w="5112"/>
          </w:tcPr>
          <w:p>
            <w:r>
              <w:t>5. Stop before execution</w:t>
            </w:r>
          </w:p>
        </w:tc>
        <w:tc>
          <w:tcPr>
            <w:tcW w:type="dxa" w:w="5112"/>
          </w:tcPr>
          <w:p>
            <w:r>
              <w:t>Denied; no execution ledger entry</w:t>
            </w:r>
          </w:p>
        </w:tc>
      </w:tr>
    </w:tbl>
    <w:p>
      <w:r>
        <w:t>Checking only a tool name, only a verb or only an object misses part of the permission boundary.</w:t>
      </w:r>
    </w:p>
    <w:p>
      <w:pPr>
        <w:pStyle w:val="Heading2"/>
      </w:pPr>
      <w:r>
        <w:t>State the scope before tracing</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2"/>
      </w:pPr>
      <w:r>
        <w:t>Explain the visual</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pStyle w:val="Heading3"/>
      </w:pPr>
      <w:r>
        <w:t>Least privilege and tool scopes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Tool token permits lookup(public-room). A proposed call writes teacher notes.</w:t>
            </w:r>
          </w:p>
        </w:tc>
        <w:tc>
          <w:tcPr>
            <w:tcW w:type="dxa" w:w="3408"/>
          </w:tcPr>
          <w:p>
            <w:r>
              <w:t>A reporting assistant may lookup public rooms but may not write records, send messages or read teacher notes. Check actor, operation and resource before executing a proposed call.</w:t>
            </w:r>
          </w:p>
        </w:tc>
        <w:tc>
          <w:tcPr>
            <w:tcW w:type="dxa" w:w="3408"/>
          </w:tcPr>
          <w:p>
            <w:r>
              <w:t>Both operation and resource exceed scope; deny before execution, regardless of generated confidence.</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Connect the picture and the explanation</w:t>
      </w:r>
    </w:p>
    <w:p>
      <w:pPr>
        <w:pStyle w:val="Heading1"/>
      </w:pPr>
      <w:r>
        <w:t>04. Change one trusted permission and predict what remains denied</w:t>
      </w:r>
    </w:p>
    <w:p>
      <w:r>
        <w:t>A narrow expansion should not silently add other operations.</w:t>
      </w:r>
    </w:p>
    <w:p>
      <w:pPr>
        <w:pStyle w:val="Heading2"/>
      </w:pPr>
      <w:r>
        <w:t>Current task and response</w:t>
      </w:r>
    </w:p>
    <w:p>
      <w:pPr>
        <w:pStyle w:val="ListBullet"/>
      </w:pPr>
      <w:r>
        <w:t>Tool token permits lookup(public-room). A proposed call writes teacher notes. Show the intermediate steps and give the conclusion with its scope.</w:t>
      </w:r>
    </w:p>
    <w:p>
      <w:pPr>
        <w:pStyle w:val="Heading3"/>
      </w:pPr>
      <w:r>
        <w:t>Keep the procedure fixed. Explain what changed in the inputs and result.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Predict the added-station picture</w:t>
      </w:r>
    </w:p>
    <w:p>
      <w:pPr>
        <w:pStyle w:val="ListBullet"/>
      </w:pPr>
      <w:r>
        <w:t>Change: Add read S5 explicitly to the trusted scope.</w:t>
      </w:r>
    </w:p>
    <w:p>
      <w:pPr>
        <w:pStyle w:val="Heading2"/>
      </w:pPr>
      <w:r>
        <w:t>Check after predicting · reference / check after trying</w:t>
      </w:r>
    </w:p>
    <w:p>
      <w:pPr>
        <w:spacing w:line="336" w:lineRule="auto" w:after="180"/>
      </w:pPr>
      <w:r>
        <w:rPr>
          <w:b/>
        </w:rPr>
        <w:t>Prediction</w:t>
      </w:r>
      <w:r>
        <w:rPr>
          <w:b w:val="0"/>
        </w:rPr>
        <w:t>: Read S5 becomes permitted; write S2 remains denied.</w:t>
      </w:r>
    </w:p>
    <w:p>
      <w:pPr>
        <w:spacing w:line="336" w:lineRule="auto" w:after="180"/>
      </w:pPr>
      <w:r>
        <w:rPr>
          <w:b w:val="0"/>
        </w:rPr>
        <w:t>Reason: Adding one station does not grant a write operation.</w:t>
      </w:r>
    </w:p>
    <w:p>
      <w:pPr>
        <w:pStyle w:val="Heading2"/>
      </w:pPr>
      <w:r>
        <w:t>Earlier wording, alternatives and picture transcripts · reference / check after trying</w:t>
      </w:r>
    </w:p>
    <w:p>
      <w:pPr>
        <w:pStyle w:val="Heading3"/>
      </w:pPr>
      <w:r>
        <w:t>Compare a familiar case with a changed case</w:t>
      </w:r>
    </w:p>
    <w:p>
      <w:pPr>
        <w:pStyle w:val="Heading3"/>
      </w:pPr>
      <w:r>
        <w:t>Change one thing in the pictured case</w:t>
      </w:r>
    </w:p>
    <w:p>
      <w:pPr>
        <w:pStyle w:val="Heading1"/>
      </w:pPr>
      <w:r>
        <w:t>06. Compare operation and resource mismatches in a second service</w:t>
      </w:r>
    </w:p>
    <w:p>
      <w:r>
        <w:t>Keep each policy and each permitted pair explicit.</w:t>
      </w:r>
    </w:p>
    <w:p>
      <w:pPr>
        <w:pStyle w:val="Heading2"/>
      </w:pPr>
      <w:r>
        <w:t>Main proposed call and complete denial reason</w:t>
      </w:r>
    </w:p>
    <w:p>
      <w:pPr>
        <w:spacing w:line="336" w:lineRule="auto" w:after="180"/>
      </w:pPr>
      <w:r>
        <w:rPr>
          <w:b w:val="0"/>
        </w:rPr>
        <w:t>Tool token permits lookup(public-room). A proposed call writes teacher notes.</w:t>
      </w:r>
    </w:p>
    <w:p>
      <w:pPr>
        <w:spacing w:line="336" w:lineRule="auto" w:after="180"/>
      </w:pPr>
      <w:r>
        <w:rPr>
          <w:b w:val="0"/>
        </w:rPr>
        <w:t>Both operation and resource exceed scope; deny before execution, regardless of generated confidence.</w:t>
      </w:r>
    </w:p>
    <w:p>
      <w:pPr>
        <w:pStyle w:val="Heading2"/>
      </w:pPr>
      <w:r>
        <w:t>Keep the reasoning’s scope</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2"/>
      </w:pPr>
      <w:r>
        <w:t>Separate weather case and full initial permissions</w:t>
      </w:r>
    </w:p>
    <w:p>
      <w:pPr>
        <w:spacing w:line="336" w:lineRule="auto" w:after="180"/>
      </w:pPr>
      <w:r>
        <w:rPr>
          <w:b w:val="0"/>
        </w:rPr>
        <w:t>A narrowly scoped weather tool. A school bot holds a token allowing only reading station S2.</w:t>
      </w:r>
    </w:p>
    <w:p>
      <w:pPr>
        <w:spacing w:line="336" w:lineRule="auto" w:after="180"/>
      </w:pPr>
      <w:r>
        <w:rPr>
          <w:b w:val="0"/>
        </w:rPr>
        <w:t>Requested calls: read S2, write S2, read S5. Trusted scope is read on S2 only.</w:t>
      </w:r>
    </w:p>
    <w:p>
      <w:pPr>
        <w:spacing w:line="336" w:lineRule="auto" w:after="180"/>
      </w:pPr>
      <w:r>
        <w:rPr>
          <w:b w:val="0"/>
        </w:rPr>
        <w:t>The main room-reporting example uses lookup/public-room. The picture is a separate weather service with read/S2 permitted. Read S2 matches both operation and station; write S2 fails the operation; read S5 fails the station. If trusted scope explicitly adds read S5, that pair can pass while write S2 remains excluded.</w:t>
      </w:r>
    </w:p>
    <w:p>
      <w:pPr>
        <w:spacing w:line="336" w:lineRule="auto" w:after="180"/>
      </w:pPr>
      <w:r>
        <w:rPr>
          <w:b w:val="0"/>
        </w:rPr>
        <w:t>The extended local program also declares an actor policy allowing read S2/S5, then narrows it with a token allowing S2 only. Expanding a token cannot overcome an actor policy that still forbids the pair. No weather reading or real token validation occurs.</w:t>
      </w:r>
    </w:p>
    <w:p>
      <w:pPr>
        <w:pStyle w:val="Heading2"/>
      </w:pPr>
      <w:r>
        <w:t>Trace the three pictured proposals</w:t>
      </w:r>
    </w:p>
    <w:p>
      <w:r>
        <w:drawing>
          <wp:inline xmlns:a="http://schemas.openxmlformats.org/drawingml/2006/main" xmlns:pic="http://schemas.openxmlformats.org/drawingml/2006/picture">
            <wp:extent cx="5486400" cy="3182112"/>
            <wp:docPr id="1" name="Picture 1" descr="Match scope: Read S2 matches both the allowed operation and station. → Reject extra powers: Write S2 has the wrong operation; read S5 has the wrong station. → Run permitted call: Only read S2 may proceed."/>
            <wp:cNvGraphicFramePr>
              <a:graphicFrameLocks noChangeAspect="1"/>
            </wp:cNvGraphicFramePr>
            <a:graphic>
              <a:graphicData uri="http://schemas.openxmlformats.org/drawingml/2006/picture">
                <pic:pic>
                  <pic:nvPicPr>
                    <pic:cNvPr id="0" name="academy-story-ai-6-6-02.png"/>
                    <pic:cNvPicPr/>
                  </pic:nvPicPr>
                  <pic:blipFill>
                    <a:blip r:embed="rId9"/>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Match scope</w:t>
            </w:r>
          </w:p>
        </w:tc>
        <w:tc>
          <w:tcPr>
            <w:tcW w:type="dxa" w:w="5112"/>
          </w:tcPr>
          <w:p>
            <w:r>
              <w:t>Read S2 matches both the allowed operation and station.</w:t>
            </w:r>
          </w:p>
        </w:tc>
      </w:tr>
      <w:tr>
        <w:tc>
          <w:tcPr>
            <w:tcW w:type="dxa" w:w="5112"/>
          </w:tcPr>
          <w:p>
            <w:r>
              <w:t>2. Reject extra powers</w:t>
            </w:r>
          </w:p>
        </w:tc>
        <w:tc>
          <w:tcPr>
            <w:tcW w:type="dxa" w:w="5112"/>
          </w:tcPr>
          <w:p>
            <w:r>
              <w:t>Write S2 has the wrong operation; read S5 has the wrong station.</w:t>
            </w:r>
          </w:p>
        </w:tc>
      </w:tr>
      <w:tr>
        <w:tc>
          <w:tcPr>
            <w:tcW w:type="dxa" w:w="5112"/>
          </w:tcPr>
          <w:p>
            <w:r>
              <w:t>3. Run permitted call</w:t>
            </w:r>
          </w:p>
        </w:tc>
        <w:tc>
          <w:tcPr>
            <w:tcW w:type="dxa" w:w="5112"/>
          </w:tcPr>
          <w:p>
            <w:r>
              <w:t>Only read S2 may proceed.</w:t>
            </w:r>
          </w:p>
        </w:tc>
      </w:tr>
    </w:tbl>
    <w:p>
      <w:r>
        <w:t>Match each pictured step to the supplied facts. This is a worked teaching case, not an independent assessment.</w:t>
      </w:r>
    </w:p>
    <w:p>
      <w:pPr>
        <w:spacing w:line="336" w:lineRule="auto" w:after="180"/>
      </w:pPr>
      <w:r>
        <w:rPr>
          <w:b/>
        </w:rPr>
        <w:t>Least privilege</w:t>
      </w:r>
      <w:r>
        <w:rPr>
          <w:b w:val="0"/>
        </w:rPr>
        <w:t xml:space="preserve"> limits a component to needed powers. Checking only the verb or only the object would leave a gap.</w:t>
      </w:r>
    </w:p>
    <w:p>
      <w:pPr>
        <w:pStyle w:val="Heading2"/>
      </w:pPr>
      <w:r>
        <w:t>Predict explicitly adding read S5</w:t>
      </w:r>
    </w:p>
    <w:p>
      <w:pPr>
        <w:pStyle w:val="ListBullet"/>
      </w:pPr>
      <w:r>
        <w:t>Change one thing: Add read S5 explicitly to the trusted scope.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026664"/>
            <wp:docPr id="2" name="Picture 2" descr="Original case: Only read S2 may proceed. Changed condition: Add read S5 explicitly to the trusted scope. Expected result: Read S5 becomes permitted; write S2 remains denied. Reason: Adding one station does not grant a write operation."/>
            <wp:cNvGraphicFramePr>
              <a:graphicFrameLocks noChangeAspect="1"/>
            </wp:cNvGraphicFramePr>
            <a:graphic>
              <a:graphicData uri="http://schemas.openxmlformats.org/drawingml/2006/picture">
                <pic:pic>
                  <pic:nvPicPr>
                    <pic:cNvPr id="0" name="academy-story-ai-6-6-04.png"/>
                    <pic:cNvPicPr/>
                  </pic:nvPicPr>
                  <pic:blipFill>
                    <a:blip r:embed="rId10"/>
                    <a:stretch>
                      <a:fillRect/>
                    </a:stretch>
                  </pic:blipFill>
                  <pic:spPr>
                    <a:xfrm>
                      <a:off x="0" y="0"/>
                      <a:ext cx="5486400" cy="3026664"/>
                    </a:xfrm>
                    <a:prstGeom prst="rect"/>
                  </pic:spPr>
                </pic:pic>
              </a:graphicData>
            </a:graphic>
          </wp:inline>
        </w:drawing>
      </w:r>
    </w:p>
    <w:p>
      <w:pPr>
        <w:pStyle w:val="Heading2"/>
      </w:pPr>
      <w:r>
        <w:t>Explain the unchanged write denial and remaining risks</w:t>
      </w:r>
    </w:p>
    <w:p>
      <w:pPr>
        <w:pStyle w:val="ListBullet"/>
      </w:pPr>
      <w:r>
        <w:t>A narrowly scoped credential can still be misused within its scope; protect it and inspect permitted actions.</w:t>
      </w:r>
    </w:p>
    <w:p>
      <w:pPr>
        <w:pStyle w:val="ListBullet"/>
      </w:pPr>
      <w:r>
        <w:t>Read the labelled picture: Classify read S2, write S2 and read S5 as permitted or denied. Identify the operation or station mismatch for each denial, then reconsider after read S5 is added to trusted scope.</w:t>
      </w:r>
    </w:p>
    <w:p>
      <w:pPr>
        <w:pStyle w:val="Heading2"/>
      </w:pPr>
      <w:r>
        <w:t>Earlier wording, alternatives and picture transcripts · reference / check after trying</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Least privilege and tool scopes</w:t>
      </w:r>
    </w:p>
    <w:p>
      <w:pPr>
        <w:pStyle w:val="Heading3"/>
      </w:pPr>
      <w:r>
        <w:t>The facts we will use</w:t>
      </w:r>
    </w:p>
    <w:p>
      <w:r>
        <w:drawing>
          <wp:inline xmlns:a="http://schemas.openxmlformats.org/drawingml/2006/main" xmlns:pic="http://schemas.openxmlformats.org/drawingml/2006/picture">
            <wp:extent cx="5486400" cy="5185229"/>
            <wp:docPr id="3" name="Picture 3" descr="Least privilege and tool scopes. Match scope: Read S2 matches both the allowed operation and station.. Reject extra powers: Write S2 has the wrong operation; read S5 has the wrong station.. Run permitted call: Only read S2 may proceed."/>
            <wp:cNvGraphicFramePr>
              <a:graphicFrameLocks noChangeAspect="1"/>
            </wp:cNvGraphicFramePr>
            <a:graphic>
              <a:graphicData uri="http://schemas.openxmlformats.org/drawingml/2006/picture">
                <pic:pic>
                  <pic:nvPicPr>
                    <pic:cNvPr id="0" name="academy-visual-ai-6-6.png"/>
                    <pic:cNvPicPr/>
                  </pic:nvPicPr>
                  <pic:blipFill>
                    <a:blip r:embed="rId11"/>
                    <a:stretch>
                      <a:fillRect/>
                    </a:stretch>
                  </pic:blipFill>
                  <pic:spPr>
                    <a:xfrm>
                      <a:off x="0" y="0"/>
                      <a:ext cx="5486400" cy="5185229"/>
                    </a:xfrm>
                    <a:prstGeom prst="rect"/>
                  </pic:spPr>
                </pic:pic>
              </a:graphicData>
            </a:graphic>
          </wp:inline>
        </w:drawing>
      </w:r>
    </w:p>
    <w:p>
      <w:pPr>
        <w:pStyle w:val="Heading3"/>
      </w:pPr>
      <w:r>
        <w:t>Why this result follows</w:t>
      </w:r>
    </w:p>
    <w:p>
      <w:pPr>
        <w:pStyle w:val="Heading3"/>
      </w:pPr>
      <w:r>
        <w:t>What this example does not establish</w:t>
      </w:r>
    </w:p>
    <w:p>
      <w:pPr>
        <w:pStyle w:val="Heading1"/>
      </w:pPr>
      <w:r>
        <w:t>07. Test both missing permissions and accidental overgranting</w:t>
      </w:r>
    </w:p>
    <w:p>
      <w:r>
        <w:t>A generated plan cannot rewrite trusted scope.</w:t>
      </w:r>
    </w:p>
    <w:p>
      <w:pPr>
        <w:pStyle w:val="Heading2"/>
      </w:pPr>
      <w:r>
        <w:t>Core scope qualification and failure analysis</w:t>
      </w:r>
    </w:p>
    <w:p>
      <w:pPr>
        <w:spacing w:line="336" w:lineRule="auto" w:after="180"/>
      </w:pPr>
      <w:r>
        <w:rPr>
          <w:b w:val="0"/>
        </w:rPr>
        <w:t>A generated plan cannot expand the token or actor scope.</w:t>
      </w:r>
    </w:p>
    <w:p>
      <w:pPr>
        <w:spacing w:line="336" w:lineRule="auto" w:after="180"/>
      </w:pPr>
      <w:r>
        <w:rPr>
          <w:b w:val="0"/>
        </w:rPr>
        <w:t>A useful check asks what would make the reasoning fail. Distinguish a failure to execute the declared procedure from a weakness in the procedure itself.</w:t>
      </w:r>
    </w:p>
    <w:p>
      <w:pPr>
        <w:spacing w:line="336" w:lineRule="auto" w:after="180"/>
      </w:pPr>
      <w:r>
        <w:rPr>
          <w:b w:val="0"/>
        </w:rPr>
        <w:t xml:space="preserve">The first may require a correction; the second requires an explicitly revised method and new </w:t>
      </w:r>
      <w:r>
        <w:rPr>
          <w:b/>
        </w:rPr>
        <w:t>evidence</w:t>
      </w:r>
      <w:r>
        <w:rPr>
          <w:b w:val="0"/>
        </w:rPr>
        <w:t>. Preserve unsuccessful cases so an improved result cannot hide the original problem.</w:t>
      </w:r>
    </w:p>
    <w:p>
      <w:pPr>
        <w:pStyle w:val="Heading2"/>
      </w:pPr>
      <w:r>
        <w:t>Complete normal, denied and permission-intersection probes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Complete probe</w:t>
            </w:r>
          </w:p>
        </w:tc>
        <w:tc>
          <w:tcPr>
            <w:tcW w:type="dxa" w:w="5112"/>
          </w:tcPr>
          <w:p>
            <w:r>
              <w:t>Expected permission result</w:t>
            </w:r>
          </w:p>
        </w:tc>
      </w:tr>
      <w:tr>
        <w:tc>
          <w:tcPr>
            <w:tcW w:type="dxa" w:w="5112"/>
          </w:tcPr>
          <w:p>
            <w:r>
              <w:t>reporter lookup public-room; actor and token both allow pair</w:t>
            </w:r>
          </w:p>
        </w:tc>
        <w:tc>
          <w:tcPr>
            <w:tcW w:type="dxa" w:w="5112"/>
          </w:tcPr>
          <w:p>
            <w:r>
              <w:t>May reach local stub; does not prove actual tool success</w:t>
            </w:r>
          </w:p>
        </w:tc>
      </w:tr>
      <w:tr>
        <w:tc>
          <w:tcPr>
            <w:tcW w:type="dxa" w:w="5112"/>
          </w:tcPr>
          <w:p>
            <w:r>
              <w:t>reporter write teacher-notes</w:t>
            </w:r>
          </w:p>
        </w:tc>
        <w:tc>
          <w:tcPr>
            <w:tcW w:type="dxa" w:w="5112"/>
          </w:tcPr>
          <w:p>
            <w:r>
              <w:t>Denied; wrong operation/resource, no stub entry</w:t>
            </w:r>
          </w:p>
        </w:tc>
      </w:tr>
      <w:tr>
        <w:tc>
          <w:tcPr>
            <w:tcW w:type="dxa" w:w="5112"/>
          </w:tcPr>
          <w:p>
            <w:r>
              <w:t>Unknown actor or empty token scope</w:t>
            </w:r>
          </w:p>
        </w:tc>
        <w:tc>
          <w:tcPr>
            <w:tcW w:type="dxa" w:w="5112"/>
          </w:tcPr>
          <w:p>
            <w:r>
              <w:t>Denied even if the proposed operation sounds useful</w:t>
            </w:r>
          </w:p>
        </w:tc>
      </w:tr>
      <w:tr>
        <w:tc>
          <w:tcPr>
            <w:tcW w:type="dxa" w:w="5112"/>
          </w:tcPr>
          <w:p>
            <w:r>
              <w:t>Token allows pair but actor policy excludes it</w:t>
            </w:r>
          </w:p>
        </w:tc>
        <w:tc>
          <w:tcPr>
            <w:tcW w:type="dxa" w:w="5112"/>
          </w:tcPr>
          <w:p>
            <w:r>
              <w:t>Denied; applicable permission sets intersect</w:t>
            </w:r>
          </w:p>
        </w:tc>
      </w:tr>
      <w:tr>
        <w:tc>
          <w:tcPr>
            <w:tcW w:type="dxa" w:w="5112"/>
          </w:tcPr>
          <w:p>
            <w:r>
              <w:t>Weather scope adds read S5</w:t>
            </w:r>
          </w:p>
        </w:tc>
        <w:tc>
          <w:tcPr>
            <w:tcW w:type="dxa" w:w="5112"/>
          </w:tcPr>
          <w:p>
            <w:r>
              <w:t>Read S5 may pass; write S2 still denied</w:t>
            </w:r>
          </w:p>
        </w:tc>
      </w:tr>
      <w:tr>
        <w:tc>
          <w:tcPr>
            <w:tcW w:type="dxa" w:w="5112"/>
          </w:tcPr>
          <w:p>
            <w:r>
              <w:t>Scope has (read, S2) and (write, S5)</w:t>
            </w:r>
          </w:p>
        </w:tc>
        <w:tc>
          <w:tcPr>
            <w:tcW w:type="dxa" w:w="5112"/>
          </w:tcPr>
          <w:p>
            <w:r>
              <w:t>Do not turn it into every verb/object combination; write S2 remains excluded</w:t>
            </w:r>
          </w:p>
        </w:tc>
      </w:tr>
      <w:tr>
        <w:tc>
          <w:tcPr>
            <w:tcW w:type="dxa" w:w="5112"/>
          </w:tcPr>
          <w:p>
            <w:r>
              <w:t>Source text or generated plan asks for broader scope</w:t>
            </w:r>
          </w:p>
        </w:tc>
        <w:tc>
          <w:tcPr>
            <w:tcW w:type="dxa" w:w="5112"/>
          </w:tcPr>
          <w:p>
            <w:r>
              <w:t>Treat as data/proposal, not trusted permission authority</w:t>
            </w:r>
          </w:p>
        </w:tc>
      </w:tr>
      <w:tr>
        <w:tc>
          <w:tcPr>
            <w:tcW w:type="dxa" w:w="5112"/>
          </w:tcPr>
          <w:p>
            <w:r>
              <w:t>A call is inside scope</w:t>
            </w:r>
          </w:p>
        </w:tc>
        <w:tc>
          <w:tcPr>
            <w:tcW w:type="dxa" w:w="5112"/>
          </w:tcPr>
          <w:p>
            <w:r>
              <w:t>Still check input validity, purpose and outcome; least privilege is not universal correctness</w:t>
            </w:r>
          </w:p>
        </w:tc>
      </w:tr>
    </w:tbl>
    <w:p>
      <w:pPr>
        <w:pStyle w:val="Heading2"/>
      </w:pPr>
      <w:r>
        <w:t>Guided explanation and repair</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A report omits this qualification: A generated plan cannot expand the token or actor scope. Explain how omitting it could change a reader's interpretation, and write an accurate replacement.</w:t>
      </w:r>
    </w:p>
    <w:p>
      <w:pPr>
        <w:pStyle w:val="Heading3"/>
      </w:pPr>
      <w:r>
        <w:t>State one repair and the checks you would rerun.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Locate the earliest unsupported step</w:t>
      </w:r>
    </w:p>
    <w:p>
      <w:pPr>
        <w:pStyle w:val="Heading1"/>
      </w:pPr>
      <w:r>
        <w:t>08. Practise exact operation/resource reasoning</w:t>
      </w:r>
    </w:p>
    <w:p>
      <w:r>
        <w:t>Name the specific mismatch before suggesting a repair.</w:t>
      </w:r>
    </w:p>
    <w:p>
      <w:pPr>
        <w:pStyle w:val="Heading2"/>
      </w:pPr>
      <w:r>
        <w:t>Current explanation and guided scope check</w:t>
      </w:r>
    </w:p>
    <w:p>
      <w:pPr>
        <w:pStyle w:val="ListBullet"/>
      </w:pPr>
      <w:r>
        <w:t>Explain the weekly mechanism in your own words. Use the worked scenario to name its input, decision rule and output.</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Explain your prediction to a partner before comparing results.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Supported W2 record</w:t>
      </w:r>
    </w:p>
    <w:p>
      <w:pPr>
        <w:spacing w:line="336" w:lineRule="auto" w:after="180"/>
      </w:pPr>
      <w:r>
        <w:rPr>
          <w:b w:val="0"/>
        </w:rPr>
        <w:t>Use workbook W2 for the connected example “</w:t>
      </w:r>
      <w:r>
        <w:rPr>
          <w:b/>
        </w:rPr>
        <w:t>Least privilege</w:t>
      </w:r>
      <w:r>
        <w:rPr>
          <w:b w:val="0"/>
        </w:rPr>
        <w:t xml:space="preserve"> and tool scopes”.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2"/>
      </w:pPr>
      <w:r>
        <w:t>Individual authority-limit check</w:t>
      </w:r>
    </w:p>
    <w:p>
      <w:pPr>
        <w:pStyle w:val="ListBullet"/>
      </w:pPr>
      <w:r>
        <w:t>Use the worked case for Least privilege and tool scopes. Proposed explanation: “The worked result establishes every future case”.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Weather picture response</w:t>
      </w:r>
    </w:p>
    <w:p>
      <w:pPr>
        <w:pStyle w:val="ListBullet"/>
      </w:pPr>
      <w:r>
        <w:t>Classify read S2, write S2 and read S5 as permitted or denied. Identify the operation or station mismatch for each denial, then reconsider after read S5 is added to trusted scope.</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Reserve the selected catalogue case</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pStyle w:val="Heading3"/>
      </w:pPr>
      <w:r>
        <w:t>Practise with less help: Trace the worked case</w:t>
      </w:r>
    </w:p>
    <w:p>
      <w:pPr>
        <w:pStyle w:val="Heading3"/>
      </w:pPr>
      <w:r>
        <w:t>Check your reasoning</w:t>
      </w:r>
    </w:p>
    <w:p>
      <w:pPr>
        <w:pStyle w:val="Heading3"/>
      </w:pPr>
      <w:r>
        <w:t>Explain the picture</w:t>
      </w:r>
    </w:p>
    <w:p>
      <w:pPr>
        <w:pStyle w:val="Heading1"/>
      </w:pPr>
      <w:r>
        <w:t>09. Run a complete local scope and execution-boundary audit</w:t>
      </w:r>
    </w:p>
    <w:p>
      <w:r>
        <w:t>A denial is meaningful only if the excluded proposal never reaches execution.</w:t>
      </w:r>
    </w:p>
    <w:p>
      <w:pPr>
        <w:pStyle w:val="Heading2"/>
      </w:pPr>
      <w:r>
        <w:t>Current out-of-scope proposal investigation</w:t>
      </w:r>
    </w:p>
    <w:p>
      <w:pPr>
        <w:spacing w:line="336" w:lineRule="auto" w:after="180"/>
      </w:pPr>
      <w:r>
        <w:rPr>
          <w:b w:val="0"/>
        </w:rPr>
        <w:t>Tool token permits lookup(public-room). A proposed call writes teacher notes. Show the intermediate steps and give the conclusion with its scope.</w:t>
      </w:r>
    </w:p>
    <w:p>
      <w:pPr>
        <w:pStyle w:val="Heading2"/>
      </w:pPr>
      <w:r>
        <w:t>Complete runnable pair and stub checks</w:t>
      </w:r>
    </w:p>
    <w:p>
      <w:r>
        <w:rPr>
          <w:rFonts w:ascii="Courier New" w:hAnsi="Courier New"/>
          <w:sz w:val="18"/>
        </w:rPr>
        <w:t>"""Local permission-pair simulation; no real tools or credentials."""</w:t>
        <w:br/>
        <w:t>ACTOR_SCOPES={'reporter':frozenset({('lookup','public-room')})}</w:t>
        <w:br/>
        <w:t>TOKEN_SCOPE=frozenset({('lookup','public-room')})</w:t>
        <w:br/>
        <w:br/>
        <w:t>def permitted(actor,operation,resource,actor_scopes,token_scope):</w:t>
        <w:br/>
        <w:t xml:space="preserve">    pair=(operation,resource)</w:t>
        <w:br/>
        <w:t xml:space="preserve">    return pair in actor_scopes.get(actor,frozenset()) and pair in token_scope</w:t>
        <w:br/>
        <w:br/>
        <w:t>def simulate(actor,operation,resource,actor_scopes,token_scope,executions):</w:t>
        <w:br/>
        <w:t xml:space="preserve">    if not permitted(actor,operation,resource,actor_scopes,token_scope):</w:t>
        <w:br/>
        <w:t xml:space="preserve">        return {'status':'denied'}</w:t>
        <w:br/>
        <w:t xml:space="preserve">    # An execution stub records the permitted proposal; it performs no real work.</w:t>
        <w:br/>
        <w:t xml:space="preserve">    executions.append((actor,operation,resource))</w:t>
        <w:br/>
        <w:t xml:space="preserve">    return {'status':'simulated','operation':operation,'resource':resource}</w:t>
        <w:br/>
        <w:br/>
        <w:t>executions=[]</w:t>
        <w:br/>
        <w:t>denied=simulate('reporter','write','teacher-notes',ACTOR_SCOPES,TOKEN_SCOPE,executions)</w:t>
        <w:br/>
        <w:t>assert denied=={'status':'denied'} and executions==[]</w:t>
        <w:br/>
        <w:t>allowed=simulate('reporter','lookup','public-room',ACTOR_SCOPES,TOKEN_SCOPE,executions)</w:t>
        <w:br/>
        <w:t>assert executions==[('reporter','lookup','public-room')]</w:t>
        <w:br/>
        <w:t>print('Main excluded proposal:',denied)</w:t>
        <w:br/>
        <w:t>print('Allowed local stub:',allowed,'execution ledger:',executions)</w:t>
        <w:br/>
        <w:t>assert not permitted('unknown','lookup','public-room',ACTOR_SCOPES,TOKEN_SCOPE)</w:t>
        <w:br/>
        <w:t>assert not permitted('reporter','lookup','public-room',ACTOR_SCOPES,frozenset())</w:t>
        <w:br/>
        <w:t># Separate weather picture: both actor policy and token capability must permit a pair.</w:t>
        <w:br/>
        <w:t>weather_actor={'bot':frozenset({('read','S2'),('read','S5')})}</w:t>
        <w:br/>
        <w:t>weather_token=frozenset({('read','S2')})</w:t>
        <w:br/>
        <w:t>pictured=[('read','S2'),('write','S2'),('read','S5')]</w:t>
        <w:br/>
        <w:t>print('Weather initial:',[(op,res,permitted('bot',op,res,weather_actor,weather_token)) for op,res in pictured])</w:t>
        <w:br/>
        <w:t>expanded=weather_token|{('read','S5')}</w:t>
        <w:br/>
        <w:t>assert permitted('bot','read','S5',weather_actor,expanded)</w:t>
        <w:br/>
        <w:t>assert not permitted('bot','write','S2',weather_actor,expanded)</w:t>
        <w:br/>
        <w:t># A token expansion cannot overcome an actor policy that still excludes the pair.</w:t>
        <w:br/>
        <w:t>assert not permitted('bot','read','S5',{'bot':frozenset({('read','S2')})},expanded)</w:t>
        <w:br/>
        <w:t># Keep operation/resource pairs together: independent verb/object lists overgrant.</w:t>
        <w:br/>
        <w:t>paired=frozenset({('read','S2'),('write','S5')})</w:t>
        <w:br/>
        <w:t>assert ('write','S2') not in paired</w:t>
        <w:br/>
        <w:t>print('Source text or generated confidence is not an input to these trusted scope sets.')</w:t>
        <w:br/>
        <w:t>print('No actual token verification, tool call, credential use or external execution.')</w:t>
        <w:br/>
      </w:r>
    </w:p>
    <w:p>
      <w:pPr>
        <w:pStyle w:val="Heading2"/>
      </w:pPr>
      <w:r>
        <w:t>Expected ledger, authority limits and simulation scope</w:t>
      </w:r>
    </w:p>
    <w:p>
      <w:pPr>
        <w:pStyle w:val="ListNumber"/>
      </w:pPr>
      <w:r>
        <w:t>Predict permission and execution-ledger outcomes before running or tracing. The denied write/teacher-notes proposal must leave the ledger empty; the permitted lookup/public-room appends one local stub record. Check unknown actor, empty token and token-versus-actor mismatch. The weather extension explicitly states both applicable permission sets, and preserves operation/resource pairs to avoid accidental cross-combinations. There is no real token verification or external tool call. A stub records permission-path entry rather than a successful real lookup, mutation or message delivery. Keep the new catalogue objects reserved for the individual task.</w:t>
      </w:r>
    </w:p>
    <w:p>
      <w:pPr>
        <w:pStyle w:val="Heading2"/>
      </w:pPr>
      <w:r>
        <w:t>Evidence ledger and reflection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Your evidence</w:t>
            </w:r>
          </w:p>
        </w:tc>
      </w:tr>
      <w:tr>
        <w:tc>
          <w:tcPr>
            <w:tcW w:type="dxa" w:w="5112"/>
          </w:tcPr>
          <w:p>
            <w:r>
              <w:t>Given input and fixed rule</w:t>
            </w:r>
          </w:p>
        </w:tc>
        <w:tc>
          <w:tcPr>
            <w:tcW w:type="dxa" w:w="5112"/>
          </w:tcPr>
          <w:p>
            <w:r/>
          </w:p>
        </w:tc>
      </w:tr>
      <w:tr>
        <w:tc>
          <w:tcPr>
            <w:tcW w:type="dxa" w:w="5112"/>
          </w:tcPr>
          <w:p>
            <w:r>
              <w:t>Prediction before checking</w:t>
            </w:r>
          </w:p>
        </w:tc>
        <w:tc>
          <w:tcPr>
            <w:tcW w:type="dxa" w:w="5112"/>
          </w:tcPr>
          <w:p>
            <w:r/>
          </w:p>
        </w:tc>
      </w:tr>
      <w:tr>
        <w:tc>
          <w:tcPr>
            <w:tcW w:type="dxa" w:w="5112"/>
          </w:tcPr>
          <w:p>
            <w:r>
              <w:t>Actual result, or “not run”</w:t>
            </w:r>
          </w:p>
        </w:tc>
        <w:tc>
          <w:tcPr>
            <w:tcW w:type="dxa" w:w="5112"/>
          </w:tcPr>
          <w:p>
            <w:r/>
          </w:p>
        </w:tc>
      </w:tr>
      <w:tr>
        <w:tc>
          <w:tcPr>
            <w:tcW w:type="dxa" w:w="5112"/>
          </w:tcPr>
          <w:p>
            <w:r>
              <w:t>First mismatch and one explanation</w:t>
            </w:r>
          </w:p>
        </w:tc>
        <w:tc>
          <w:tcPr>
            <w:tcW w:type="dxa" w:w="5112"/>
          </w:tcPr>
          <w:p>
            <w:r/>
          </w:p>
        </w:tc>
      </w:tr>
      <w:tr>
        <w:tc>
          <w:tcPr>
            <w:tcW w:type="dxa" w:w="5112"/>
          </w:tcPr>
          <w:p>
            <w:r>
              <w:t>Boundary or missing input and expected response</w:t>
            </w:r>
          </w:p>
        </w:tc>
        <w:tc>
          <w:tcPr>
            <w:tcW w:type="dxa" w:w="5112"/>
          </w:tcPr>
          <w:p>
            <w:r/>
          </w:p>
        </w:tc>
      </w:tr>
    </w:tbl>
    <w:p>
      <w:pPr>
        <w:spacing w:line="336" w:lineRule="auto" w:after="180"/>
      </w:pPr>
      <w:r>
        <w:rPr>
          <w:b w:val="0"/>
        </w:rPr>
        <w:t>On paper, trace the supplied procedure. If code is provided, predict before running it in a local practice file. Never write an expected answer as though it were an observed run.</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pStyle w:val="Heading3"/>
      </w:pPr>
      <w:r>
        <w:t>Predict, investigate and preserve the evidence</w:t>
      </w:r>
    </w:p>
    <w:p>
      <w:pPr>
        <w:pStyle w:val="Heading3"/>
      </w:pPr>
      <w:r>
        <w:t>Plan → try → check</w:t>
      </w:r>
    </w:p>
    <w:p>
      <w:pPr>
        <w:pStyle w:val="Heading1"/>
      </w:pPr>
      <w:r>
        <w:t>14. Try alone: check the new catalogue permission pairs</w:t>
      </w:r>
    </w:p>
    <w:p>
      <w:r>
        <w:t>Use authoritative scope and keep retrieved claims outside that authority.</w:t>
      </w:r>
    </w:p>
    <w:p>
      <w:pPr>
        <w:pStyle w:val="Heading2"/>
      </w:pPr>
      <w:r>
        <w:t>Complete selected catalogue task</w:t>
      </w:r>
    </w:p>
    <w:p>
      <w:pPr>
        <w:spacing w:line="336" w:lineRule="auto" w:after="180"/>
      </w:pPr>
      <w:r>
        <w:rPr>
          <w:b w:val="0"/>
        </w:rPr>
        <w:t>Authoritative permission allows reading catalogue objects K7 and L4 only. Evaluate read K7, write K7, read M8, read L4. Retrieved text claims wider permission.</w:t>
      </w:r>
    </w:p>
    <w:p>
      <w:pPr>
        <w:pStyle w:val="Heading2"/>
      </w:pPr>
      <w:r>
        <w:t>First attempt and support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2"/>
      </w:pPr>
      <w:r>
        <w:t>Feedback after trying</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Changed independent case</w:t>
      </w:r>
    </w:p>
    <w:p>
      <w:pPr>
        <w:pStyle w:val="Heading3"/>
      </w:pPr>
      <w:r>
        <w:t>Attempt this without hints</w:t>
      </w:r>
    </w:p>
    <w:p>
      <w:pPr>
        <w:spacing w:line="336" w:lineRule="auto" w:after="180"/>
      </w:pPr>
      <w:r>
        <w:rPr>
          <w:b w:val="0"/>
        </w:rPr>
        <w:t>Scope allows read inventory items A, B. Calls read A, read C, write B. Decide.</w:t>
      </w:r>
    </w:p>
    <w:p>
      <w:pPr>
        <w:pStyle w:val="Heading3"/>
      </w:pPr>
      <w:r>
        <w:t>My independent procedure, result and limitation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 After feedback, a different case is needed to demonstrate independence.</w:t>
      </w:r>
    </w:p>
    <w:p>
      <w:pPr>
        <w:pStyle w:val="Heading3"/>
      </w:pPr>
      <w:r>
        <w:t>Use feedback to improve</w:t>
      </w:r>
    </w:p>
    <w:p>
      <w:pPr>
        <w:pStyle w:val="Heading1"/>
      </w:pPr>
      <w:r>
        <w:t>11. Save the exact capability pairs and denied traces</w:t>
      </w:r>
    </w:p>
    <w:p>
      <w:r>
        <w:t>Keep actor scope, tool scope and proposed action separate.</w:t>
      </w:r>
    </w:p>
    <w:p>
      <w:pPr>
        <w:pStyle w:val="Heading2"/>
      </w:pPr>
      <w:r>
        <w:t>Project task and artifact</w:t>
      </w:r>
    </w:p>
    <w:p>
      <w:pPr>
        <w:spacing w:line="336" w:lineRule="auto" w:after="180"/>
      </w:pPr>
      <w:r>
        <w:rPr>
          <w:b w:val="0"/>
        </w:rPr>
        <w:t xml:space="preserve">Add a labelled </w:t>
      </w:r>
      <w:r>
        <w:rPr>
          <w:b/>
        </w:rPr>
        <w:t>least privilege</w:t>
      </w:r>
      <w:r>
        <w:rPr>
          <w:b w:val="0"/>
        </w:rPr>
        <w:t xml:space="preserve"> and tool scopes </w:t>
      </w:r>
      <w:r>
        <w:rPr>
          <w:b/>
        </w:rPr>
        <w:t>evidence</w:t>
      </w:r>
      <w:r>
        <w:rPr>
          <w:b w:val="0"/>
        </w:rPr>
        <w:t xml:space="preserve"> sheet to Grounded Learning Service. Show how you can explain the </w:t>
      </w:r>
      <w:r>
        <w:rPr>
          <w:b/>
        </w:rPr>
        <w:t>mechanism</w:t>
      </w:r>
      <w:r>
        <w:rPr>
          <w:b w:val="0"/>
        </w:rPr>
        <w:t xml:space="preserve"> and terminology of </w:t>
      </w:r>
      <w:r>
        <w:rPr>
          <w:b/>
        </w:rPr>
        <w:t>least privilege</w:t>
      </w:r>
      <w:r>
        <w:rPr>
          <w:b w:val="0"/>
        </w:rPr>
        <w:t xml:space="preserve"> and tool scopes.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Project evidence</w:t>
            </w:r>
          </w:p>
        </w:tc>
        <w:tc>
          <w:tcPr>
            <w:tcW w:type="dxa" w:w="5112"/>
          </w:tcPr>
          <w:p>
            <w:r>
              <w:t>Record</w:t>
            </w:r>
          </w:p>
        </w:tc>
      </w:tr>
      <w:tr>
        <w:tc>
          <w:tcPr>
            <w:tcW w:type="dxa" w:w="5112"/>
          </w:tcPr>
          <w:p>
            <w:r>
              <w:t>Component and version</w:t>
            </w:r>
          </w:p>
        </w:tc>
        <w:tc>
          <w:tcPr>
            <w:tcW w:type="dxa" w:w="5112"/>
          </w:tcPr>
          <w:p>
            <w:r/>
          </w:p>
        </w:tc>
      </w:tr>
      <w:tr>
        <w:tc>
          <w:tcPr>
            <w:tcW w:type="dxa" w:w="5112"/>
          </w:tcPr>
          <w:p>
            <w:r>
              <w:t>Inputs permitted at prediction time</w:t>
            </w:r>
          </w:p>
        </w:tc>
        <w:tc>
          <w:tcPr>
            <w:tcW w:type="dxa" w:w="5112"/>
          </w:tcPr>
          <w:p>
            <w:r/>
          </w:p>
        </w:tc>
      </w:tr>
      <w:tr>
        <w:tc>
          <w:tcPr>
            <w:tcW w:type="dxa" w:w="5112"/>
          </w:tcPr>
          <w:p>
            <w:r>
              <w:t>Trace and comparison with earlier work</w:t>
            </w:r>
          </w:p>
        </w:tc>
        <w:tc>
          <w:tcPr>
            <w:tcW w:type="dxa" w:w="5112"/>
          </w:tcPr>
          <w:p>
            <w:r/>
          </w:p>
        </w:tc>
      </w:tr>
      <w:tr>
        <w:tc>
          <w:tcPr>
            <w:tcW w:type="dxa" w:w="5112"/>
          </w:tcPr>
          <w:p>
            <w:r>
              <w:t>Failure, limit and human review</w:t>
            </w:r>
          </w:p>
        </w:tc>
        <w:tc>
          <w:tcPr>
            <w:tcW w:type="dxa" w:w="5112"/>
          </w:tcPr>
          <w:p>
            <w:r/>
          </w:p>
        </w:tc>
      </w:tr>
    </w:tbl>
    <w:p>
      <w:pPr>
        <w:pStyle w:val="Heading2"/>
      </w:pPr>
      <w:r>
        <w:t>Actual run or trace and limitations</w:t>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pStyle w:val="Heading2"/>
      </w:pPr>
      <w:r>
        <w:t>Earlier wording, alternatives and picture transcripts · reference / check after trying</w:t>
      </w:r>
    </w:p>
    <w:p>
      <w:pPr>
        <w:pStyle w:val="Heading3"/>
      </w:pPr>
      <w:r>
        <w:t>Evidence for your project</w:t>
      </w:r>
    </w:p>
    <w:p>
      <w:pPr>
        <w:pStyle w:val="Heading1"/>
      </w:pPr>
      <w:r>
        <w:t>16. Finish with a narrow permitted pair and a checked execution boundary</w:t>
      </w:r>
    </w:p>
    <w:p>
      <w:r>
        <w:t>Additional trusted scope must be explicit and does not remove other checks.</w:t>
      </w:r>
    </w:p>
    <w:p>
      <w:pPr>
        <w:pStyle w:val="Heading2"/>
      </w:pPr>
      <w:r>
        <w:t>Retrieve and explain</w:t>
      </w:r>
    </w:p>
    <w:p>
      <w:pPr>
        <w:pStyle w:val="ListBullet"/>
      </w:pPr>
      <w:r>
        <w:t>Close your notes. Explain this goal in your own words: Explain the mechanism and terminology of least privilege and tool scopes</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Reference · Use service vocabulary precisely</w:t>
      </w:r>
    </w:p>
    <w:p>
      <w:r>
        <w:t>Connect each term to an input, operation, evidence source or outcome.</w:t>
      </w:r>
    </w:p>
    <w:p>
      <w:pPr>
        <w:pStyle w:val="Heading2"/>
      </w:pPr>
      <w:r>
        <w:t>Vocabulary and your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Least privilege</w:t>
            </w:r>
          </w:p>
        </w:tc>
        <w:tc>
          <w:tcPr>
            <w:tcW w:type="dxa" w:w="5112"/>
          </w:tcPr>
          <w:p>
            <w:r>
              <w:t>Granting only the necessary authority</w:t>
            </w:r>
          </w:p>
        </w:tc>
      </w:tr>
      <w:tr>
        <w:tc>
          <w:tcPr>
            <w:tcW w:type="dxa" w:w="5112"/>
          </w:tcPr>
          <w:p>
            <w:r>
              <w:t>Capability</w:t>
            </w:r>
          </w:p>
        </w:tc>
        <w:tc>
          <w:tcPr>
            <w:tcW w:type="dxa" w:w="5112"/>
          </w:tcPr>
          <w:p>
            <w:r>
              <w:t>A scoped permission to perform an operation</w:t>
            </w:r>
          </w:p>
        </w:tc>
      </w:tr>
      <w:tr>
        <w:tc>
          <w:tcPr>
            <w:tcW w:type="dxa" w:w="5112"/>
          </w:tcPr>
          <w:p>
            <w:r>
              <w:t>Resource scope</w:t>
            </w:r>
          </w:p>
        </w:tc>
        <w:tc>
          <w:tcPr>
            <w:tcW w:type="dxa" w:w="5112"/>
          </w:tcPr>
          <w:p>
            <w:r>
              <w:t>The specific records an operation may address</w:t>
            </w:r>
          </w:p>
        </w:tc>
      </w:tr>
    </w:tbl>
    <w:p>
      <w:pPr>
        <w:pStyle w:val="Heading3"/>
      </w:pPr>
      <w:r>
        <w:t>Use two terms to explain a step in this week’s example.</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Extra challenge · Explain a stronger case</w:t>
      </w:r>
    </w:p>
    <w:p>
      <w:r>
        <w:t>Choose the next challenge after the main route.</w:t>
      </w:r>
    </w:p>
    <w:p>
      <w:pPr>
        <w:pStyle w:val="Heading2"/>
      </w:pPr>
      <w:r>
        <w:t>Explain,repair and extend</w:t>
      </w:r>
    </w:p>
    <w:p>
      <w:pPr>
        <w:pStyle w:val="Heading3"/>
      </w:pPr>
      <w:r>
        <w:t>Explain → apply → challenge</w:t>
      </w:r>
    </w:p>
    <w:p>
      <w:pPr>
        <w:pStyle w:val="ListBullet"/>
      </w:pPr>
      <w:r>
        <w:t>Explain the weekly mechanism in your own words. Use the worked scenario to name its input, decision rule and output.</w:t>
      </w:r>
    </w:p>
    <w:p>
      <w:pPr>
        <w:pStyle w:val="ListBullet"/>
      </w:pPr>
      <w:r>
        <w:t>A report omits this qualification: A generated plan cannot expand the token or actor scope. Explain how omitting it could change a reader's interpretation, and write an accurate replacement.</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Explain which evidence supports your conclusion and which claim remains unproved.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Reference · Check the service reasoning and its limits</w:t>
      </w:r>
    </w:p>
    <w:p>
      <w:r>
        <w:t>Use after practice; keep the selected independent case for its first attempt.</w:t>
      </w:r>
    </w:p>
    <w:p>
      <w:pPr>
        <w:pStyle w:val="Heading2"/>
      </w:pPr>
      <w:r>
        <w:t>Current explanation and response</w:t>
      </w:r>
    </w:p>
    <w:p>
      <w:pPr>
        <w:pStyle w:val="ListBullet"/>
      </w:pPr>
      <w:r>
        <w:t>Complete the supported workbook tasks before attempting W4 independently. Record any hints or help used. After feedback, use the teacher's fresh retry rather than copying the earlier answer. For a project, select a relevant new case, predict the outcome from the declared rule and preserve the result alongside any revision.</w:t>
      </w:r>
    </w:p>
    <w:p>
      <w:pPr>
        <w:pStyle w:val="Heading3"/>
      </w:pPr>
      <w:r>
        <w:t>Exit: propose one revealing change to the worked scenario. State the expected outcome and the evidence that would make you revise your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My limited claim and a useful next check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Extra practice · Revisit the complete trace</w:t>
      </w:r>
    </w:p>
    <w:p>
      <w:r>
        <w:t>Predict before reading the supplied steps.</w:t>
      </w:r>
    </w:p>
    <w:p>
      <w:pPr>
        <w:pStyle w:val="Heading2"/>
      </w:pPr>
      <w:r>
        <w:t>Complete trace and evidence</w:t>
      </w:r>
    </w:p>
    <w:p>
      <w:pPr>
        <w:pStyle w:val="Heading3"/>
      </w:pPr>
      <w:r>
        <w:t>Complete evidence record</w:t>
      </w:r>
    </w:p>
    <w:p>
      <w:pPr>
        <w:pStyle w:val="Heading3"/>
      </w:pPr>
      <w:r>
        <w:t>Least privilege and tool scopes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Tool token permits lookup(public-room). A proposed call writes teacher notes.</w:t>
            </w:r>
          </w:p>
        </w:tc>
        <w:tc>
          <w:tcPr>
            <w:tcW w:type="dxa" w:w="3408"/>
          </w:tcPr>
          <w:p>
            <w:r>
              <w:t>A reporting assistant may lookup public rooms but may not write records, send messages or read teacher notes. Check actor, operation and resource before executing a proposed call.</w:t>
            </w:r>
          </w:p>
        </w:tc>
        <w:tc>
          <w:tcPr>
            <w:tcW w:type="dxa" w:w="3408"/>
          </w:tcPr>
          <w:p>
            <w:r>
              <w:t>Both operation and resource exceed scope; deny before execution, regardless of generated confidence.</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 xml:space="preserve">Follow the </w:t>
      </w:r>
      <w:r>
        <w:rPr>
          <w:b/>
        </w:rPr>
        <w:t>input</w:t>
      </w:r>
      <w:r>
        <w:rPr>
          <w:b w:val="0"/>
        </w:rPr>
        <w:t xml:space="preserve"> through the stated procedure to its result. Cover the result first, predict it, then explain every intermediate step. The text/table accompanies the figure so the example can be read without colour.</w:t>
      </w:r>
    </w:p>
    <w:p>
      <w:pPr>
        <w:pStyle w:val="Heading3"/>
      </w:pPr>
      <w:r>
        <w:t>My complete trace of the worked case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Reference · The earlier route checklist</w:t>
      </w:r>
    </w:p>
    <w:p>
      <w:r>
        <w:t>Use one main route rather than repeating the lesson.</w:t>
      </w:r>
    </w:p>
    <w:p>
      <w:pPr>
        <w:pStyle w:val="Heading2"/>
      </w:pPr>
      <w:r>
        <w:t>Targets,route and first prediction</w:t>
      </w:r>
    </w:p>
    <w:p>
      <w:pPr>
        <w:spacing w:line="336" w:lineRule="auto" w:after="180"/>
      </w:pPr>
      <w:r>
        <w:rPr>
          <w:b w:val="0"/>
        </w:rPr>
        <w:t>Start with this question: A narrowly scoped weather tool. A school bot holds a token allowing only reading station S2.</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Explain the mechanism and terminology of least privilege and tool scopes</w:t>
            </w:r>
          </w:p>
        </w:tc>
        <w:tc>
          <w:tcPr>
            <w:tcW w:type="dxa" w:w="5112"/>
          </w:tcPr>
          <w:p>
            <w:r>
              <w:t>Explain the deciding step, show a trace or test, and state one limit.</w:t>
            </w:r>
          </w:p>
        </w:tc>
      </w:tr>
      <w:tr>
        <w:tc>
          <w:tcPr>
            <w:tcW w:type="dxa" w:w="5112"/>
          </w:tcPr>
          <w:p>
            <w:r>
              <w:t>Apply the stated procedure to a new case with a traceable result</w:t>
            </w:r>
          </w:p>
        </w:tc>
        <w:tc>
          <w:tcPr>
            <w:tcW w:type="dxa" w:w="5112"/>
          </w:tcPr>
          <w:p>
            <w:r>
              <w:t>Explain the deciding step, show a trace or test, and state one limit.</w:t>
            </w:r>
          </w:p>
        </w:tc>
      </w:tr>
      <w:tr>
        <w:tc>
          <w:tcPr>
            <w:tcW w:type="dxa" w:w="5112"/>
          </w:tcPr>
          <w:p>
            <w:r>
              <w:t>Identify an assumption or limitation and design a revealing follow-up</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17. Extra practice · Predict,check and repair</w:t>
      </w:r>
    </w:p>
    <w:p>
      <w:r>
        <w:t>Keep supported feedback separate from the independent case.</w:t>
      </w:r>
    </w:p>
    <w:p>
      <w:pPr>
        <w:pStyle w:val="Heading2"/>
      </w:pPr>
      <w:r>
        <w:t>First supported question and optional hint</w:t>
      </w:r>
    </w:p>
    <w:p>
      <w:pPr>
        <w:pStyle w:val="ListBullet"/>
      </w:pPr>
      <w:r>
        <w:t>A narrowly scoped weather tool. A school bot holds a token allowing only reading station S2.</w:t>
      </w:r>
    </w:p>
    <w:p>
      <w:pPr>
        <w:pStyle w:val="Heading3"/>
      </w:pPr>
      <w:r>
        <w:t>Practice 1: explain the deciding evidence</w:t>
      </w:r>
    </w:p>
    <w:p>
      <w:pPr>
        <w:pStyle w:val="ListBullet"/>
      </w:pPr>
      <w:r>
        <w:t>Which labelled step matches this detail? Only read S2 may proceed.</w:t>
      </w:r>
    </w:p>
    <w:p>
      <w:pPr>
        <w:pStyle w:val="ListBullet"/>
      </w:pPr>
      <w:r>
        <w:t>1. Match scope</w:t>
      </w:r>
    </w:p>
    <w:p>
      <w:pPr>
        <w:pStyle w:val="ListBullet"/>
      </w:pPr>
      <w:r>
        <w:t>2. Run permitted call</w:t>
      </w:r>
    </w:p>
    <w:p>
      <w:pPr>
        <w:pStyle w:val="ListBullet"/>
      </w:pPr>
      <w:r>
        <w:t>3. Reject extra powers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the first attempt · reference / check after trying</w:t>
      </w:r>
    </w:p>
    <w:p>
      <w:pPr>
        <w:spacing w:line="336" w:lineRule="auto" w:after="180"/>
      </w:pPr>
      <w:r>
        <w:rPr>
          <w:b w:val="0"/>
        </w:rPr>
        <w:t xml:space="preserve">After your attempt, compare with the supported explanation: Run permitted call Only read S2 may proceed. </w:t>
      </w:r>
      <w:r>
        <w:rPr>
          <w:b/>
        </w:rPr>
        <w:t>Least privilege</w:t>
      </w:r>
      <w:r>
        <w:rPr>
          <w:b w:val="0"/>
        </w:rPr>
        <w:t xml:space="preserve"> limits a component to needed powers. Checking only the verb or only the object would leave a gap.</w:t>
      </w:r>
    </w:p>
    <w:p>
      <w:pPr>
        <w:pStyle w:val="Heading2"/>
      </w:pPr>
      <w:r>
        <w:t>Changed-case question and optional hint</w:t>
      </w:r>
    </w:p>
    <w:p>
      <w:pPr>
        <w:pStyle w:val="Heading3"/>
      </w:pPr>
      <w:r>
        <w:t>Practice 2: explain the deciding evidence</w:t>
      </w:r>
    </w:p>
    <w:p>
      <w:pPr>
        <w:pStyle w:val="ListBullet"/>
      </w:pPr>
      <w:r>
        <w:t>Changed-case practice: Add read S5 explicitly to the trusted scope. Which conclusion is supported by the supplied facts?</w:t>
      </w:r>
    </w:p>
    <w:p>
      <w:pPr>
        <w:pStyle w:val="ListBullet"/>
      </w:pPr>
      <w:r>
        <w:t>1. This one example guarantees correct results for every future input.</w:t>
      </w:r>
    </w:p>
    <w:p>
      <w:pPr>
        <w:pStyle w:val="ListBullet"/>
      </w:pPr>
      <w:r>
        <w:t>2. We can decide the result without examining the changed input or the procedure.</w:t>
      </w:r>
    </w:p>
    <w:p>
      <w:pPr>
        <w:pStyle w:val="ListBullet"/>
      </w:pPr>
      <w:r>
        <w:t>3. Read S5 becomes permitted; write S2 remains denied.</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after the changed attempt · reference / check after trying</w:t>
      </w:r>
    </w:p>
    <w:p>
      <w:pPr>
        <w:spacing w:line="336" w:lineRule="auto" w:after="180"/>
      </w:pPr>
      <w:r>
        <w:rPr>
          <w:b w:val="0"/>
        </w:rPr>
        <w:t>After your attempt, compare with the supported explanation: Read S5 becomes permitted; write S2 remains denied. Adding one station does not grant a write operation.</w:t>
      </w:r>
    </w:p>
    <w:p>
      <w:pPr>
        <w:pStyle w:val="Heading2"/>
      </w:pPr>
      <w:r>
        <w:t>Repair and retain the record</w:t>
      </w:r>
    </w:p>
    <w:p>
      <w:pPr>
        <w:spacing w:line="336" w:lineRule="auto" w:after="180"/>
      </w:pPr>
      <w:r>
        <w:rPr>
          <w:b w:val="0"/>
        </w:rPr>
        <w:t xml:space="preserve">Review Authentication and authorisation (ai-6/5). Goal: Explain the </w:t>
      </w:r>
      <w:r>
        <w:rPr>
          <w:b/>
        </w:rPr>
        <w:t>mechanism</w:t>
      </w:r>
      <w:r>
        <w:rPr>
          <w:b w:val="0"/>
        </w:rPr>
        <w:t xml:space="preserve"> and terminology of authentication and authorisation. Short practice: Explain why Jo’s valid volunteer login does not permit editing C.</w:t>
      </w:r>
    </w:p>
    <w:p>
      <w:pPr>
        <w:spacing w:line="336" w:lineRule="auto" w:after="180"/>
      </w:pPr>
      <w:r>
        <w:rPr>
          <w:b w:val="0"/>
        </w:rPr>
        <w:t>Which trusted role change allows the action, and why is a role written in the request insufficient?. Return to this week and explain what you changed.</w:t>
      </w:r>
    </w:p>
    <w:p>
      <w:pPr>
        <w:spacing w:line="336" w:lineRule="auto" w:after="180"/>
      </w:pPr>
      <w:r>
        <w:rPr>
          <w:b w:val="0"/>
        </w:rPr>
        <w:t xml:space="preserve">Review Typed contracts and schemas (ai-6/3). Goal: Explain the </w:t>
      </w:r>
      <w:r>
        <w:rPr>
          <w:b/>
        </w:rPr>
        <w:t>mechanism</w:t>
      </w:r>
      <w:r>
        <w:rPr>
          <w:b w:val="0"/>
        </w:rPr>
        <w:t xml:space="preserve"> and terminology of typed contracts and schemas. Short practice: Compare A’s count 4 with B’s count "4".</w:t>
      </w:r>
    </w:p>
    <w:p>
      <w:pPr>
        <w:spacing w:line="336" w:lineRule="auto" w:after="180"/>
      </w:pPr>
      <w:r>
        <w:rPr>
          <w:b w:val="0"/>
        </w:rPr>
        <w:t>Which record passes, which gate rejects B, and why does changing A’s count to -1 create a different failure?.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18. Reference · Six-picture concept journey</w:t>
      </w:r>
    </w:p>
    <w:p>
      <w:r>
        <w:t>Choose the picture that supports the current explanation.</w:t>
      </w:r>
    </w:p>
    <w:p>
      <w:pPr>
        <w:pStyle w:val="Heading2"/>
      </w:pPr>
      <w:r>
        <w:t>01. Least privilege and tool scopes: the case</w:t>
      </w:r>
    </w:p>
    <w:p>
      <w:r>
        <w:drawing>
          <wp:inline xmlns:a="http://schemas.openxmlformats.org/drawingml/2006/main" xmlns:pic="http://schemas.openxmlformats.org/drawingml/2006/picture">
            <wp:extent cx="5486400" cy="2834640"/>
            <wp:docPr id="4" name="Picture 4" descr="A narrowly scoped weather tool. A school bot holds a token allowing only reading station S2. Supplied facts: Requested calls: read S2, write S2, read S5. Trusted scope is read on S2 only."/>
            <wp:cNvGraphicFramePr>
              <a:graphicFrameLocks noChangeAspect="1"/>
            </wp:cNvGraphicFramePr>
            <a:graphic>
              <a:graphicData uri="http://schemas.openxmlformats.org/drawingml/2006/picture">
                <pic:pic>
                  <pic:nvPicPr>
                    <pic:cNvPr id="0" name="academy-story-ai-6-6-01.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A narrowly scoped weather tool. A school bot holds a token allowing only reading station S2. Supplied facts: Requested calls: read S2, write S2, read S5. Trusted scope is read on S2 only.</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3182112"/>
            <wp:docPr id="5" name="Picture 5" descr="Match scope: Read S2 matches both the allowed operation and station. → Reject extra powers: Write S2 has the wrong operation; read S5 has the wrong station. → Run permitted call: Only read S2 may proceed."/>
            <wp:cNvGraphicFramePr>
              <a:graphicFrameLocks noChangeAspect="1"/>
            </wp:cNvGraphicFramePr>
            <a:graphic>
              <a:graphicData uri="http://schemas.openxmlformats.org/drawingml/2006/picture">
                <pic:pic>
                  <pic:nvPicPr>
                    <pic:cNvPr id="0" name="academy-story-ai-6-6-02.png"/>
                    <pic:cNvPicPr/>
                  </pic:nvPicPr>
                  <pic:blipFill>
                    <a:blip r:embed="rId9"/>
                    <a:stretch>
                      <a:fillRect/>
                    </a:stretch>
                  </pic:blipFill>
                  <pic:spPr>
                    <a:xfrm>
                      <a:off x="0" y="0"/>
                      <a:ext cx="5486400" cy="3182112"/>
                    </a:xfrm>
                    <a:prstGeom prst="rect"/>
                  </pic:spPr>
                </pic:pic>
              </a:graphicData>
            </a:graphic>
          </wp:inline>
        </w:drawing>
      </w:r>
    </w:p>
    <w:p>
      <w:pPr>
        <w:spacing w:line="336" w:lineRule="auto" w:after="180"/>
      </w:pPr>
      <w:r>
        <w:rPr>
          <w:b w:val="0"/>
        </w:rPr>
        <w:t>Match scope: Read S2 matches both the allowed operation and station. → Reject extra powers: Write S2 has the wrong operation; read S5 has the wrong station. → Run permitted call: Only read S2 may proceed.</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Least privilege and tool scopes — evidence trace</w:t>
      </w:r>
    </w:p>
    <w:p>
      <w:r>
        <w:drawing>
          <wp:inline xmlns:a="http://schemas.openxmlformats.org/drawingml/2006/main" xmlns:pic="http://schemas.openxmlformats.org/drawingml/2006/picture">
            <wp:extent cx="5486400" cy="2996184"/>
            <wp:docPr id="6" name="Picture 6" descr="Least privilege and tool scopes — evidence trace. Tool token permits lookup(public-room). A proposed call writes teacher notes. | A reporting assistant may lookup public rooms but may not write records, send messages or read teacher notes. Check actor, operation and resource before executing a proposed call. | Both operation and resource exceed scope; deny before execution, regardless of generated confidence."/>
            <wp:cNvGraphicFramePr>
              <a:graphicFrameLocks noChangeAspect="1"/>
            </wp:cNvGraphicFramePr>
            <a:graphic>
              <a:graphicData uri="http://schemas.openxmlformats.org/drawingml/2006/picture">
                <pic:pic>
                  <pic:nvPicPr>
                    <pic:cNvPr id="0" name="academy-story-ai-6-6-03.png"/>
                    <pic:cNvPicPr/>
                  </pic:nvPicPr>
                  <pic:blipFill>
                    <a:blip r:embed="rId13"/>
                    <a:stretch>
                      <a:fillRect/>
                    </a:stretch>
                  </pic:blipFill>
                  <pic:spPr>
                    <a:xfrm>
                      <a:off x="0" y="0"/>
                      <a:ext cx="5486400" cy="2996184"/>
                    </a:xfrm>
                    <a:prstGeom prst="rect"/>
                  </pic:spPr>
                </pic:pic>
              </a:graphicData>
            </a:graphic>
          </wp:inline>
        </w:drawing>
      </w:r>
    </w:p>
    <w:p>
      <w:pPr>
        <w:spacing w:line="336" w:lineRule="auto" w:after="180"/>
      </w:pPr>
      <w:r>
        <w:rPr>
          <w:b/>
        </w:rPr>
        <w:t>Least privilege</w:t>
      </w:r>
      <w:r>
        <w:rPr>
          <w:b w:val="0"/>
        </w:rPr>
        <w:t xml:space="preserve"> and tool scopes — </w:t>
      </w:r>
      <w:r>
        <w:rPr>
          <w:b/>
        </w:rPr>
        <w:t>evidence</w:t>
      </w:r>
      <w:r>
        <w:rPr>
          <w:b w:val="0"/>
        </w:rPr>
        <w:t xml:space="preserve"> trace. Tool token permits lookup(public-room).</w:t>
      </w:r>
    </w:p>
    <w:p>
      <w:pPr>
        <w:spacing w:line="336" w:lineRule="auto" w:after="180"/>
      </w:pPr>
      <w:r>
        <w:rPr>
          <w:b w:val="0"/>
        </w:rPr>
        <w:t>A proposed call writes teacher notes. | A reporting assistant may lookup public rooms but may not write records, send messages or read teacher notes.</w:t>
      </w:r>
    </w:p>
    <w:p>
      <w:pPr>
        <w:spacing w:line="336" w:lineRule="auto" w:after="180"/>
      </w:pPr>
      <w:r>
        <w:rPr>
          <w:b w:val="0"/>
        </w:rPr>
        <w:t>Check actor, operation and resource before executing a proposed call. | Both operation and resource exceed scope; deny before execution, regardless of generated confidence.</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7" name="Picture 7" descr="Original case: Only read S2 may proceed. Changed condition: Add read S5 explicitly to the trusted scope. Expected result: Read S5 becomes permitted; write S2 remains denied. Reason: Adding one station does not grant a write operation."/>
            <wp:cNvGraphicFramePr>
              <a:graphicFrameLocks noChangeAspect="1"/>
            </wp:cNvGraphicFramePr>
            <a:graphic>
              <a:graphicData uri="http://schemas.openxmlformats.org/drawingml/2006/picture">
                <pic:pic>
                  <pic:nvPicPr>
                    <pic:cNvPr id="0" name="academy-story-ai-6-6-04.png"/>
                    <pic:cNvPicPr/>
                  </pic:nvPicPr>
                  <pic:blipFill>
                    <a:blip r:embed="rId10"/>
                    <a:stretch>
                      <a:fillRect/>
                    </a:stretch>
                  </pic:blipFill>
                  <pic:spPr>
                    <a:xfrm>
                      <a:off x="0" y="0"/>
                      <a:ext cx="5486400" cy="3026664"/>
                    </a:xfrm>
                    <a:prstGeom prst="rect"/>
                  </pic:spPr>
                </pic:pic>
              </a:graphicData>
            </a:graphic>
          </wp:inline>
        </w:drawing>
      </w:r>
    </w:p>
    <w:p>
      <w:pPr>
        <w:spacing w:line="336" w:lineRule="auto" w:after="180"/>
      </w:pPr>
      <w:r>
        <w:rPr>
          <w:b w:val="0"/>
        </w:rPr>
        <w:t>Original case: Only read S2 may proceed. Changed condition: Add read S5 explicitly to the trusted scope. Expected result: Read S5 becomes permitted; write S2 remains denied.</w:t>
      </w:r>
    </w:p>
    <w:p>
      <w:pPr>
        <w:spacing w:line="336" w:lineRule="auto" w:after="180"/>
      </w:pPr>
      <w:r>
        <w:rPr>
          <w:b w:val="0"/>
        </w:rPr>
        <w:t>Reason: Adding one station does not grant a write operation.</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8" name="Picture 8" descr="Least privilege limits a component to needed powers. Checking only the verb or only the object would leave a gap. Limit: A narrowly scoped credential can still be misused within its scope; protect it and inspect permitted actions."/>
            <wp:cNvGraphicFramePr>
              <a:graphicFrameLocks noChangeAspect="1"/>
            </wp:cNvGraphicFramePr>
            <a:graphic>
              <a:graphicData uri="http://schemas.openxmlformats.org/drawingml/2006/picture">
                <pic:pic>
                  <pic:nvPicPr>
                    <pic:cNvPr id="0" name="academy-story-ai-6-6-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rPr>
        <w:t>Least privilege</w:t>
      </w:r>
      <w:r>
        <w:rPr>
          <w:b w:val="0"/>
        </w:rPr>
        <w:t xml:space="preserve"> limits a component to needed powers. Checking only the verb or only the object would leave a gap.</w:t>
      </w:r>
    </w:p>
    <w:p>
      <w:pPr>
        <w:spacing w:line="336" w:lineRule="auto" w:after="180"/>
      </w:pPr>
      <w:r>
        <w:rPr>
          <w:b w:val="0"/>
        </w:rPr>
        <w:t>Limit: A narrowly scoped credential can still be misused within its scope; protect it and inspect permitted actions.</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529584"/>
            <wp:docPr id="9" name="Picture 9" descr="For the Grounded Learning Service, retain an annotated trace and the changed-case result. Name the contract or evidence that makes the deciding step valid, so another team can review it. Draw your input, deciding step, result and limit. Supported question: Classify read S2, write S2 and read S5 as permitted or denied. Identify the operation or station mismatch for each denial, then reconsider after read S5 is added to trusted scope."/>
            <wp:cNvGraphicFramePr>
              <a:graphicFrameLocks noChangeAspect="1"/>
            </wp:cNvGraphicFramePr>
            <a:graphic>
              <a:graphicData uri="http://schemas.openxmlformats.org/drawingml/2006/picture">
                <pic:pic>
                  <pic:nvPicPr>
                    <pic:cNvPr id="0" name="academy-story-ai-6-6-06.png"/>
                    <pic:cNvPicPr/>
                  </pic:nvPicPr>
                  <pic:blipFill>
                    <a:blip r:embed="rId15"/>
                    <a:stretch>
                      <a:fillRect/>
                    </a:stretch>
                  </pic:blipFill>
                  <pic:spPr>
                    <a:xfrm>
                      <a:off x="0" y="0"/>
                      <a:ext cx="5486400" cy="3529584"/>
                    </a:xfrm>
                    <a:prstGeom prst="rect"/>
                  </pic:spPr>
                </pic:pic>
              </a:graphicData>
            </a:graphic>
          </wp:inline>
        </w:drawing>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spacing w:line="336" w:lineRule="auto" w:after="180"/>
      </w:pPr>
      <w:r>
        <w:rPr>
          <w:b w:val="0"/>
        </w:rPr>
        <w:t xml:space="preserve">Draw your </w:t>
      </w:r>
      <w:r>
        <w:rPr>
          <w:b/>
        </w:rPr>
        <w:t>input</w:t>
      </w:r>
      <w:r>
        <w:rPr>
          <w:b w:val="0"/>
        </w:rPr>
        <w:t>, deciding step, result and limit. Supported question: Classify read S2, write S2 and read S5 as permitted or denied.</w:t>
      </w:r>
    </w:p>
    <w:p>
      <w:pPr>
        <w:spacing w:line="336" w:lineRule="auto" w:after="180"/>
      </w:pPr>
      <w:r>
        <w:rPr>
          <w:b w:val="0"/>
        </w:rPr>
        <w:t>Identify the operation or station mismatch for each denial, then reconsider after read S5 is added to trusted scope.</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Least privilege and tool scopes: the case</w:t>
      </w:r>
    </w:p>
    <w:p>
      <w:pPr>
        <w:pStyle w:val="Heading3"/>
      </w:pPr>
      <w:r>
        <w:t>02. Follow the deciding steps</w:t>
      </w:r>
    </w:p>
    <w:p>
      <w:pPr>
        <w:pStyle w:val="Heading3"/>
      </w:pPr>
      <w:r>
        <w:t>03. Least privilege and tool scopes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