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ai-6/26</w:t>
      </w:r>
    </w:p>
    <w:p>
      <w:pPr>
        <w:pStyle w:val="Title"/>
      </w:pPr>
      <w:r>
        <w:t>Incident investigation</w:t>
      </w:r>
    </w:p>
    <w:p>
      <w:r>
        <w:t>Project: Grounded Learning Service</w:t>
      </w:r>
    </w:p>
    <w:p>
      <w:pPr>
        <w:pStyle w:val="Heading1"/>
      </w:pPr>
      <w:r>
        <w:t>Record what happened. Separate what you infer. Test what could explain it.</w:t>
      </w:r>
    </w:p>
    <w:p>
      <w:r>
        <w:t>Use minimized timelines and controlled fictional tests without inventing a root cause.</w:t>
      </w:r>
    </w:p>
    <w:p>
      <w:r>
        <w:t>Evidence contract → morning timeline → afternoon trace picture → hypothesis probes → candidate fixture → independent permission incident.</w:t>
      </w:r>
    </w:p>
    <w:p>
      <w:pPr>
        <w:pStyle w:val="Heading1"/>
      </w:pPr>
      <w:r>
        <w:t>01. Build an evidence timeline before naming the exact cause</w:t>
      </w:r>
    </w:p>
    <w:p>
      <w:r>
        <w:t>Separate observations, candidate explanations, containment and controlled tests.</w:t>
      </w:r>
    </w:p>
    <w:p>
      <w:pPr>
        <w:pStyle w:val="Heading2"/>
      </w:pPr>
      <w:r>
        <w:t>Learning goals</w:t>
      </w:r>
    </w:p>
    <w:p>
      <w:pPr>
        <w:spacing w:line="336" w:lineRule="auto" w:after="180"/>
      </w:pPr>
      <w:r>
        <w:rPr>
          <w:b w:val="0"/>
        </w:rPr>
        <w:t xml:space="preserve">I can explain the </w:t>
      </w:r>
      <w:r>
        <w:rPr>
          <w:b/>
        </w:rPr>
        <w:t>mechanism</w:t>
      </w:r>
      <w:r>
        <w:rPr>
          <w:b w:val="0"/>
        </w:rPr>
        <w:t xml:space="preserve"> and terminology of incident investigation.</w:t>
      </w:r>
    </w:p>
    <w:p>
      <w:pPr>
        <w:spacing w:line="336" w:lineRule="auto" w:after="180"/>
      </w:pPr>
      <w:r>
        <w:rPr>
          <w:b w:val="0"/>
        </w:rPr>
        <w:t>I can apply the stated procedure to a new case with a traceable result.</w:t>
      </w:r>
    </w:p>
    <w:p>
      <w:pPr>
        <w:spacing w:line="336" w:lineRule="auto" w:after="180"/>
      </w:pPr>
      <w:r>
        <w:rPr>
          <w:b w:val="0"/>
        </w:rPr>
        <w:t>I can identify an assumption or limitation and design a revealing follow-up.</w:t>
      </w:r>
    </w:p>
    <w:p>
      <w:pPr>
        <w:pStyle w:val="Heading2"/>
      </w:pPr>
      <w:r>
        <w:t>Retrieve monitoring, versions and cache boundaries</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Monitoring quality drift. Give an example and a mistake that the idea helps you avoid.</w:t>
      </w:r>
    </w:p>
    <w:p>
      <w:pPr>
        <w:spacing w:line="336" w:lineRule="auto" w:after="180"/>
      </w:pPr>
      <w:r>
        <w:rPr>
          <w:b w:val="0"/>
        </w:rPr>
        <w:t>Without opening the old lesson, explain one key idea from Deployment environments. Give an example and a mistake that the idea helps you avoid.</w:t>
      </w:r>
    </w:p>
    <w:p>
      <w:pPr>
        <w:spacing w:line="336" w:lineRule="auto" w:after="180"/>
      </w:pPr>
      <w:r>
        <w:rPr>
          <w:b w:val="0"/>
        </w:rPr>
        <w:t>Without opening the old lesson, explain one key idea from Data retention and deletion.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pStyle w:val="Heading2"/>
      </w:pPr>
      <w:r>
        <w:t>Prerequisite and starting response</w:t>
      </w:r>
    </w:p>
    <w:p>
      <w:pPr>
        <w:pStyle w:val="ListBullet"/>
      </w:pPr>
      <w:r>
        <w:t>Recall Monitoring quality drift.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End goal</w:t>
      </w:r>
    </w:p>
    <w:p>
      <w:pPr>
        <w:spacing w:line="336" w:lineRule="auto" w:after="180"/>
      </w:pPr>
      <w:r>
        <w:rPr>
          <w:b w:val="0"/>
        </w:rPr>
        <w:t>Explain incident investigation using the deciding step in this fictional service.</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This week you will practise:</w:t>
      </w:r>
    </w:p>
    <w:p>
      <w:pPr>
        <w:spacing w:line="336" w:lineRule="auto" w:after="180"/>
      </w:pPr>
      <w:r>
        <w:rPr>
          <w:b w:val="0"/>
        </w:rPr>
        <w:t xml:space="preserve">Explain the </w:t>
      </w:r>
      <w:r>
        <w:rPr>
          <w:b/>
        </w:rPr>
        <w:t>mechanism</w:t>
      </w:r>
      <w:r>
        <w:rPr>
          <w:b w:val="0"/>
        </w:rPr>
        <w:t xml:space="preserve"> and terminology of incident investigation</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Retrieve what you already know</w:t>
      </w:r>
    </w:p>
    <w:p>
      <w:pPr>
        <w:pStyle w:val="Heading3"/>
      </w:pPr>
      <w:r>
        <w:t>This week’s end goal</w:t>
      </w:r>
    </w:p>
    <w:p>
      <w:pPr>
        <w:pStyle w:val="Heading1"/>
      </w:pPr>
      <w:r>
        <w:t>02. Use observations to constrain hypotheses</w:t>
      </w:r>
    </w:p>
    <w:p>
      <w:r>
        <w:t>Preserve permitted evidence while separating containment from diagnosis.</w:t>
      </w:r>
    </w:p>
    <w:p>
      <w:pPr>
        <w:pStyle w:val="Heading2"/>
      </w:pPr>
      <w:r>
        <w:t>Begin with the changed school noticeboard</w:t>
      </w:r>
    </w:p>
    <w:p>
      <w:pPr>
        <w:spacing w:line="336" w:lineRule="auto" w:after="180"/>
      </w:pPr>
      <w:r>
        <w:rPr>
          <w:b w:val="0"/>
        </w:rPr>
        <w:t>Imagine the school noticeboard changes the classroom, but a helper still gives the old room. First write what was observed and when. “The model changed” is a hypothesis, not an observation. Compare version records and the evidence actually used.</w:t>
      </w:r>
    </w:p>
    <w:p>
      <w:pPr>
        <w:spacing w:line="336" w:lineRule="auto" w:after="180"/>
      </w:pPr>
      <w:r>
        <w:rPr>
          <w:b w:val="0"/>
        </w:rPr>
        <w:t>Prompt containment can proceed while an authorized person captures minimized version and event metadata; do not delay necessary containment just to collect a perfect record, or copy private payloads into an investigation notebook.</w:t>
      </w:r>
    </w:p>
    <w:p>
      <w:pPr>
        <w:pStyle w:val="Heading2"/>
      </w:pPr>
      <w:r>
        <w:t>Define an incident timeline</w:t>
      </w:r>
    </w:p>
    <w:p>
      <w:pPr>
        <w:spacing w:line="336" w:lineRule="auto" w:after="180"/>
      </w:pPr>
      <w:r>
        <w:rPr>
          <w:b w:val="0"/>
        </w:rPr>
        <w:t xml:space="preserve">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pStyle w:val="Heading2"/>
      </w:pPr>
      <w:r>
        <w:t>Complete fictional evidence and test contract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action</w:t>
            </w:r>
          </w:p>
        </w:tc>
        <w:tc>
          <w:tcPr>
            <w:tcW w:type="dxa" w:w="5112"/>
          </w:tcPr>
          <w:p>
            <w:r>
              <w:t>Complete classroom meaning</w:t>
            </w:r>
          </w:p>
        </w:tc>
      </w:tr>
      <w:tr>
        <w:tc>
          <w:tcPr>
            <w:tcW w:type="dxa" w:w="5112"/>
          </w:tcPr>
          <w:p>
            <w:r>
              <w:t>Observation</w:t>
            </w:r>
          </w:p>
        </w:tc>
        <w:tc>
          <w:tcPr>
            <w:tcW w:type="dxa" w:w="5112"/>
          </w:tcPr>
          <w:p>
            <w:r>
              <w:t>Supplied timestamp, version, trace field or outcome; preserve source and uncertainty</w:t>
            </w:r>
          </w:p>
        </w:tc>
      </w:tr>
      <w:tr>
        <w:tc>
          <w:tcPr>
            <w:tcW w:type="dxa" w:w="5112"/>
          </w:tcPr>
          <w:p>
            <w:r>
              <w:t>Hypothesis</w:t>
            </w:r>
          </w:p>
        </w:tc>
        <w:tc>
          <w:tcPr>
            <w:tcW w:type="dxa" w:w="5112"/>
          </w:tcPr>
          <w:p>
            <w:r>
              <w:t>Proposed explanation that must be compared with evidence</w:t>
            </w:r>
          </w:p>
        </w:tc>
      </w:tr>
      <w:tr>
        <w:tc>
          <w:tcPr>
            <w:tcW w:type="dxa" w:w="5112"/>
          </w:tcPr>
          <w:p>
            <w:r>
              <w:t>Main trusted version record</w:t>
            </w:r>
          </w:p>
        </w:tc>
        <w:tc>
          <w:tcPr>
            <w:tcW w:type="dxa" w:w="5112"/>
          </w:tcPr>
          <w:p>
            <w:r>
              <w:t>Weight version w7 before and at response; c2 published at 09:00, response uses c1 at 09:05</w:t>
            </w:r>
          </w:p>
        </w:tc>
      </w:tr>
      <w:tr>
        <w:tc>
          <w:tcPr>
            <w:tcW w:type="dxa" w:w="5112"/>
          </w:tcPr>
          <w:p>
            <w:r>
              <w:t>Containment</w:t>
            </w:r>
          </w:p>
        </w:tc>
        <w:tc>
          <w:tcPr>
            <w:tcW w:type="dxa" w:w="5112"/>
          </w:tcPr>
          <w:p>
            <w:r>
              <w:t>Cache disabled at 09:06 in the supplied incident record; limits exposure, does not establish cause</w:t>
            </w:r>
          </w:p>
        </w:tc>
      </w:tr>
      <w:tr>
        <w:tc>
          <w:tcPr>
            <w:tcW w:type="dxa" w:w="5112"/>
          </w:tcPr>
          <w:p>
            <w:r>
              <w:t>Candidate controlled test</w:t>
            </w:r>
          </w:p>
        </w:tc>
        <w:tc>
          <w:tcPr>
            <w:tcW w:type="dxa" w:w="5112"/>
          </w:tcPr>
          <w:p>
            <w:r>
              <w:t>Same query/source/weight fixture; vary only whether buggy query-only cache is used</w:t>
            </w:r>
          </w:p>
        </w:tc>
      </w:tr>
      <w:tr>
        <w:tc>
          <w:tcPr>
            <w:tcW w:type="dxa" w:w="5112"/>
          </w:tcPr>
          <w:p>
            <w:r>
              <w:t>Permitted investigation record</w:t>
            </w:r>
          </w:p>
        </w:tc>
        <w:tc>
          <w:tcPr>
            <w:tcW w:type="dxa" w:w="5112"/>
          </w:tcPr>
          <w:p>
            <w:r>
              <w:t>Fictional IDs, times, versions, actions and necessary outcome summaries; no unnecessary private content</w:t>
            </w:r>
          </w:p>
        </w:tc>
      </w:tr>
      <w:tr>
        <w:tc>
          <w:tcPr>
            <w:tcW w:type="dxa" w:w="5112"/>
          </w:tcPr>
          <w:p>
            <w:r>
              <w:t>Picture evidence localization</w:t>
            </w:r>
          </w:p>
        </w:tc>
        <w:tc>
          <w:tcPr>
            <w:tcW w:type="dxa" w:w="5112"/>
          </w:tcPr>
          <w:p>
            <w:r>
              <w:t>Old retrieval version versus current retrieval followed by wrong draft are different mismatches</w:t>
            </w:r>
          </w:p>
        </w:tc>
      </w:tr>
      <w:tr>
        <w:tc>
          <w:tcPr>
            <w:tcW w:type="dxa" w:w="5112"/>
          </w:tcPr>
          <w:p>
            <w:r>
              <w:t>Limits</w:t>
            </w:r>
          </w:p>
        </w:tc>
        <w:tc>
          <w:tcPr>
            <w:tcW w:type="dxa" w:w="5112"/>
          </w:tcPr>
          <w:p>
            <w:r>
              <w:t>Reliable declared metadata assumed; no live reproduction, complete timeline guarantee or causal proof from temporal order</w:t>
            </w:r>
          </w:p>
        </w:tc>
      </w:tr>
    </w:tbl>
    <w:p>
      <w:pPr>
        <w:pStyle w:val="Heading2"/>
      </w:pPr>
      <w:r>
        <w:t>Name supplied and missing evidence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pStyle w:val="Heading1"/>
      </w:pPr>
      <w:r>
        <w:t>03. Trace event evidence and the claim each row can support</w:t>
      </w:r>
    </w:p>
    <w:p>
      <w:r>
        <w:t>A plausible explanation must survive the supplied version record.</w:t>
      </w:r>
    </w:p>
    <w:p>
      <w:pPr>
        <w:pStyle w:val="Heading2"/>
      </w:pPr>
      <w:r>
        <w:t>Original minimized timeline procedure</w:t>
      </w:r>
    </w:p>
    <w:p>
      <w:pPr>
        <w:spacing w:line="336" w:lineRule="auto" w:after="180"/>
      </w:pPr>
      <w:r>
        <w:rPr>
          <w:b w:val="0"/>
        </w:rPr>
        <w:t xml:space="preserve">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w:t>
      </w:r>
    </w:p>
    <w:p>
      <w:pPr>
        <w:pStyle w:val="Heading2"/>
      </w:pPr>
      <w:r>
        <w:t>Complete main event and inference ledger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supplied event</w:t>
            </w:r>
          </w:p>
        </w:tc>
        <w:tc>
          <w:tcPr>
            <w:tcW w:type="dxa" w:w="3408"/>
          </w:tcPr>
          <w:p>
            <w:r>
              <w:t>Observation</w:t>
            </w:r>
          </w:p>
        </w:tc>
        <w:tc>
          <w:tcPr>
            <w:tcW w:type="dxa" w:w="3408"/>
          </w:tcPr>
          <w:p>
            <w:r>
              <w:t>What it supports and does not prove</w:t>
            </w:r>
          </w:p>
        </w:tc>
      </w:tr>
      <w:tr>
        <w:tc>
          <w:tcPr>
            <w:tcW w:type="dxa" w:w="3408"/>
          </w:tcPr>
          <w:p>
            <w:r>
              <w:t>Before response</w:t>
            </w:r>
          </w:p>
        </w:tc>
        <w:tc>
          <w:tcPr>
            <w:tcW w:type="dxa" w:w="3408"/>
          </w:tcPr>
          <w:p>
            <w:r>
              <w:t>Weight version w7</w:t>
            </w:r>
          </w:p>
        </w:tc>
        <w:tc>
          <w:tcPr>
            <w:tcW w:type="dxa" w:w="3408"/>
          </w:tcPr>
          <w:p>
            <w:r>
              <w:t>Baseline under reliable supplied version metadata</w:t>
            </w:r>
          </w:p>
        </w:tc>
      </w:tr>
      <w:tr>
        <w:tc>
          <w:tcPr>
            <w:tcW w:type="dxa" w:w="3408"/>
          </w:tcPr>
          <w:p>
            <w:r>
              <w:t>09:00</w:t>
            </w:r>
          </w:p>
        </w:tc>
        <w:tc>
          <w:tcPr>
            <w:tcW w:type="dxa" w:w="3408"/>
          </w:tcPr>
          <w:p>
            <w:r>
              <w:t>Corpus c2 published</w:t>
            </w:r>
          </w:p>
        </w:tc>
        <w:tc>
          <w:tcPr>
            <w:tcW w:type="dxa" w:w="3408"/>
          </w:tcPr>
          <w:p>
            <w:r>
              <w:t>New source predates the stale response</w:t>
            </w:r>
          </w:p>
        </w:tc>
      </w:tr>
      <w:tr>
        <w:tc>
          <w:tcPr>
            <w:tcW w:type="dxa" w:w="3408"/>
          </w:tcPr>
          <w:p>
            <w:r>
              <w:t>09:05</w:t>
            </w:r>
          </w:p>
        </w:tc>
        <w:tc>
          <w:tcPr>
            <w:tcW w:type="dxa" w:w="3408"/>
          </w:tcPr>
          <w:p>
            <w:r>
              <w:t>Response uses old c1; weight version still w7</w:t>
            </w:r>
          </w:p>
        </w:tc>
        <w:tc>
          <w:tcPr>
            <w:tcW w:type="dxa" w:w="3408"/>
          </w:tcPr>
          <w:p>
            <w:r>
              <w:t>Stale evidence observed; reported weight-change explanation conflicts with declared metadata</w:t>
            </w:r>
          </w:p>
        </w:tc>
      </w:tr>
      <w:tr>
        <w:tc>
          <w:tcPr>
            <w:tcW w:type="dxa" w:w="3408"/>
          </w:tcPr>
          <w:p>
            <w:r>
              <w:t>09:06</w:t>
            </w:r>
          </w:p>
        </w:tc>
        <w:tc>
          <w:tcPr>
            <w:tcW w:type="dxa" w:w="3408"/>
          </w:tcPr>
          <w:p>
            <w:r>
              <w:t>Cache disabled</w:t>
            </w:r>
          </w:p>
        </w:tc>
        <w:tc>
          <w:tcPr>
            <w:tcW w:type="dxa" w:w="3408"/>
          </w:tcPr>
          <w:p>
            <w:r>
              <w:t>Containment action; no supplied later success rate</w:t>
            </w:r>
          </w:p>
        </w:tc>
      </w:tr>
      <w:tr>
        <w:tc>
          <w:tcPr>
            <w:tcW w:type="dxa" w:w="3408"/>
          </w:tcPr>
          <w:p>
            <w:r>
              <w:t>Added controlled fixture</w:t>
            </w:r>
          </w:p>
        </w:tc>
        <w:tc>
          <w:tcPr>
            <w:tcW w:type="dxa" w:w="3408"/>
          </w:tcPr>
          <w:p>
            <w:r>
              <w:t>Cache enabled gives c1; disabled gives c2</w:t>
            </w:r>
          </w:p>
        </w:tc>
        <w:tc>
          <w:tcPr>
            <w:tcW w:type="dxa" w:w="3408"/>
          </w:tcPr>
          <w:p>
            <w:r>
              <w:t>A buggy query-only cache can reproduce this pattern locally; exact real bug remains unproven</w:t>
            </w:r>
          </w:p>
        </w:tc>
      </w:tr>
    </w:tbl>
    <w:p>
      <w:pPr>
        <w:pStyle w:val="Heading2"/>
      </w:pPr>
      <w:r>
        <w:t>State missing evidence before diagnosis</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p>
      <w:pPr>
        <w:pStyle w:val="Heading2"/>
      </w:pPr>
      <w:r>
        <w:t>Explain the visual</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2"/>
      </w:pPr>
      <w:r>
        <w:t>Earlier wording, alternatives and picture transcripts · reference / check after trying</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 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Connect the picture and the explanation</w:t>
      </w:r>
    </w:p>
    <w:p>
      <w:pPr>
        <w:pStyle w:val="Heading1"/>
      </w:pPr>
      <w:r>
        <w:t>04. Predict a different trace with current evidence but the wrong draft</w:t>
      </w:r>
    </w:p>
    <w:p>
      <w:r>
        <w:t>Change the investigation target when the evidence changes.</w:t>
      </w:r>
    </w:p>
    <w:p>
      <w:pPr>
        <w:pStyle w:val="Heading2"/>
      </w:pPr>
      <w:r>
        <w:t>Current task and response</w:t>
      </w:r>
    </w:p>
    <w:p>
      <w:pPr>
        <w:pStyle w:val="ListBullet"/>
      </w:pPr>
      <w:r>
        <w:t>At 09:00 corpus updates; 09:05 stale cache response; 09:06 cache disabled. Team says model weights changed, but weight version is unchanged.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Predict the changed trace</w:t>
      </w:r>
    </w:p>
    <w:p>
      <w:pPr>
        <w:pStyle w:val="ListBullet"/>
      </w:pPr>
      <w:r>
        <w:t>Change: Trace instead shows version 6 retrieved and room C drafted.</w:t>
      </w:r>
    </w:p>
    <w:p>
      <w:pPr>
        <w:pStyle w:val="Heading2"/>
      </w:pPr>
      <w:r>
        <w:t>Check after predicting · reference / check after trying</w:t>
      </w:r>
    </w:p>
    <w:p>
      <w:pPr>
        <w:spacing w:line="336" w:lineRule="auto" w:after="180"/>
      </w:pPr>
      <w:r>
        <w:rPr>
          <w:b/>
        </w:rPr>
        <w:t>Prediction</w:t>
      </w:r>
      <w:r>
        <w:rPr>
          <w:b w:val="0"/>
        </w:rPr>
        <w:t>: Investigate drafting or validation before blaming caching.</w:t>
      </w:r>
    </w:p>
    <w:p>
      <w:pPr>
        <w:spacing w:line="336" w:lineRule="auto" w:after="180"/>
      </w:pPr>
      <w:r>
        <w:rPr>
          <w:b w:val="0"/>
        </w:rPr>
        <w:t>Reason: The mismatch now appears after retrieval.</w:t>
      </w:r>
    </w:p>
    <w:p>
      <w:pPr>
        <w:pStyle w:val="Heading2"/>
      </w:pPr>
      <w:r>
        <w:t>Earlier wording, alternatives and picture transcripts · reference / check after trying</w:t>
      </w:r>
    </w:p>
    <w:p>
      <w:pPr>
        <w:pStyle w:val="Heading3"/>
      </w:pPr>
      <w:r>
        <w:t>Compare a familiar case with a changed case</w:t>
      </w:r>
    </w:p>
    <w:p>
      <w:pPr>
        <w:pStyle w:val="Heading3"/>
      </w:pPr>
      <w:r>
        <w:t>Change one thing in the pictured case</w:t>
      </w:r>
    </w:p>
    <w:p>
      <w:pPr>
        <w:pStyle w:val="Heading1"/>
      </w:pPr>
      <w:r>
        <w:t>06. Compare stale retrieval with a wrong draft from current evidence</w:t>
      </w:r>
    </w:p>
    <w:p>
      <w:r>
        <w:t>The trace locates the mismatch before it explains the mechanism.</w:t>
      </w:r>
    </w:p>
    <w:p>
      <w:pPr>
        <w:pStyle w:val="Heading2"/>
      </w:pPr>
      <w:r>
        <w:t>Main morning incident and supported candidate</w:t>
      </w:r>
    </w:p>
    <w:p>
      <w:pPr>
        <w:spacing w:line="336" w:lineRule="auto" w:after="180"/>
      </w:pPr>
      <w:r>
        <w:rPr>
          <w:b w:val="0"/>
        </w:rPr>
        <w:t>At 09:00 corpus updates; 09:05 stale cache response; 09:06 cache disabled. Team says model weights changed, but weight version is unchanged.</w:t>
      </w:r>
    </w:p>
    <w:p>
      <w:pPr>
        <w:spacing w:line="336" w:lineRule="auto" w:after="180"/>
      </w:pPr>
      <w:r>
        <w:rPr>
          <w:b w:val="0"/>
        </w:rPr>
        <w:t>Weight-change claim is contradicted by the version record. Stale cache is a supported candidate explanation; preserve timeline and test it with controlled reproduction.</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 xml:space="preserve">s. The conclusion belongs to this scenario and procedure; changing the </w:t>
      </w:r>
      <w:r>
        <w:rPr>
          <w:b/>
        </w:rPr>
        <w:t>input</w:t>
      </w:r>
      <w:r>
        <w:rPr>
          <w:b w:val="0"/>
        </w:rPr>
        <w:t xml:space="preserve">s, evaluation population or authority can change what it establishes. Retain only authorized, minimized </w:t>
      </w:r>
      <w:r>
        <w:rPr>
          <w:b/>
        </w:rPr>
        <w:t>evidence</w:t>
      </w:r>
      <w:r>
        <w:rPr>
          <w:b w:val="0"/>
        </w:rPr>
        <w:t xml:space="preserve"> without unnecessary private content so a later revision can be compared honestly.</w:t>
      </w:r>
    </w:p>
    <w:p>
      <w:pPr>
        <w:pStyle w:val="Heading2"/>
      </w:pPr>
      <w:r>
        <w:t>Separate afternoon timeline and changed-trace scope</w:t>
      </w:r>
    </w:p>
    <w:p>
      <w:pPr>
        <w:spacing w:line="336" w:lineRule="auto" w:after="180"/>
      </w:pPr>
      <w:r>
        <w:rPr>
          <w:b w:val="0"/>
        </w:rPr>
        <w:t xml:space="preserve">An </w:t>
      </w:r>
      <w:r>
        <w:rPr>
          <w:b/>
        </w:rPr>
        <w:t>incident timeline</w:t>
      </w:r>
      <w:r>
        <w:rPr>
          <w:b w:val="0"/>
        </w:rPr>
        <w:t>. After a schedule update, a service gives an old classroom location.</w:t>
      </w:r>
    </w:p>
    <w:p>
      <w:pPr>
        <w:spacing w:line="336" w:lineRule="auto" w:after="180"/>
      </w:pPr>
      <w:r>
        <w:rPr>
          <w:b w:val="0"/>
        </w:rPr>
        <w:t>14:00 version 6 publishes room D; 14:05 answer uses version 5 room C; 14:06 user reports mismatch.</w:t>
      </w:r>
    </w:p>
    <w:p>
      <w:pPr>
        <w:spacing w:line="336" w:lineRule="auto" w:after="180"/>
      </w:pPr>
      <w:r>
        <w:rPr>
          <w:b w:val="0"/>
        </w:rPr>
        <w:t>The picture is a separate afternoon incident: 14:00 version 6 publishes room D; 14:05 the trace uses version 5 and drafts room C; 14:06 a user reports the mismatch. This locates stale evidence selection, but does not identify the exact code defect. Controlled version-selection/cache tests are appropriate.</w:t>
      </w:r>
    </w:p>
    <w:p>
      <w:pPr>
        <w:spacing w:line="336" w:lineRule="auto" w:after="180"/>
      </w:pPr>
      <w:r>
        <w:rPr>
          <w:b w:val="0"/>
        </w:rPr>
        <w:t>In the changed trace, version 6 was retrieved but room C was drafted; now inspect context handoff, answer construction and output checking rather than asserting old-source retrieval. It is still possible for a cache elsewhere in a system to matter; this trace alone does not diagnose every component. Missing events or unreliable metadata may change the account.</w:t>
      </w:r>
    </w:p>
    <w:p>
      <w:pPr>
        <w:pStyle w:val="Heading2"/>
      </w:pPr>
      <w:r>
        <w:t>Trace events, evidence version and test selection</w:t>
      </w:r>
    </w:p>
    <w:p>
      <w:r>
        <w:drawing>
          <wp:inline xmlns:a="http://schemas.openxmlformats.org/drawingml/2006/main" xmlns:pic="http://schemas.openxmlformats.org/drawingml/2006/picture">
            <wp:extent cx="5486400" cy="3337560"/>
            <wp:docPr id="1" name="Picture 1" descr="Order events: The new source predates the request and report. → Locate stale evidence: The answer trace identifies version 5 rather than current version 6. →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story-ai-6-26-02.png"/>
                    <pic:cNvPicPr/>
                  </pic:nvPicPr>
                  <pic:blipFill>
                    <a:blip r:embed="rId9"/>
                    <a:stretch>
                      <a:fillRect/>
                    </a:stretch>
                  </pic:blipFill>
                  <pic:spPr>
                    <a:xfrm>
                      <a:off x="0" y="0"/>
                      <a:ext cx="5486400" cy="333756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Order events</w:t>
            </w:r>
          </w:p>
        </w:tc>
        <w:tc>
          <w:tcPr>
            <w:tcW w:type="dxa" w:w="5112"/>
          </w:tcPr>
          <w:p>
            <w:r>
              <w:t>The new source predates the request and report.</w:t>
            </w:r>
          </w:p>
        </w:tc>
      </w:tr>
      <w:tr>
        <w:tc>
          <w:tcPr>
            <w:tcW w:type="dxa" w:w="5112"/>
          </w:tcPr>
          <w:p>
            <w:r>
              <w:t>2. Locate stale evidence</w:t>
            </w:r>
          </w:p>
        </w:tc>
        <w:tc>
          <w:tcPr>
            <w:tcW w:type="dxa" w:w="5112"/>
          </w:tcPr>
          <w:p>
            <w:r>
              <w:t>The answer trace identifies version 5 rather than current version 6.</w:t>
            </w:r>
          </w:p>
        </w:tc>
      </w:tr>
      <w:tr>
        <w:tc>
          <w:tcPr>
            <w:tcW w:type="dxa" w:w="5112"/>
          </w:tcPr>
          <w:p>
            <w:r>
              <w:t>3. Test explanation</w:t>
            </w:r>
          </w:p>
        </w:tc>
        <w:tc>
          <w:tcPr>
            <w:tcW w:type="dxa" w:w="5112"/>
          </w:tcPr>
          <w:p>
            <w:r>
              <w:t>Reproduce version selection with controlled fixtures before naming the exact bug.</w:t>
            </w:r>
          </w:p>
        </w:tc>
      </w:tr>
    </w:tbl>
    <w:p>
      <w:r>
        <w:t>Match each pictured step to the supplied facts. This is a worked teaching case, not an independent assessment.</w:t>
      </w:r>
    </w:p>
    <w:p>
      <w:pPr>
        <w:spacing w:line="336" w:lineRule="auto" w:after="180"/>
      </w:pPr>
      <w:r>
        <w:rPr>
          <w:b w:val="0"/>
        </w:rPr>
        <w:t xml:space="preserve">A timeline separates observed events from a proposed cause. </w:t>
      </w:r>
      <w:r>
        <w:rPr>
          <w:b/>
        </w:rPr>
        <w:t>Evidence</w:t>
      </w:r>
      <w:r>
        <w:rPr>
          <w:b w:val="0"/>
        </w:rPr>
        <w:t xml:space="preserve"> can locate a mismatch without yet explaining why it happened.</w:t>
      </w:r>
    </w:p>
    <w:p>
      <w:pPr>
        <w:pStyle w:val="Heading2"/>
      </w:pPr>
      <w:r>
        <w:t>Predict current version 6 with room C drafted</w:t>
      </w:r>
    </w:p>
    <w:p>
      <w:pPr>
        <w:pStyle w:val="ListBullet"/>
      </w:pPr>
      <w:r>
        <w:t>Change one thing: Trace instead shows version 6 retrieved and room C drafted.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2" name="Picture 2" descr="Original case: Reproduce version selection with controlled fixtures before naming the exact bug. Changed condition: Trace instead shows version 6 retrieved and room C drafted. Expected result: Investigate drafting or validation before blaming caching. Reason: The mismatch now appears after retrieval."/>
            <wp:cNvGraphicFramePr>
              <a:graphicFrameLocks noChangeAspect="1"/>
            </wp:cNvGraphicFramePr>
            <a:graphic>
              <a:graphicData uri="http://schemas.openxmlformats.org/drawingml/2006/picture">
                <pic:pic>
                  <pic:nvPicPr>
                    <pic:cNvPr id="0" name="academy-story-ai-6-26-04.png"/>
                    <pic:cNvPicPr/>
                  </pic:nvPicPr>
                  <pic:blipFill>
                    <a:blip r:embed="rId10"/>
                    <a:stretch>
                      <a:fillRect/>
                    </a:stretch>
                  </pic:blipFill>
                  <pic:spPr>
                    <a:xfrm>
                      <a:off x="0" y="0"/>
                      <a:ext cx="5486400" cy="3026664"/>
                    </a:xfrm>
                    <a:prstGeom prst="rect"/>
                  </pic:spPr>
                </pic:pic>
              </a:graphicData>
            </a:graphic>
          </wp:inline>
        </w:drawing>
      </w:r>
    </w:p>
    <w:p>
      <w:pPr>
        <w:pStyle w:val="Heading2"/>
      </w:pPr>
      <w:r>
        <w:t>Explain missing events and evidence localization</w:t>
      </w:r>
    </w:p>
    <w:p>
      <w:pPr>
        <w:pStyle w:val="ListBullet"/>
      </w:pPr>
      <w:r>
        <w:t>Missing events may change the account; temporal order alone does not prove causation.</w:t>
      </w:r>
    </w:p>
    <w:p>
      <w:pPr>
        <w:pStyle w:val="ListBullet"/>
      </w:pPr>
      <w:r>
        <w:t>Read the labelled picture: Order the three incident records and locate the old evidence version. How does the investigation change if the trace instead retrieves version 6 but drafts room C?</w:t>
      </w:r>
    </w:p>
    <w:p>
      <w:pPr>
        <w:pStyle w:val="Heading2"/>
      </w:pPr>
      <w:r>
        <w:t>Earlier wording, alternatives and picture transcripts · reference / check after trying</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Incident investigation</w:t>
      </w:r>
    </w:p>
    <w:p>
      <w:pPr>
        <w:pStyle w:val="Heading3"/>
      </w:pPr>
      <w:r>
        <w:t>The facts we will use</w:t>
      </w:r>
    </w:p>
    <w:p>
      <w:r>
        <w:drawing>
          <wp:inline xmlns:a="http://schemas.openxmlformats.org/drawingml/2006/main" xmlns:pic="http://schemas.openxmlformats.org/drawingml/2006/picture">
            <wp:extent cx="5486400" cy="5225143"/>
            <wp:docPr id="3" name="Picture 3" descr="Incident investigation. Order events: The new source predates the request and report.. Locate stale evidence: The answer trace identifies version 5 rather than current version 6..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visual-ai-6-26.png"/>
                    <pic:cNvPicPr/>
                  </pic:nvPicPr>
                  <pic:blipFill>
                    <a:blip r:embed="rId11"/>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Audit the difference between localization and diagnosis</w:t>
      </w:r>
    </w:p>
    <w:p>
      <w:r>
        <w:t>Choose a test that could challenge the candidate explanation.</w:t>
      </w:r>
    </w:p>
    <w:p>
      <w:pPr>
        <w:pStyle w:val="Heading2"/>
      </w:pPr>
      <w:r>
        <w:t>Core incident qualification and failure analysis</w:t>
      </w:r>
    </w:p>
    <w:p>
      <w:pPr>
        <w:spacing w:line="336" w:lineRule="auto" w:after="180"/>
      </w:pPr>
      <w:r>
        <w:rPr>
          <w:b w:val="0"/>
        </w:rPr>
        <w:t>A plausible narrative needs controlled or record-based confirmation and must preserve unknowns.</w:t>
      </w:r>
    </w:p>
    <w:p>
      <w:pPr>
        <w:spacing w:line="336" w:lineRule="auto" w:after="180"/>
      </w:pPr>
      <w:r>
        <w:rPr>
          <w:b w:val="0"/>
        </w:rPr>
        <w:t>A useful check asks what would make the reasoning fail. Distinguish a failure to execute the declared procedure from a weakness in the procedure itself.</w:t>
      </w:r>
    </w:p>
    <w:p>
      <w:pPr>
        <w:spacing w:line="336" w:lineRule="auto" w:after="180"/>
      </w:pPr>
      <w:r>
        <w:rPr>
          <w:b w:val="0"/>
        </w:rPr>
        <w:t xml:space="preserve">The first may require a correction; the second requires an explicitly revised method and new </w:t>
      </w:r>
      <w:r>
        <w:rPr>
          <w:b/>
        </w:rPr>
        <w:t>evidence</w:t>
      </w:r>
      <w:r>
        <w:rPr>
          <w:b w:val="0"/>
        </w:rPr>
        <w:t>. Preserve unsuccessful cases so an improved result cannot hide the original problem.</w:t>
      </w:r>
    </w:p>
    <w:p>
      <w:pPr>
        <w:pStyle w:val="Heading2"/>
      </w:pPr>
      <w:r>
        <w:t>Complete hypothesis, metadata and containment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Investigation probe</w:t>
            </w:r>
          </w:p>
        </w:tc>
        <w:tc>
          <w:tcPr>
            <w:tcW w:type="dxa" w:w="5112"/>
          </w:tcPr>
          <w:p>
            <w:r>
              <w:t>Expected interpretation</w:t>
            </w:r>
          </w:p>
        </w:tc>
      </w:tr>
      <w:tr>
        <w:tc>
          <w:tcPr>
            <w:tcW w:type="dxa" w:w="5112"/>
          </w:tcPr>
          <w:p>
            <w:r>
              <w:t>Event B follows event A</w:t>
            </w:r>
          </w:p>
        </w:tc>
        <w:tc>
          <w:tcPr>
            <w:tcW w:type="dxa" w:w="5112"/>
          </w:tcPr>
          <w:p>
            <w:r>
              <w:t>Temporal order only; not sufficient causal proof</w:t>
            </w:r>
          </w:p>
        </w:tc>
      </w:tr>
      <w:tr>
        <w:tc>
          <w:tcPr>
            <w:tcW w:type="dxa" w:w="5112"/>
          </w:tcPr>
          <w:p>
            <w:r>
              <w:t>Trusted declared weight version unchanged</w:t>
            </w:r>
          </w:p>
        </w:tc>
        <w:tc>
          <w:tcPr>
            <w:tcW w:type="dxa" w:w="5112"/>
          </w:tcPr>
          <w:p>
            <w:r>
              <w:t>Contradicts a reported weight-version change under that metadata assumption</w:t>
            </w:r>
          </w:p>
        </w:tc>
      </w:tr>
      <w:tr>
        <w:tc>
          <w:tcPr>
            <w:tcW w:type="dxa" w:w="5112"/>
          </w:tcPr>
          <w:p>
            <w:r>
              <w:t>Old source version appears in trace</w:t>
            </w:r>
          </w:p>
        </w:tc>
        <w:tc>
          <w:tcPr>
            <w:tcW w:type="dxa" w:w="5112"/>
          </w:tcPr>
          <w:p>
            <w:r>
              <w:t>Evidence-selection mismatch; test version routing and cache candidates</w:t>
            </w:r>
          </w:p>
        </w:tc>
      </w:tr>
      <w:tr>
        <w:tc>
          <w:tcPr>
            <w:tcW w:type="dxa" w:w="5112"/>
          </w:tcPr>
          <w:p>
            <w:r>
              <w:t>Current source retrieved, incompatible room drafted</w:t>
            </w:r>
          </w:p>
        </w:tc>
        <w:tc>
          <w:tcPr>
            <w:tcW w:type="dxa" w:w="5112"/>
          </w:tcPr>
          <w:p>
            <w:r>
              <w:t>Inspect handoff/drafting/validation; do not label it old retrieval</w:t>
            </w:r>
          </w:p>
        </w:tc>
      </w:tr>
      <w:tr>
        <w:tc>
          <w:tcPr>
            <w:tcW w:type="dxa" w:w="5112"/>
          </w:tcPr>
          <w:p>
            <w:r>
              <w:t>Disabling cache recorded</w:t>
            </w:r>
          </w:p>
        </w:tc>
        <w:tc>
          <w:tcPr>
            <w:tcW w:type="dxa" w:w="5112"/>
          </w:tcPr>
          <w:p>
            <w:r>
              <w:t>Containment, not proof the incident is fully resolved</w:t>
            </w:r>
          </w:p>
        </w:tc>
      </w:tr>
      <w:tr>
        <w:tc>
          <w:tcPr>
            <w:tcW w:type="dxa" w:w="5112"/>
          </w:tcPr>
          <w:p>
            <w:r>
              <w:t>Candidate reproduced in a fictional harness</w:t>
            </w:r>
          </w:p>
        </w:tc>
        <w:tc>
          <w:tcPr>
            <w:tcW w:type="dxa" w:w="5112"/>
          </w:tcPr>
          <w:p>
            <w:r>
              <w:t>Supports possible mechanism in that harness; compare actual permitted incident evidence</w:t>
            </w:r>
          </w:p>
        </w:tc>
      </w:tr>
      <w:tr>
        <w:tc>
          <w:tcPr>
            <w:tcW w:type="dxa" w:w="5112"/>
          </w:tcPr>
          <w:p>
            <w:r>
              <w:t>Missing version or incomplete events</w:t>
            </w:r>
          </w:p>
        </w:tc>
        <w:tc>
          <w:tcPr>
            <w:tcW w:type="dxa" w:w="5112"/>
          </w:tcPr>
          <w:p>
            <w:r>
              <w:t>Mark evidence gap; do not invent it</w:t>
            </w:r>
          </w:p>
        </w:tc>
      </w:tr>
      <w:tr>
        <w:tc>
          <w:tcPr>
            <w:tcW w:type="dxa" w:w="5112"/>
          </w:tcPr>
          <w:p>
            <w:r>
              <w:t>Necessary containment is urgent</w:t>
            </w:r>
          </w:p>
        </w:tc>
        <w:tc>
          <w:tcPr>
            <w:tcW w:type="dxa" w:w="5112"/>
          </w:tcPr>
          <w:p>
            <w:r>
              <w:t>Proceed promptly while collecting authorized minimized evidence where feasible</w:t>
            </w:r>
          </w:p>
        </w:tc>
      </w:tr>
      <w:tr>
        <w:tc>
          <w:tcPr>
            <w:tcW w:type="dxa" w:w="5112"/>
          </w:tcPr>
          <w:p>
            <w:r>
              <w:t>Private payload unnecessary to analysis</w:t>
            </w:r>
          </w:p>
        </w:tc>
        <w:tc>
          <w:tcPr>
            <w:tcW w:type="dxa" w:w="5112"/>
          </w:tcPr>
          <w:p>
            <w:r>
              <w:t>Exclude it; preserve permitted metadata instead</w:t>
            </w:r>
          </w:p>
        </w:tc>
      </w:tr>
    </w:tbl>
    <w:p>
      <w:pPr>
        <w:pStyle w:val="Heading2"/>
      </w:pPr>
      <w:r>
        <w:t>Guided repair and explanation</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 report omits this qualification: A plausible narrative needs controlled or record-based confirmation and must preserve unknowns.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Locate the earliest unsupported step</w:t>
      </w:r>
    </w:p>
    <w:p>
      <w:pPr>
        <w:pStyle w:val="Heading1"/>
      </w:pPr>
      <w:r>
        <w:t>08. Practise a timeline with explicit inference limits</w:t>
      </w:r>
    </w:p>
    <w:p>
      <w:r>
        <w:t>Label what you saw, what you think and what you would test.</w:t>
      </w:r>
    </w:p>
    <w:p>
      <w:pPr>
        <w:pStyle w:val="Heading2"/>
      </w:pPr>
      <w:r>
        <w:t>Current explanation and guided check</w:t>
      </w:r>
    </w:p>
    <w:p>
      <w:pPr>
        <w:pStyle w:val="ListBullet"/>
      </w:pPr>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Supported W2 trace</w:t>
      </w:r>
    </w:p>
    <w:p>
      <w:pPr>
        <w:spacing w:line="336" w:lineRule="auto" w:after="180"/>
      </w:pPr>
      <w:r>
        <w:rPr>
          <w:b w:val="0"/>
        </w:rPr>
        <w:t xml:space="preserve">Use workbook W2 for the connected example “Incident investigation”.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Individual scope check</w:t>
      </w:r>
    </w:p>
    <w:p>
      <w:pPr>
        <w:pStyle w:val="ListBullet"/>
      </w:pPr>
      <w:r>
        <w:t>Use the worked case for Incident investigation. Proposed explanation: “The worked result establishes every future case”.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Picture response</w:t>
      </w:r>
    </w:p>
    <w:p>
      <w:pPr>
        <w:pStyle w:val="ListBullet"/>
      </w:pPr>
      <w:r>
        <w:t>Order the three incident records and locate the old evidence version. How does the investigation change if the trace instead retrieves version 6 but drafts room C?</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selected permission-change incident</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pStyle w:val="Heading3"/>
      </w:pPr>
      <w:r>
        <w:t>Practise with less help: Trace the worked case</w:t>
      </w:r>
    </w:p>
    <w:p>
      <w:pPr>
        <w:pStyle w:val="Heading3"/>
      </w:pPr>
      <w:r>
        <w:t>Check your reasoning</w:t>
      </w:r>
    </w:p>
    <w:p>
      <w:pPr>
        <w:pStyle w:val="Heading3"/>
      </w:pPr>
      <w:r>
        <w:t>Explain the picture</w:t>
      </w:r>
    </w:p>
    <w:p>
      <w:pPr>
        <w:pStyle w:val="Heading1"/>
      </w:pPr>
      <w:r>
        <w:t>09. Run the complete evidence-localization and candidate-test fixture</w:t>
      </w:r>
    </w:p>
    <w:p>
      <w:r>
        <w:t>Inspect what the experiment holds fixed and what conclusion it can support.</w:t>
      </w:r>
    </w:p>
    <w:p>
      <w:pPr>
        <w:pStyle w:val="Heading2"/>
      </w:pPr>
      <w:r>
        <w:t>Current morning-incident investigation</w:t>
      </w:r>
    </w:p>
    <w:p>
      <w:pPr>
        <w:spacing w:line="336" w:lineRule="auto" w:after="180"/>
      </w:pPr>
      <w:r>
        <w:rPr>
          <w:b w:val="0"/>
        </w:rPr>
        <w:t>At 09:00 corpus updates; 09:05 stale cache response; 09:06 cache disabled. Team says model weights changed, but weight version is unchanged. Show the intermediate steps and give the conclusion with its scope.</w:t>
      </w:r>
    </w:p>
    <w:p>
      <w:pPr>
        <w:pStyle w:val="Heading2"/>
      </w:pPr>
      <w:r>
        <w:t>Runnable fictional incident model</w:t>
      </w:r>
    </w:p>
    <w:p>
      <w:r>
        <w:rPr>
          <w:rFonts w:ascii="Courier New" w:hAnsi="Courier New"/>
          <w:sz w:val="18"/>
        </w:rPr>
        <w:t>"""Fictional incident evidence and controlled reproductions, no live log access."""</w:t>
        <w:br/>
        <w:t>from copy import deepcopy</w:t>
        <w:br/>
        <w:br/>
        <w:t>main_events=[{'time':'09:00','kind':'corpus_update','version':'c2'},</w:t>
        <w:br/>
        <w:t xml:space="preserve">             {'time':'09:05','kind':'response','source_version':'c1','weight_version':'w7'},</w:t>
        <w:br/>
        <w:t xml:space="preserve">             {'time':'09:06','kind':'containment','action':'cache_disabled'}]</w:t>
        <w:br/>
        <w:t>weight_before='w7';weight_at_response='w7'</w:t>
        <w:br/>
        <w:t>before=deepcopy(main_events)</w:t>
        <w:br/>
        <w:t>assert weight_before==weight_at_response</w:t>
        <w:br/>
        <w:t># A deliberately buggy query-only cache is one candidate mechanism, not the proven live bug.</w:t>
        <w:br/>
        <w:t>source={'c1':'old fictional answer','c2':'new fictional answer'}</w:t>
        <w:br/>
        <w:t>cached={'query':'q','source_version':'c1','answer':source['c1']}</w:t>
        <w:br/>
        <w:t>def candidate_response(cache_enabled):</w:t>
        <w:br/>
        <w:t xml:space="preserve"> if type(cache_enabled) is not bool:raise ValueError('Boolean controlled condition required')</w:t>
        <w:br/>
        <w:t xml:space="preserve"> return deepcopy(cached) if cache_enabled else {'query':'q','source_version':'c2','answer':source['c2']}</w:t>
        <w:br/>
        <w:t>with_cache=candidate_response(True);without_cache=candidate_response(False)</w:t>
        <w:br/>
        <w:t>assert with_cache['source_version']=='c1' and without_cache['source_version']=='c2'</w:t>
        <w:br/>
        <w:t>assert main_events==before</w:t>
        <w:br/>
        <w:br/>
        <w:t>def locate_mismatch(current_version,retrieved_version,drafted_room,records):</w:t>
        <w:br/>
        <w:t xml:space="preserve"> if current_version not in records or retrieved_version not in records:</w:t>
        <w:br/>
        <w:t xml:space="preserve">  return {'observed':'incomplete source evidence','next_test':'obtain permitted missing version metadata'}</w:t>
        <w:br/>
        <w:t xml:space="preserve"> if retrieved_version!=current_version:</w:t>
        <w:br/>
        <w:t xml:space="preserve">  return {'observed':'stale evidence version','next_test':'reproduce version selection/cache behavior'}</w:t>
        <w:br/>
        <w:t xml:space="preserve"> if drafted_room!=records[retrieved_version]['room']:</w:t>
        <w:br/>
        <w:t xml:space="preserve">  return {'observed':'draft differs from retrieved record','next_test':'inspect context handoff and answer construction'}</w:t>
        <w:br/>
        <w:t xml:space="preserve"> return {'observed':'no supplied version/room mismatch','next_test':'inspect other reported symptoms'}</w:t>
        <w:br/>
        <w:t># Separate picture timeline and a changed trace; no model generates either draft.</w:t>
        <w:br/>
        <w:t>records={'5':{'room':'C'},'6':{'room':'D'}}</w:t>
        <w:br/>
        <w:t>picture_events=[('14:00','version 6 publishes room D'),('14:05','version 5 used, room C drafted'),</w:t>
        <w:br/>
        <w:t xml:space="preserve">                ('14:06','user reports mismatch')]</w:t>
        <w:br/>
        <w:t>picture=locate_mismatch('6','5','C',records)</w:t>
        <w:br/>
        <w:t>changed=locate_mismatch('6','6','C',records)</w:t>
        <w:br/>
        <w:t>assert picture['observed']=='stale evidence version'</w:t>
        <w:br/>
        <w:t>assert changed['observed']=='draft differs from retrieved record'</w:t>
        <w:br/>
        <w:t>assert locate_mismatch('6','missing','C',records)['observed']=='incomplete source evidence'</w:t>
        <w:br/>
        <w:t>print('Main supplied timeline:',main_events)</w:t>
        <w:br/>
        <w:t>print('Reliable declared weight version unchanged:',weight_before==weight_at_response)</w:t>
        <w:br/>
        <w:t>print('Controlled candidate fixture, enabled/disabled:',with_cache,without_cache)</w:t>
        <w:br/>
        <w:t>print('Picture ordered events:',picture_events)</w:t>
        <w:br/>
        <w:t>print('Picture evidence localization:',picture,'changed trace:',changed)</w:t>
        <w:br/>
        <w:t>print('Candidate reproduction supports a possible mechanism in this fixture; chronology alone does not prove the real incident cause.')</w:t>
        <w:br/>
        <w:t>print('Containment may proceed promptly while authorized minimized evidence is captured. No private payloads, actual systems, model runs or live repairs are used.')</w:t>
        <w:br/>
      </w:r>
    </w:p>
    <w:p>
      <w:pPr>
        <w:pStyle w:val="Heading2"/>
      </w:pPr>
      <w:r>
        <w:t>Expected outcomes and interpretation limits</w:t>
      </w:r>
    </w:p>
    <w:p>
      <w:pPr>
        <w:pStyle w:val="ListNumber"/>
      </w:pPr>
      <w:r>
        <w:t>Predict which claim the unchanged w7 record challenges. The local controlled candidate keeps the query, source fixtures and declared weight context fixed while switching a deliberately buggy query-only cache on/off: old c1 versus current c2. This demonstrates one possible mechanism, not a discovered live root cause. The separate picture compares old evidence/old room with current evidence/wrong room and changes the recommended inspection accordingly. Inputs remain unchanged. No model generates these outputs, no logs or private records are read, and no actual cache or service is disabled. Mark paper traces “not run”.</w:t>
      </w:r>
    </w:p>
    <w:p>
      <w:pPr>
        <w:pStyle w:val="Heading2"/>
      </w:pPr>
      <w:r>
        <w:t>Evidence ledger and reflection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pStyle w:val="Heading3"/>
      </w:pPr>
      <w:r>
        <w:t>Predict, investigate and preserve the evidence</w:t>
      </w:r>
    </w:p>
    <w:p>
      <w:pPr>
        <w:pStyle w:val="Heading3"/>
      </w:pPr>
      <w:r>
        <w:t>Plan → try → check</w:t>
      </w:r>
    </w:p>
    <w:p>
      <w:pPr>
        <w:pStyle w:val="Heading1"/>
      </w:pPr>
      <w:r>
        <w:t>14. Try alone: investigate a permission change before a restricted read</w:t>
      </w:r>
    </w:p>
    <w:p>
      <w:r>
        <w:t>Propose a controlled test without exposing real restricted content.</w:t>
      </w:r>
    </w:p>
    <w:p>
      <w:pPr>
        <w:pStyle w:val="Heading2"/>
      </w:pPr>
      <w:r>
        <w:t>Complete selected independent task</w:t>
      </w:r>
    </w:p>
    <w:p>
      <w:pPr>
        <w:spacing w:line="336" w:lineRule="auto" w:after="180"/>
      </w:pPr>
      <w:r>
        <w:rPr>
          <w:b w:val="0"/>
        </w:rPr>
        <w:t>10:00 permissions config changes; 10:03 restricted read; model version unchanged. Name a plausible cause and one test.</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2"/>
      </w:pPr>
      <w:r>
        <w:t>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Apply a new case independently</w:t>
      </w:r>
    </w:p>
    <w:p>
      <w:pPr>
        <w:pStyle w:val="Heading3"/>
      </w:pPr>
      <w:r>
        <w:t>Attempt this without hints</w:t>
      </w:r>
    </w:p>
    <w:p>
      <w:pPr>
        <w:spacing w:line="336" w:lineRule="auto" w:after="180"/>
      </w:pPr>
      <w:r>
        <w:rPr>
          <w:b w:val="0"/>
        </w:rPr>
        <w:t>10:00 permissions config changes; 10:03 restricted read; model version unchanged. Name a plausible cause and one test.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pStyle w:val="Heading1"/>
      </w:pPr>
      <w:r>
        <w:t>11. Save the timeline, hypotheses and discriminating test plan</w:t>
      </w:r>
    </w:p>
    <w:p>
      <w:r>
        <w:t>Keep allowed metadata, original observations and revised explanations separate.</w:t>
      </w:r>
    </w:p>
    <w:p>
      <w:pPr>
        <w:pStyle w:val="Heading2"/>
      </w:pPr>
      <w:r>
        <w:t>Project task and artifact</w:t>
      </w:r>
    </w:p>
    <w:p>
      <w:pPr>
        <w:spacing w:line="336" w:lineRule="auto" w:after="180"/>
      </w:pPr>
      <w:r>
        <w:rPr>
          <w:b w:val="0"/>
        </w:rPr>
        <w:t xml:space="preserve">Add a labelled incident investigation </w:t>
      </w:r>
      <w:r>
        <w:rPr>
          <w:b/>
        </w:rPr>
        <w:t>evidence</w:t>
      </w:r>
      <w:r>
        <w:rPr>
          <w:b w:val="0"/>
        </w:rPr>
        <w:t xml:space="preserve"> sheet to Grounded Learning Service. Show how you can explain the </w:t>
      </w:r>
      <w:r>
        <w:rPr>
          <w:b/>
        </w:rPr>
        <w:t>mechanism</w:t>
      </w:r>
      <w:r>
        <w:rPr>
          <w:b w:val="0"/>
        </w:rPr>
        <w:t xml:space="preserve"> and terminology of incident investigation.</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2"/>
      </w:pPr>
      <w:r>
        <w:t>Actual run or trace and limitations</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2"/>
      </w:pPr>
      <w:r>
        <w:t>Earlier wording, alternatives and picture transcripts · reference / check after trying</w:t>
      </w:r>
    </w:p>
    <w:p>
      <w:pPr>
        <w:pStyle w:val="Heading3"/>
      </w:pPr>
      <w:r>
        <w:t>Evidence for your project</w:t>
      </w:r>
    </w:p>
    <w:p>
      <w:pPr>
        <w:pStyle w:val="Heading1"/>
      </w:pPr>
      <w:r>
        <w:t>16. Explain one supported inference and one unresolved cause</w:t>
      </w:r>
    </w:p>
    <w:p>
      <w:r>
        <w:t>Keep containment actions distinct from evidence of resolution.</w:t>
      </w:r>
    </w:p>
    <w:p>
      <w:pPr>
        <w:pStyle w:val="Heading2"/>
      </w:pPr>
      <w:r>
        <w:t>Retrieve and explain</w:t>
      </w:r>
    </w:p>
    <w:p>
      <w:pPr>
        <w:pStyle w:val="ListBullet"/>
      </w:pPr>
      <w:r>
        <w:t>Close your notes. Explain this goal in your own words: Explain the mechanism and terminology of incident investigation</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Use service vocabulary precisely</w:t>
      </w:r>
    </w:p>
    <w:p>
      <w:r>
        <w:t>Connect each term to an input, operation, evidence source or outcome.</w:t>
      </w:r>
    </w:p>
    <w:p>
      <w:pPr>
        <w:pStyle w:val="Heading2"/>
      </w:pPr>
      <w:r>
        <w:t>Vocabulary and your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Incident timeline</w:t>
            </w:r>
          </w:p>
        </w:tc>
        <w:tc>
          <w:tcPr>
            <w:tcW w:type="dxa" w:w="5112"/>
          </w:tcPr>
          <w:p>
            <w:r>
              <w:t>Ordered records of relevant events</w:t>
            </w:r>
          </w:p>
        </w:tc>
      </w:tr>
      <w:tr>
        <w:tc>
          <w:tcPr>
            <w:tcW w:type="dxa" w:w="5112"/>
          </w:tcPr>
          <w:p>
            <w:r>
              <w:t>Containment</w:t>
            </w:r>
          </w:p>
        </w:tc>
        <w:tc>
          <w:tcPr>
            <w:tcW w:type="dxa" w:w="5112"/>
          </w:tcPr>
          <w:p>
            <w:r>
              <w:t>An action limiting ongoing harm or failure</w:t>
            </w:r>
          </w:p>
        </w:tc>
      </w:tr>
      <w:tr>
        <w:tc>
          <w:tcPr>
            <w:tcW w:type="dxa" w:w="5112"/>
          </w:tcPr>
          <w:p>
            <w:r>
              <w:t>Root-cause hypothesis</w:t>
            </w:r>
          </w:p>
        </w:tc>
        <w:tc>
          <w:tcPr>
            <w:tcW w:type="dxa" w:w="5112"/>
          </w:tcPr>
          <w:p>
            <w:r>
              <w:t>A proposed mechanism requiring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10. Extra challenge · Explain a stronger case</w:t>
      </w:r>
    </w:p>
    <w:p>
      <w:r>
        <w:t>Choose the next challenge after the main route.</w:t>
      </w:r>
    </w:p>
    <w:p>
      <w:pPr>
        <w:pStyle w:val="Heading2"/>
      </w:pPr>
      <w:r>
        <w:t>Explain,repair and extend</w:t>
      </w:r>
    </w:p>
    <w:p>
      <w:pPr>
        <w:pStyle w:val="Heading3"/>
      </w:pPr>
      <w:r>
        <w:t>Explain → apply → challenge</w:t>
      </w:r>
    </w:p>
    <w:p>
      <w:pPr>
        <w:pStyle w:val="ListBullet"/>
      </w:pPr>
      <w:r>
        <w:t>Explain the weekly mechanism in your own words. Use the worked scenario to name its input, decision rule and output.</w:t>
      </w:r>
    </w:p>
    <w:p>
      <w:pPr>
        <w:pStyle w:val="ListBullet"/>
      </w:pPr>
      <w:r>
        <w:t>A report omits this qualification: A plausible narrative needs controlled or record-based confirmation and must preserve unknowns. Explain how omitting it could change a reader's interpretation, and write an accurate replacement.</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Reference · Check the service reasoning and its limits</w:t>
      </w:r>
    </w:p>
    <w:p>
      <w:r>
        <w:t>Use after practice; keep the selected independent case for its first attempt.</w:t>
      </w:r>
    </w:p>
    <w:p>
      <w:pPr>
        <w:pStyle w:val="Heading2"/>
      </w:pPr>
      <w:r>
        <w:t>Current explanation and response</w:t>
      </w:r>
    </w:p>
    <w:p>
      <w:pPr>
        <w:pStyle w:val="ListBullet"/>
      </w:pPr>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Extra practice · Revisit the complete trace</w:t>
      </w:r>
    </w:p>
    <w:p>
      <w:r>
        <w:t>Predict before reading the supplied steps.</w:t>
      </w:r>
    </w:p>
    <w:p>
      <w:pPr>
        <w:pStyle w:val="Heading2"/>
      </w:pPr>
      <w:r>
        <w:t>Complete trace and evidence</w:t>
      </w:r>
    </w:p>
    <w:p>
      <w:pPr>
        <w:pStyle w:val="Heading3"/>
      </w:pPr>
      <w:r>
        <w:t>Complete evidence record</w:t>
      </w:r>
    </w:p>
    <w:p>
      <w:pPr>
        <w:pStyle w:val="Heading3"/>
      </w:pPr>
      <w:r>
        <w:t>Incident investigation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At 09:00 corpus updates; 09:05 stale cache response; 09:06 cache disabled. Team says model weights changed, but weight version is unchanged.</w:t>
            </w:r>
          </w:p>
        </w:tc>
        <w:tc>
          <w:tcPr>
            <w:tcW w:type="dxa" w:w="3408"/>
          </w:tcPr>
          <w:p>
            <w:r>
              <w:t>Record timestamps, versions, requests, authorised actions and outcomes with minimised logs. Separate immediate containment from diagnosis. Compare candidate explanations against evidence.</w:t>
            </w:r>
          </w:p>
        </w:tc>
        <w:tc>
          <w:tcPr>
            <w:tcW w:type="dxa" w:w="3408"/>
          </w:tcPr>
          <w:p>
            <w:r>
              <w:t>Weight-change claim is contradicted by the version record. Stale cache is a supported candidate explanation; preserve timeline and test it with controlled reproduction.</w:t>
            </w:r>
          </w:p>
        </w:tc>
      </w:tr>
    </w:tbl>
    <w:p>
      <w:r>
        <w:t>The figure connects this chapter's worked input, declared procedure and result. Read the complete worked reasoning for qualifiers and intermediate steps; the abbreviated labels do not replace that reasoning.</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15. Reference · The earlier route checklist</w:t>
      </w:r>
    </w:p>
    <w:p>
      <w:r>
        <w:t>Use one main route rather than repeating the lesson.</w:t>
      </w:r>
    </w:p>
    <w:p>
      <w:pPr>
        <w:pStyle w:val="Heading2"/>
      </w:pPr>
      <w:r>
        <w:t>Targets,route and first prediction</w:t>
      </w:r>
    </w:p>
    <w:p>
      <w:pPr>
        <w:spacing w:line="336" w:lineRule="auto" w:after="180"/>
      </w:pPr>
      <w:r>
        <w:rPr>
          <w:b w:val="0"/>
        </w:rPr>
        <w:t xml:space="preserve">Start with this question: An </w:t>
      </w:r>
      <w:r>
        <w:rPr>
          <w:b/>
        </w:rPr>
        <w:t>incident timeline</w:t>
      </w:r>
      <w:r>
        <w:rPr>
          <w:b w:val="0"/>
        </w:rPr>
        <w:t>. After a schedule update, a service gives an old classroom location.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incident investigation</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17. Extra practice · Predict,check and repair</w:t>
      </w:r>
    </w:p>
    <w:p>
      <w:r>
        <w:t>Keep supported feedback separate from the independent case.</w:t>
      </w:r>
    </w:p>
    <w:p>
      <w:pPr>
        <w:pStyle w:val="Heading2"/>
      </w:pPr>
      <w:r>
        <w:t>First supported question and optional hint</w:t>
      </w:r>
    </w:p>
    <w:p>
      <w:pPr>
        <w:pStyle w:val="ListBullet"/>
      </w:pPr>
      <w:r>
        <w:t>An incident timeline. After a schedule update, a service gives an old classroom location.</w:t>
      </w:r>
    </w:p>
    <w:p>
      <w:pPr>
        <w:pStyle w:val="Heading3"/>
      </w:pPr>
      <w:r>
        <w:t>Practice 1: explain the deciding evidence</w:t>
      </w:r>
    </w:p>
    <w:p>
      <w:pPr>
        <w:pStyle w:val="ListBullet"/>
      </w:pPr>
      <w:r>
        <w:t>Which labelled step matches this detail? Reproduce version selection with controlled fixtures before naming the exact bug.</w:t>
      </w:r>
    </w:p>
    <w:p>
      <w:pPr>
        <w:pStyle w:val="ListBullet"/>
      </w:pPr>
      <w:r>
        <w:t>1. Test explanation</w:t>
      </w:r>
    </w:p>
    <w:p>
      <w:pPr>
        <w:pStyle w:val="ListBullet"/>
      </w:pPr>
      <w:r>
        <w:t>2. Order events</w:t>
      </w:r>
    </w:p>
    <w:p>
      <w:pPr>
        <w:pStyle w:val="ListBullet"/>
      </w:pPr>
      <w:r>
        <w:t>3. Locate stale evidence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After your attempt, compare with the supported explanation: Test explanation Reproduce version selection with controlled fixtures before naming the exact bug. A timeline separates observed events from a proposed cause.</w:t>
      </w:r>
    </w:p>
    <w:p>
      <w:pPr>
        <w:spacing w:line="336" w:lineRule="auto" w:after="180"/>
      </w:pPr>
      <w:r>
        <w:rPr>
          <w:b/>
        </w:rPr>
        <w:t>Evidence</w:t>
      </w:r>
      <w:r>
        <w:rPr>
          <w:b w:val="0"/>
        </w:rPr>
        <w:t xml:space="preserve"> can locate a mismatch without yet explaining why it happened.</w:t>
      </w:r>
    </w:p>
    <w:p>
      <w:pPr>
        <w:pStyle w:val="Heading2"/>
      </w:pPr>
      <w:r>
        <w:t>Changed-case question and optional hint</w:t>
      </w:r>
    </w:p>
    <w:p>
      <w:pPr>
        <w:pStyle w:val="Heading3"/>
      </w:pPr>
      <w:r>
        <w:t>Practice 2: explain the deciding evidence</w:t>
      </w:r>
    </w:p>
    <w:p>
      <w:pPr>
        <w:pStyle w:val="ListBullet"/>
      </w:pPr>
      <w:r>
        <w:t>Changed-case practice: Trace instead shows version 6 retrieved and room C drafted. Which conclusion is supported by the supplied facts?</w:t>
      </w:r>
    </w:p>
    <w:p>
      <w:pPr>
        <w:pStyle w:val="ListBullet"/>
      </w:pPr>
      <w:r>
        <w:t>1. This one example guarantees correct results for every future input.</w:t>
      </w:r>
    </w:p>
    <w:p>
      <w:pPr>
        <w:pStyle w:val="ListBullet"/>
      </w:pPr>
      <w:r>
        <w:t>2. Investigate drafting or validation before blaming caching.</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Investigate drafting or validation before blaming caching. The mismatch now appears after retrieval.</w:t>
      </w:r>
    </w:p>
    <w:p>
      <w:pPr>
        <w:pStyle w:val="Heading2"/>
      </w:pPr>
      <w:r>
        <w:t>Repair and retain the record</w:t>
      </w:r>
    </w:p>
    <w:p>
      <w:pPr>
        <w:spacing w:line="336" w:lineRule="auto" w:after="180"/>
      </w:pPr>
      <w:r>
        <w:rPr>
          <w:b w:val="0"/>
        </w:rPr>
        <w:t xml:space="preserve">Review Monitoring quality drift (ai-6/25). Goal: Explain the </w:t>
      </w:r>
      <w:r>
        <w:rPr>
          <w:b/>
        </w:rPr>
        <w:t>mechanism</w:t>
      </w:r>
      <w:r>
        <w:rPr>
          <w:b w:val="0"/>
        </w:rPr>
        <w:t xml:space="preserve"> and terminology of monitoring quality drift. Short practice: Compute both clear and ambiguous slice rates for A and B.</w:t>
      </w:r>
    </w:p>
    <w:p>
      <w:pPr>
        <w:spacing w:line="336" w:lineRule="auto" w:after="180"/>
      </w:pPr>
      <w:r>
        <w:rPr>
          <w:b w:val="0"/>
        </w:rPr>
        <w:t>Which slice weakens, and how should that slice be reported when no ambiguous questions are observed?. Return to this week and explain what you changed.</w:t>
      </w:r>
    </w:p>
    <w:p>
      <w:pPr>
        <w:spacing w:line="336" w:lineRule="auto" w:after="180"/>
      </w:pPr>
      <w:r>
        <w:rPr>
          <w:b w:val="0"/>
        </w:rPr>
        <w:t xml:space="preserve">Review Deployment environments (ai-6/23). Goal: Explain the </w:t>
      </w:r>
      <w:r>
        <w:rPr>
          <w:b/>
        </w:rPr>
        <w:t>mechanism</w:t>
      </w:r>
      <w:r>
        <w:rPr>
          <w:b w:val="0"/>
        </w:rPr>
        <w:t xml:space="preserve"> and terminology of deployment environments. Short practice: Identify the staging data and credential boundary.</w:t>
      </w:r>
    </w:p>
    <w:p>
      <w:pPr>
        <w:spacing w:line="336" w:lineRule="auto" w:after="180"/>
      </w:pPr>
      <w:r>
        <w:rPr>
          <w:b w:val="0"/>
        </w:rPr>
        <w:t xml:space="preserve">Why must the rehearsal stop if its credential reaches production even though the </w:t>
      </w:r>
      <w:r>
        <w:rPr>
          <w:b/>
        </w:rPr>
        <w:t>process</w:t>
      </w:r>
      <w:r>
        <w:rPr>
          <w:b w:val="0"/>
        </w:rPr>
        <w:t xml:space="preserve"> is labelled staging?. Return to this week and explain what you changed.</w:t>
      </w:r>
    </w:p>
    <w:p>
      <w:pPr>
        <w:spacing w:line="336" w:lineRule="auto" w:after="180"/>
      </w:pPr>
      <w:r>
        <w:rPr>
          <w:b w:val="0"/>
        </w:rPr>
        <w:t xml:space="preserve">Review Data retention and deletion (ai-6/20). Goal: Explain the </w:t>
      </w:r>
      <w:r>
        <w:rPr>
          <w:b/>
        </w:rPr>
        <w:t>mechanism</w:t>
      </w:r>
      <w:r>
        <w:rPr>
          <w:b w:val="0"/>
        </w:rPr>
        <w:t xml:space="preserve"> and terminology of data retention and deletion. Short practice: Apply the seven-day boundary to T1 and T2.</w:t>
      </w:r>
    </w:p>
    <w:p>
      <w:pPr>
        <w:spacing w:line="336" w:lineRule="auto" w:after="180"/>
      </w:pPr>
      <w:r>
        <w:rPr>
          <w:b w:val="0"/>
        </w:rPr>
        <w:t>How many T2 locations need verification, and may deletion be called complete if its backup remains?.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18. Reference · Six-picture concept journey</w:t>
      </w:r>
    </w:p>
    <w:p>
      <w:r>
        <w:t>Choose the picture that supports the current explanation.</w:t>
      </w:r>
    </w:p>
    <w:p>
      <w:pPr>
        <w:pStyle w:val="Heading2"/>
      </w:pPr>
      <w:r>
        <w:t>01. Incident investigation: the case</w:t>
      </w:r>
    </w:p>
    <w:p>
      <w:r>
        <w:drawing>
          <wp:inline xmlns:a="http://schemas.openxmlformats.org/drawingml/2006/main" xmlns:pic="http://schemas.openxmlformats.org/drawingml/2006/picture">
            <wp:extent cx="5486400" cy="2834640"/>
            <wp:docPr id="4" name="Picture 4" descr="An incident timeline. After a schedule update, a service gives an old classroom location. Supplied facts: 14:00 version 6 publishes room D; 14:05 answer uses version 5 room C; 14:06 user reports mismatch."/>
            <wp:cNvGraphicFramePr>
              <a:graphicFrameLocks noChangeAspect="1"/>
            </wp:cNvGraphicFramePr>
            <a:graphic>
              <a:graphicData uri="http://schemas.openxmlformats.org/drawingml/2006/picture">
                <pic:pic>
                  <pic:nvPicPr>
                    <pic:cNvPr id="0" name="academy-story-ai-6-26-01.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An </w:t>
      </w:r>
      <w:r>
        <w:rPr>
          <w:b/>
        </w:rPr>
        <w:t>incident timeline</w:t>
      </w:r>
      <w:r>
        <w:rPr>
          <w:b w:val="0"/>
        </w:rPr>
        <w:t>. After a schedule update, a service gives an old classroom location. Supplied facts: 14:00 version 6 publishes room D; 14:05 answer uses version 5 room C; 14:06 user reports mismatch.</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337560"/>
            <wp:docPr id="5" name="Picture 5" descr="Order events: The new source predates the request and report. → Locate stale evidence: The answer trace identifies version 5 rather than current version 6. → Test explanation: Reproduce version selection with controlled fixtures before naming the exact bug."/>
            <wp:cNvGraphicFramePr>
              <a:graphicFrameLocks noChangeAspect="1"/>
            </wp:cNvGraphicFramePr>
            <a:graphic>
              <a:graphicData uri="http://schemas.openxmlformats.org/drawingml/2006/picture">
                <pic:pic>
                  <pic:nvPicPr>
                    <pic:cNvPr id="0" name="academy-story-ai-6-26-02.png"/>
                    <pic:cNvPicPr/>
                  </pic:nvPicPr>
                  <pic:blipFill>
                    <a:blip r:embed="rId9"/>
                    <a:stretch>
                      <a:fillRect/>
                    </a:stretch>
                  </pic:blipFill>
                  <pic:spPr>
                    <a:xfrm>
                      <a:off x="0" y="0"/>
                      <a:ext cx="5486400" cy="3337560"/>
                    </a:xfrm>
                    <a:prstGeom prst="rect"/>
                  </pic:spPr>
                </pic:pic>
              </a:graphicData>
            </a:graphic>
          </wp:inline>
        </w:drawing>
      </w:r>
    </w:p>
    <w:p>
      <w:pPr>
        <w:spacing w:line="336" w:lineRule="auto" w:after="180"/>
      </w:pPr>
      <w:r>
        <w:rPr>
          <w:b w:val="0"/>
        </w:rPr>
        <w:t xml:space="preserve">Order events: The new source predates the request and report. → Locate stale </w:t>
      </w:r>
      <w:r>
        <w:rPr>
          <w:b/>
        </w:rPr>
        <w:t>evidence</w:t>
      </w:r>
      <w:r>
        <w:rPr>
          <w:b w:val="0"/>
        </w:rPr>
        <w:t>: The answer trace identifies version 5 rather than current version 6. → Test explanation: Reproduce version selection with controlled fixtures before naming the exact bug.</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Incident investigation — evidence trace</w:t>
      </w:r>
    </w:p>
    <w:p>
      <w:r>
        <w:drawing>
          <wp:inline xmlns:a="http://schemas.openxmlformats.org/drawingml/2006/main" xmlns:pic="http://schemas.openxmlformats.org/drawingml/2006/picture">
            <wp:extent cx="5486400" cy="2996184"/>
            <wp:docPr id="6" name="Picture 6" descr="Incident investigation — evidence trace. At 09:00 corpus updates; 09:05 stale cache response; 09:06 cache disabled. Team says model weights changed, but weight version is unchanged. | Record timestamps, versions, requests, authorised actions and outcomes with minimised logs. Separate immediate containment from diagnosis. Compare candidate explanations against evidence. | Weight-change claim is contradicted by the version record. Stale cache is a supported candidate explanation; preserve timeline and test it with controlled reproduction."/>
            <wp:cNvGraphicFramePr>
              <a:graphicFrameLocks noChangeAspect="1"/>
            </wp:cNvGraphicFramePr>
            <a:graphic>
              <a:graphicData uri="http://schemas.openxmlformats.org/drawingml/2006/picture">
                <pic:pic>
                  <pic:nvPicPr>
                    <pic:cNvPr id="0" name="academy-story-ai-6-26-03.png"/>
                    <pic:cNvPicPr/>
                  </pic:nvPicPr>
                  <pic:blipFill>
                    <a:blip r:embed="rId13"/>
                    <a:stretch>
                      <a:fillRect/>
                    </a:stretch>
                  </pic:blipFill>
                  <pic:spPr>
                    <a:xfrm>
                      <a:off x="0" y="0"/>
                      <a:ext cx="5486400" cy="2996184"/>
                    </a:xfrm>
                    <a:prstGeom prst="rect"/>
                  </pic:spPr>
                </pic:pic>
              </a:graphicData>
            </a:graphic>
          </wp:inline>
        </w:drawing>
      </w:r>
    </w:p>
    <w:p>
      <w:pPr>
        <w:spacing w:line="336" w:lineRule="auto" w:after="180"/>
      </w:pPr>
      <w:r>
        <w:rPr>
          <w:b w:val="0"/>
        </w:rPr>
        <w:t xml:space="preserve">Incident investigation — </w:t>
      </w:r>
      <w:r>
        <w:rPr>
          <w:b/>
        </w:rPr>
        <w:t>evidence</w:t>
      </w:r>
      <w:r>
        <w:rPr>
          <w:b w:val="0"/>
        </w:rPr>
        <w:t xml:space="preserve"> trace. At 09:00 corpus updates; 09:05 stale cache response; 09:06 cache disabled. Team says model weights changed, but weight version is unchanged. | Record timestamps, versions, requests, authorised actions and outcomes with minimised logs. Separate immediate </w:t>
      </w:r>
      <w:r>
        <w:rPr>
          <w:b/>
        </w:rPr>
        <w:t>containment</w:t>
      </w:r>
      <w:r>
        <w:rPr>
          <w:b w:val="0"/>
        </w:rPr>
        <w:t xml:space="preserve"> from diagnosis. Compare candidate explanations against </w:t>
      </w:r>
      <w:r>
        <w:rPr>
          <w:b/>
        </w:rPr>
        <w:t>evidence</w:t>
      </w:r>
      <w:r>
        <w:rPr>
          <w:b w:val="0"/>
        </w:rPr>
        <w:t>. | Weight-change claim is contradicted by the version record. Stale cache is a supported candidate explanation; preserve timeline and test it with controlled reproduction.</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7" name="Picture 7" descr="Original case: Reproduce version selection with controlled fixtures before naming the exact bug. Changed condition: Trace instead shows version 6 retrieved and room C drafted. Expected result: Investigate drafting or validation before blaming caching. Reason: The mismatch now appears after retrieval."/>
            <wp:cNvGraphicFramePr>
              <a:graphicFrameLocks noChangeAspect="1"/>
            </wp:cNvGraphicFramePr>
            <a:graphic>
              <a:graphicData uri="http://schemas.openxmlformats.org/drawingml/2006/picture">
                <pic:pic>
                  <pic:nvPicPr>
                    <pic:cNvPr id="0" name="academy-story-ai-6-26-04.png"/>
                    <pic:cNvPicPr/>
                  </pic:nvPicPr>
                  <pic:blipFill>
                    <a:blip r:embed="rId10"/>
                    <a:stretch>
                      <a:fillRect/>
                    </a:stretch>
                  </pic:blipFill>
                  <pic:spPr>
                    <a:xfrm>
                      <a:off x="0" y="0"/>
                      <a:ext cx="5486400" cy="3026664"/>
                    </a:xfrm>
                    <a:prstGeom prst="rect"/>
                  </pic:spPr>
                </pic:pic>
              </a:graphicData>
            </a:graphic>
          </wp:inline>
        </w:drawing>
      </w:r>
    </w:p>
    <w:p>
      <w:pPr>
        <w:spacing w:line="336" w:lineRule="auto" w:after="180"/>
      </w:pPr>
      <w:r>
        <w:rPr>
          <w:b w:val="0"/>
        </w:rPr>
        <w:t>Original case: Reproduce version selection with controlled fixtures before naming the exact bug. Changed condition: Trace instead shows version 6 retrieved and room C drafted.</w:t>
      </w:r>
    </w:p>
    <w:p>
      <w:pPr>
        <w:spacing w:line="336" w:lineRule="auto" w:after="180"/>
      </w:pPr>
      <w:r>
        <w:rPr>
          <w:b w:val="0"/>
        </w:rPr>
        <w:t>Expected result: Investigate drafting or validation before blaming caching. Reason: The mismatch now appears after retrieval.</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8" name="Picture 8" descr="A timeline separates observed events from a proposed cause. Evidence can locate a mismatch without yet explaining why it happened. Limit: Missing events may change the account; temporal order alone does not prove causation."/>
            <wp:cNvGraphicFramePr>
              <a:graphicFrameLocks noChangeAspect="1"/>
            </wp:cNvGraphicFramePr>
            <a:graphic>
              <a:graphicData uri="http://schemas.openxmlformats.org/drawingml/2006/picture">
                <pic:pic>
                  <pic:nvPicPr>
                    <pic:cNvPr id="0" name="academy-story-ai-6-26-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 xml:space="preserve">A timeline separates observed events from a proposed cause. </w:t>
      </w:r>
      <w:r>
        <w:rPr>
          <w:b/>
        </w:rPr>
        <w:t>Evidence</w:t>
      </w:r>
      <w:r>
        <w:rPr>
          <w:b w:val="0"/>
        </w:rPr>
        <w:t xml:space="preserve"> can locate a mismatch without yet explaining why it happened. Limit: Missing events may change the account; temporal order alone does not prove causation.</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529584"/>
            <wp:docPr id="9" name="Picture 9" descr="For the Grounded Learning Service, retain an annotated trace and the changed-case result. Name the contract or evidence that makes the deciding step valid, so another team can review it. Draw your input, deciding step, result and limit. Supported question: Order the three incident records and locate the old evidence version. How does the investigation change if the trace instead retrieves version 6 but drafts room C?"/>
            <wp:cNvGraphicFramePr>
              <a:graphicFrameLocks noChangeAspect="1"/>
            </wp:cNvGraphicFramePr>
            <a:graphic>
              <a:graphicData uri="http://schemas.openxmlformats.org/drawingml/2006/picture">
                <pic:pic>
                  <pic:nvPicPr>
                    <pic:cNvPr id="0" name="academy-story-ai-6-26-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xml:space="preserve">, deciding step, result and limit. Supported question: Order the three incident records and locate the old </w:t>
      </w:r>
      <w:r>
        <w:rPr>
          <w:b/>
        </w:rPr>
        <w:t>evidence</w:t>
      </w:r>
      <w:r>
        <w:rPr>
          <w:b w:val="0"/>
        </w:rPr>
        <w:t xml:space="preserve"> version.</w:t>
      </w:r>
    </w:p>
    <w:p>
      <w:pPr>
        <w:spacing w:line="336" w:lineRule="auto" w:after="180"/>
      </w:pPr>
      <w:r>
        <w:rPr>
          <w:b w:val="0"/>
        </w:rPr>
        <w:t>How does the investigation change if the trace instead retrieves version 6 but drafts room C?</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Incident investigation: the case</w:t>
      </w:r>
    </w:p>
    <w:p>
      <w:pPr>
        <w:pStyle w:val="Heading3"/>
      </w:pPr>
      <w:r>
        <w:t>02. Follow the deciding steps</w:t>
      </w:r>
    </w:p>
    <w:p>
      <w:pPr>
        <w:pStyle w:val="Heading3"/>
      </w:pPr>
      <w:r>
        <w:t>03. Incident investigation — evidence trace</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