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ai-6/34</w:t>
      </w:r>
    </w:p>
    <w:p>
      <w:pPr>
        <w:pStyle w:val="Title"/>
      </w:pPr>
      <w:r>
        <w:t>Capstone failure testing</w:t>
      </w:r>
    </w:p>
    <w:p>
      <w:r>
        <w:t>Project: Grounded Learning Service</w:t>
      </w:r>
    </w:p>
    <w:p>
      <w:pPr>
        <w:pStyle w:val="Heading1"/>
      </w:pPr>
      <w:r>
        <w:t>Write expectations first. Check outputs and calls. Keep failures visible.</w:t>
      </w:r>
    </w:p>
    <w:p>
      <w:r>
        <w:t>Evaluate a complete capstone matrix and evidence-dependent fallback without confusing denial with test failure.</w:t>
      </w:r>
    </w:p>
    <w:p>
      <w:r>
        <w:t>Test contract → four-case matrix → F4 component picture → access/fallback probes → correct/bad-order harness → independent mandatory gate.</w:t>
      </w:r>
    </w:p>
    <w:p>
      <w:pPr>
        <w:pStyle w:val="Heading1"/>
      </w:pPr>
      <w:r>
        <w:t>01. Write the expected response and forbidden calls before testing</w:t>
      </w:r>
    </w:p>
    <w:p>
      <w:r>
        <w:t>A test passes only when both output and trace meet the contract.</w:t>
      </w:r>
    </w:p>
    <w:p>
      <w:pPr>
        <w:pStyle w:val="Heading2"/>
      </w:pPr>
      <w:r>
        <w:t>Learning goals</w:t>
      </w:r>
    </w:p>
    <w:p>
      <w:pPr>
        <w:spacing w:line="336" w:lineRule="auto" w:after="180"/>
      </w:pPr>
      <w:r>
        <w:rPr>
          <w:b w:val="0"/>
        </w:rPr>
        <w:t xml:space="preserve">I can explain the </w:t>
      </w:r>
      <w:r>
        <w:rPr>
          <w:b/>
        </w:rPr>
        <w:t>mechanism</w:t>
      </w:r>
      <w:r>
        <w:rPr>
          <w:b w:val="0"/>
        </w:rPr>
        <w:t xml:space="preserve"> and terminology of capstone failure testing.</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2"/>
      </w:pPr>
      <w:r>
        <w:t>Retrieve capstone output states and denied lookups</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Capstone service implementation. Give an example and a mistake that the idea helps you avoid.</w:t>
      </w:r>
    </w:p>
    <w:p>
      <w:pPr>
        <w:spacing w:line="336" w:lineRule="auto" w:after="180"/>
      </w:pPr>
      <w:r>
        <w:rPr>
          <w:b w:val="0"/>
        </w:rPr>
        <w:t>Without opening the old lesson, explain one key idea from Red team exercises. Give an example and a mistake that the idea helps you avoid.</w:t>
      </w:r>
    </w:p>
    <w:p>
      <w:pPr>
        <w:spacing w:line="336" w:lineRule="auto" w:after="180"/>
      </w:pPr>
      <w:r>
        <w:rPr>
          <w:b w:val="0"/>
        </w:rPr>
        <w:t>Without opening the old lesson, explain one key idea from Accessibility and user feedback.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Prerequisite and starting response</w:t>
      </w:r>
    </w:p>
    <w:p>
      <w:pPr>
        <w:pStyle w:val="ListBullet"/>
      </w:pPr>
      <w:r>
        <w:t>Recall Capstone service implementation.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Explain capstone failure testing using the deciding step in this fictional service.</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 xml:space="preserve">Explain the </w:t>
      </w:r>
      <w:r>
        <w:rPr>
          <w:b/>
        </w:rPr>
        <w:t>mechanism</w:t>
      </w:r>
      <w:r>
        <w:rPr>
          <w:b w:val="0"/>
        </w:rPr>
        <w:t xml:space="preserve"> and terminology of capstone failure testing</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Retrieve what you already know</w:t>
      </w:r>
    </w:p>
    <w:p>
      <w:pPr>
        <w:pStyle w:val="Heading3"/>
      </w:pPr>
      <w:r>
        <w:t>This week’s end goal</w:t>
      </w:r>
    </w:p>
    <w:p>
      <w:pPr>
        <w:pStyle w:val="Heading1"/>
      </w:pPr>
      <w:r>
        <w:t>02. Define success for each expected failure response</w:t>
      </w:r>
    </w:p>
    <w:p>
      <w:r>
        <w:t>Test outcomes are judged against a contract rather than a pleasant answer.</w:t>
      </w:r>
    </w:p>
    <w:p>
      <w:pPr>
        <w:pStyle w:val="Heading2"/>
      </w:pPr>
      <w:r>
        <w:t>Begin with successful rejection and review</w:t>
      </w:r>
    </w:p>
    <w:p>
      <w:pPr>
        <w:spacing w:line="336" w:lineRule="auto" w:after="180"/>
      </w:pPr>
      <w:r>
        <w:rPr>
          <w:b w:val="0"/>
        </w:rPr>
        <w:t>Testing a room service is not a contest to make every request return a capacity. Some requests should be rejected, denied or sent for review. Write those expectations before the run. Then inspect both the structured result and the content-read trace. A final denial that follows an unauthorized lookup is a failed access test, even though its final sentence looks cautious.</w:t>
      </w:r>
    </w:p>
    <w:p>
      <w:pPr>
        <w:pStyle w:val="Heading2"/>
      </w:pPr>
      <w:r>
        <w:t>Define capstone failure testing</w:t>
      </w:r>
    </w:p>
    <w:p>
      <w:pPr>
        <w:spacing w:line="336" w:lineRule="auto" w:after="180"/>
      </w:pPr>
      <w:r>
        <w:rPr>
          <w:b w:val="0"/>
        </w:rPr>
        <w:t xml:space="preserve">Capstone failure testing checks denied roles, missing </w:t>
      </w:r>
      <w:r>
        <w:rPr>
          <w:b/>
        </w:rPr>
        <w:t>evidence</w:t>
      </w:r>
      <w:r>
        <w:rPr>
          <w:b w:val="0"/>
        </w:rPr>
        <w:t xml:space="preserve">, invalid </w:t>
      </w:r>
      <w:r>
        <w:rPr>
          <w:b/>
        </w:rPr>
        <w:t>input</w:t>
      </w:r>
      <w:r>
        <w:rPr>
          <w:b w:val="0"/>
        </w:rPr>
        <w:t>, timeouts and stale data. Each expected outcome is written before the run.</w:t>
      </w:r>
    </w:p>
    <w:p>
      <w:pPr>
        <w:pStyle w:val="Heading2"/>
      </w:pPr>
      <w:r>
        <w:t>Complete fixture and expectation contract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contract</w:t>
            </w:r>
          </w:p>
        </w:tc>
        <w:tc>
          <w:tcPr>
            <w:tcW w:type="dxa" w:w="5112"/>
          </w:tcPr>
          <w:p>
            <w:r>
              <w:t>Complete fictional baseline</w:t>
            </w:r>
          </w:p>
        </w:tc>
      </w:tr>
      <w:tr>
        <w:tc>
          <w:tcPr>
            <w:tcW w:type="dxa" w:w="5112"/>
          </w:tcPr>
          <w:p>
            <w:r>
              <w:t>Version and approved record</w:t>
            </w:r>
          </w:p>
        </w:tc>
        <w:tc>
          <w:tcPr>
            <w:tcW w:type="dxa" w:w="5112"/>
          </w:tcPr>
          <w:p>
            <w:r>
              <w:t>c1; room A approved capacity 12 source REG-A</w:t>
            </w:r>
          </w:p>
        </w:tc>
      </w:tr>
      <w:tr>
        <w:tc>
          <w:tcPr>
            <w:tcW w:type="dxa" w:w="5112"/>
          </w:tcPr>
          <w:p>
            <w:r>
              <w:t>Malformed request</w:t>
            </w:r>
          </w:p>
        </w:tc>
        <w:tc>
          <w:tcPr>
            <w:tcW w:type="dxa" w:w="5112"/>
          </w:tcPr>
          <w:p>
            <w:r>
              <w:t>A plus unexpected role field; expect invalid_input and no lookup</w:t>
            </w:r>
          </w:p>
        </w:tc>
      </w:tr>
      <w:tr>
        <w:tc>
          <w:tcPr>
            <w:tcW w:type="dxa" w:w="5112"/>
          </w:tcPr>
          <w:p>
            <w:r>
              <w:t>Restricted request</w:t>
            </w:r>
          </w:p>
        </w:tc>
        <w:tc>
          <w:tcPr>
            <w:tcW w:type="dxa" w:w="5112"/>
          </w:tcPr>
          <w:p>
            <w:r>
              <w:t>Student asks T; expect denied and no lookup</w:t>
            </w:r>
          </w:p>
        </w:tc>
      </w:tr>
      <w:tr>
        <w:tc>
          <w:tcPr>
            <w:tcW w:type="dxa" w:w="5112"/>
          </w:tcPr>
          <w:p>
            <w:r>
              <w:t>Missing register</w:t>
            </w:r>
          </w:p>
        </w:tc>
        <w:tc>
          <w:tcPr>
            <w:tcW w:type="dxa" w:w="5112"/>
          </w:tcPr>
          <w:p>
            <w:r>
              <w:t>Student asks Z; expect review/null claims and lookup Z only</w:t>
            </w:r>
          </w:p>
        </w:tc>
      </w:tr>
      <w:tr>
        <w:tc>
          <w:tcPr>
            <w:tcW w:type="dxa" w:w="5112"/>
          </w:tcPr>
          <w:p>
            <w:r>
              <w:t>Current approved request</w:t>
            </w:r>
          </w:p>
        </w:tc>
        <w:tc>
          <w:tcPr>
            <w:tcW w:type="dxa" w:w="5112"/>
          </w:tcPr>
          <w:p>
            <w:r>
              <w:t>Student asks A; expect supported 12/REG-A and lookup A only</w:t>
            </w:r>
          </w:p>
        </w:tc>
      </w:tr>
      <w:tr>
        <w:tc>
          <w:tcPr>
            <w:tcW w:type="dxa" w:w="5112"/>
          </w:tcPr>
          <w:p>
            <w:r>
              <w:t>Case pass</w:t>
            </w:r>
          </w:p>
        </w:tc>
        <w:tc>
          <w:tcPr>
            <w:tcW w:type="dxa" w:w="5112"/>
          </w:tcPr>
          <w:p>
            <w:r>
              <w:t>Expected status, claims and exact lookup trace all agree</w:t>
            </w:r>
          </w:p>
        </w:tc>
      </w:tr>
      <w:tr>
        <w:tc>
          <w:tcPr>
            <w:tcW w:type="dxa" w:w="5112"/>
          </w:tcPr>
          <w:p>
            <w:r>
              <w:t>Bad-order probe</w:t>
            </w:r>
          </w:p>
        </w:tc>
        <w:tc>
          <w:tcPr>
            <w:tcW w:type="dxa" w:w="5112"/>
          </w:tcPr>
          <w:p>
            <w:r>
              <w:t>Same T denial plus forbidden T lookup; that case fails</w:t>
            </w:r>
          </w:p>
        </w:tc>
      </w:tr>
      <w:tr>
        <w:tc>
          <w:tcPr>
            <w:tcW w:type="dxa" w:w="5112"/>
          </w:tcPr>
          <w:p>
            <w:r>
              <w:t>Separate fallback picture</w:t>
            </w:r>
          </w:p>
        </w:tc>
        <w:tc>
          <w:tcPr>
            <w:tcW w:type="dxa" w:w="5112"/>
          </w:tcPr>
          <w:p>
            <w:r>
              <w:t>F4 current/approved club time 15:00; checked fixed template permitted when drafting unavailable</w:t>
            </w:r>
          </w:p>
        </w:tc>
      </w:tr>
      <w:tr>
        <w:tc>
          <w:tcPr>
            <w:tcW w:type="dxa" w:w="5112"/>
          </w:tcPr>
          <w:p>
            <w:r>
              <w:t>No-source variant</w:t>
            </w:r>
          </w:p>
        </w:tc>
        <w:tc>
          <w:tcPr>
            <w:tcW w:type="dxa" w:w="5112"/>
          </w:tcPr>
          <w:p>
            <w:r>
              <w:t>Retrieval also unavailable: review/null claim and source; template cannot invent evidence</w:t>
            </w:r>
          </w:p>
        </w:tc>
      </w:tr>
      <w:tr>
        <w:tc>
          <w:tcPr>
            <w:tcW w:type="dxa" w:w="5112"/>
          </w:tcPr>
          <w:p>
            <w:r>
              <w:t>Coverage limit</w:t>
            </w:r>
          </w:p>
        </w:tc>
        <w:tc>
          <w:tcPr>
            <w:tcW w:type="dxa" w:w="5112"/>
          </w:tcPr>
          <w:p>
            <w:r>
              <w:t>Four main cases and specific added probes, not every timeout, stale-data or component interaction</w:t>
            </w:r>
          </w:p>
        </w:tc>
      </w:tr>
    </w:tbl>
    <w:p>
      <w:pPr>
        <w:pStyle w:val="Heading2"/>
      </w:pPr>
      <w:r>
        <w:t>Name supplied and missing evidence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Trace the four-case response-and-call matrix</w:t>
      </w:r>
    </w:p>
    <w:p>
      <w:r>
        <w:t>The correct baseline passes all four expected outcomes.</w:t>
      </w:r>
    </w:p>
    <w:p>
      <w:pPr>
        <w:pStyle w:val="Heading2"/>
      </w:pPr>
      <w:r>
        <w:t>Original failure-matrix procedure</w:t>
      </w:r>
    </w:p>
    <w:p>
      <w:pPr>
        <w:spacing w:line="336" w:lineRule="auto" w:after="180"/>
      </w:pPr>
      <w:r>
        <w:rPr>
          <w:b w:val="0"/>
        </w:rPr>
        <w:t xml:space="preserve">Use a </w:t>
      </w:r>
      <w:r>
        <w:rPr>
          <w:b/>
        </w:rPr>
        <w:t>failure matrix</w:t>
      </w:r>
      <w:r>
        <w:rPr>
          <w:b w:val="0"/>
        </w:rPr>
        <w:t xml:space="preserve"> linking condition to expected response and forbidden calls. Test both visible result and operation trace. Preserve failed fixtures for regression checks.</w:t>
      </w:r>
    </w:p>
    <w:p>
      <w:pPr>
        <w:pStyle w:val="Heading2"/>
      </w:pPr>
      <w:r>
        <w:t>Complete status, claim and trace expectations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Predeclared main case</w:t>
            </w:r>
          </w:p>
        </w:tc>
        <w:tc>
          <w:tcPr>
            <w:tcW w:type="dxa" w:w="2556"/>
          </w:tcPr>
          <w:p>
            <w:r>
              <w:t>Expected output</w:t>
            </w:r>
          </w:p>
        </w:tc>
        <w:tc>
          <w:tcPr>
            <w:tcW w:type="dxa" w:w="2556"/>
          </w:tcPr>
          <w:p>
            <w:r>
              <w:t>Exact allowed lookup trace</w:t>
            </w:r>
          </w:p>
        </w:tc>
        <w:tc>
          <w:tcPr>
            <w:tcW w:type="dxa" w:w="2556"/>
          </w:tcPr>
          <w:p>
            <w:r>
              <w:t>Expected case judgment</w:t>
            </w:r>
          </w:p>
        </w:tc>
      </w:tr>
      <w:tr>
        <w:tc>
          <w:tcPr>
            <w:tcW w:type="dxa" w:w="2556"/>
          </w:tcPr>
          <w:p>
            <w:r>
              <w:t>A with unexpected role field</w:t>
            </w:r>
          </w:p>
        </w:tc>
        <w:tc>
          <w:tcPr>
            <w:tcW w:type="dxa" w:w="2556"/>
          </w:tcPr>
          <w:p>
            <w:r>
              <w:t>invalid_input; null claims</w:t>
            </w:r>
          </w:p>
        </w:tc>
        <w:tc>
          <w:tcPr>
            <w:tcW w:type="dxa" w:w="2556"/>
          </w:tcPr>
          <w:p>
            <w:r>
              <w:t>[]</w:t>
            </w:r>
          </w:p>
        </w:tc>
        <w:tc>
          <w:tcPr>
            <w:tcW w:type="dxa" w:w="2556"/>
          </w:tcPr>
          <w:p>
            <w:r>
              <w:t>Pass if all agree</w:t>
            </w:r>
          </w:p>
        </w:tc>
      </w:tr>
      <w:tr>
        <w:tc>
          <w:tcPr>
            <w:tcW w:type="dxa" w:w="2556"/>
          </w:tcPr>
          <w:p>
            <w:r>
              <w:t>Student T</w:t>
            </w:r>
          </w:p>
        </w:tc>
        <w:tc>
          <w:tcPr>
            <w:tcW w:type="dxa" w:w="2556"/>
          </w:tcPr>
          <w:p>
            <w:r>
              <w:t>denied; null claims</w:t>
            </w:r>
          </w:p>
        </w:tc>
        <w:tc>
          <w:tcPr>
            <w:tcW w:type="dxa" w:w="2556"/>
          </w:tcPr>
          <w:p>
            <w:r>
              <w:t>[]</w:t>
            </w:r>
          </w:p>
        </w:tc>
        <w:tc>
          <w:tcPr>
            <w:tcW w:type="dxa" w:w="2556"/>
          </w:tcPr>
          <w:p>
            <w:r>
              <w:t>Pass if all agree</w:t>
            </w:r>
          </w:p>
        </w:tc>
      </w:tr>
      <w:tr>
        <w:tc>
          <w:tcPr>
            <w:tcW w:type="dxa" w:w="2556"/>
          </w:tcPr>
          <w:p>
            <w:r>
              <w:t>Missing Z</w:t>
            </w:r>
          </w:p>
        </w:tc>
        <w:tc>
          <w:tcPr>
            <w:tcW w:type="dxa" w:w="2556"/>
          </w:tcPr>
          <w:p>
            <w:r>
              <w:t>review; null claims</w:t>
            </w:r>
          </w:p>
        </w:tc>
        <w:tc>
          <w:tcPr>
            <w:tcW w:type="dxa" w:w="2556"/>
          </w:tcPr>
          <w:p>
            <w:r>
              <w:t>[Z]</w:t>
            </w:r>
          </w:p>
        </w:tc>
        <w:tc>
          <w:tcPr>
            <w:tcW w:type="dxa" w:w="2556"/>
          </w:tcPr>
          <w:p>
            <w:r>
              <w:t>Pass if all agree</w:t>
            </w:r>
          </w:p>
        </w:tc>
      </w:tr>
      <w:tr>
        <w:tc>
          <w:tcPr>
            <w:tcW w:type="dxa" w:w="2556"/>
          </w:tcPr>
          <w:p>
            <w:r>
              <w:t>Current approved A</w:t>
            </w:r>
          </w:p>
        </w:tc>
        <w:tc>
          <w:tcPr>
            <w:tcW w:type="dxa" w:w="2556"/>
          </w:tcPr>
          <w:p>
            <w:r>
              <w:t>supported; 12 / REG-A</w:t>
            </w:r>
          </w:p>
        </w:tc>
        <w:tc>
          <w:tcPr>
            <w:tcW w:type="dxa" w:w="2556"/>
          </w:tcPr>
          <w:p>
            <w:r>
              <w:t>[A]</w:t>
            </w:r>
          </w:p>
        </w:tc>
        <w:tc>
          <w:tcPr>
            <w:tcW w:type="dxa" w:w="2556"/>
          </w:tcPr>
          <w:p>
            <w:r>
              <w:t>Pass if all agree</w:t>
            </w:r>
          </w:p>
        </w:tc>
      </w:tr>
      <w:tr>
        <w:tc>
          <w:tcPr>
            <w:tcW w:type="dxa" w:w="2556"/>
          </w:tcPr>
          <w:p>
            <w:r>
              <w:t>Deliberate bad-order T variant</w:t>
            </w:r>
          </w:p>
        </w:tc>
        <w:tc>
          <w:tcPr>
            <w:tcW w:type="dxa" w:w="2556"/>
          </w:tcPr>
          <w:p>
            <w:r>
              <w:t>Still denied, but lookup [T]</w:t>
            </w:r>
          </w:p>
        </w:tc>
        <w:tc>
          <w:tcPr>
            <w:tcW w:type="dxa" w:w="2556"/>
          </w:tcPr>
          <w:p>
            <w:r>
              <w:t>Violates required []</w:t>
            </w:r>
          </w:p>
        </w:tc>
        <w:tc>
          <w:tcPr>
            <w:tcW w:type="dxa" w:w="2556"/>
          </w:tcPr>
          <w:p>
            <w:r>
              <w:t>Fail; final denial is insufficient</w:t>
            </w:r>
          </w:p>
        </w:tc>
      </w:tr>
    </w:tbl>
    <w:p>
      <w:pPr>
        <w:pStyle w:val="Heading2"/>
      </w:pPr>
      <w:r>
        <w:t>State what has not been covered</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2"/>
      </w:pPr>
      <w:r>
        <w:t>Explain the visual</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Capstone failure testing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Four cases: malformed request, student teacher-guide request, missing register, valid current record. One rejects invalid input, one denies access, one reviews and one supports; no restricted reads occur.</w:t>
            </w:r>
          </w:p>
        </w:tc>
        <w:tc>
          <w:tcPr>
            <w:tcW w:type="dxa" w:w="3408"/>
          </w:tcPr>
          <w:p>
            <w:r>
              <w:t>Use a failure matrix linking condition to expected response and forbidden calls. Test both visible result and operation trace. Preserve failed fixtures for regression checks.</w:t>
            </w:r>
          </w:p>
        </w:tc>
        <w:tc>
          <w:tcPr>
            <w:tcW w:type="dxa" w:w="3408"/>
          </w:tcPr>
          <w:p>
            <w:r>
              <w:t>All four meet their expected condition if responses and traces agree. Denial/review are successful contract outcomes, not automatic test failures.</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Predict drafting failure with and without approved evidence</w:t>
      </w:r>
    </w:p>
    <w:p>
      <w:r>
        <w:t>A permitted template can preserve evidence but cannot create it.</w:t>
      </w:r>
    </w:p>
    <w:p>
      <w:pPr>
        <w:pStyle w:val="Heading2"/>
      </w:pPr>
      <w:r>
        <w:t>Current task and response</w:t>
      </w:r>
    </w:p>
    <w:p>
      <w:pPr>
        <w:pStyle w:val="ListBullet"/>
      </w:pPr>
      <w:r>
        <w:t>Four cases: malformed request, student teacher-guide request, missing register, valid current record. One rejects invalid input, one denies access, one reviews and one supports; no restricted reads occur.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retrieval unavailable too</w:t>
      </w:r>
    </w:p>
    <w:p>
      <w:pPr>
        <w:pStyle w:val="ListBullet"/>
      </w:pPr>
      <w:r>
        <w:t>Change: Make retrieval unavailable as well.</w:t>
      </w:r>
    </w:p>
    <w:p>
      <w:pPr>
        <w:pStyle w:val="Heading2"/>
      </w:pPr>
      <w:r>
        <w:t>Check after predicting · reference / check after trying</w:t>
      </w:r>
    </w:p>
    <w:p>
      <w:pPr>
        <w:spacing w:line="336" w:lineRule="auto" w:after="180"/>
      </w:pPr>
      <w:r>
        <w:rPr>
          <w:b/>
        </w:rPr>
        <w:t>Prediction</w:t>
      </w:r>
      <w:r>
        <w:rPr>
          <w:b w:val="0"/>
        </w:rPr>
        <w:t>: Return unsupported or unavailable; do not use the factual template.</w:t>
      </w:r>
    </w:p>
    <w:p>
      <w:pPr>
        <w:spacing w:line="336" w:lineRule="auto" w:after="180"/>
      </w:pPr>
      <w:r>
        <w:rPr>
          <w:b w:val="0"/>
        </w:rPr>
        <w:t xml:space="preserve">Reason: A template can phrase </w:t>
      </w:r>
      <w:r>
        <w:rPr>
          <w:b/>
        </w:rPr>
        <w:t>evidence</w:t>
      </w:r>
      <w:r>
        <w:rPr>
          <w:b w:val="0"/>
        </w:rPr>
        <w:t xml:space="preserve"> but cannot replace missing </w:t>
      </w:r>
      <w:r>
        <w:rPr>
          <w:b/>
        </w:rPr>
        <w:t>evidence</w:t>
      </w:r>
      <w:r>
        <w:rPr>
          <w:b w:val="0"/>
        </w:rPr>
        <w:t>.</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Read the evidence-dependent fallback as a separate allowed path</w:t>
      </w:r>
    </w:p>
    <w:p>
      <w:r>
        <w:t>Degraded operation can meet a contract when checked evidence remains available.</w:t>
      </w:r>
    </w:p>
    <w:p>
      <w:pPr>
        <w:pStyle w:val="Heading2"/>
      </w:pPr>
      <w:r>
        <w:t>Main four expected outcomes and checked assessment</w:t>
      </w:r>
    </w:p>
    <w:p>
      <w:pPr>
        <w:spacing w:line="336" w:lineRule="auto" w:after="180"/>
      </w:pPr>
      <w:r>
        <w:rPr>
          <w:b w:val="0"/>
        </w:rPr>
        <w:t>Four cases: malformed request, student teacher-guide request, missing register, valid current record. One rejects invalid input, one denies access, one reviews and one supports; no restricted reads occur.</w:t>
      </w:r>
    </w:p>
    <w:p>
      <w:pPr>
        <w:spacing w:line="336" w:lineRule="auto" w:after="180"/>
      </w:pPr>
      <w:r>
        <w:rPr>
          <w:b w:val="0"/>
        </w:rPr>
        <w:t>All four meet their expected condition if responses and traces agree. Denial/review are successful contract outcomes, not automatic test failures.</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 xml:space="preserve">s. The conclusion belongs to this scenario and procedure; changing the </w:t>
      </w:r>
      <w:r>
        <w:rPr>
          <w:b/>
        </w:rPr>
        <w:t>input</w:t>
      </w:r>
      <w:r>
        <w:rPr>
          <w:b w:val="0"/>
        </w:rPr>
        <w:t xml:space="preserve">s, evaluation population or authority can change what it establishes. Retain only authorized, minimized fictional test </w:t>
      </w:r>
      <w:r>
        <w:rPr>
          <w:b/>
        </w:rPr>
        <w:t>evidence</w:t>
      </w:r>
      <w:r>
        <w:rPr>
          <w:b w:val="0"/>
        </w:rPr>
        <w:t xml:space="preserve"> without secret values or unnecessary private content so a later revision can be compared honestly.</w:t>
      </w:r>
    </w:p>
    <w:p>
      <w:pPr>
        <w:pStyle w:val="Heading2"/>
      </w:pPr>
      <w:r>
        <w:t>Separate F4 evidence and fallback authorization</w:t>
      </w:r>
    </w:p>
    <w:p>
      <w:pPr>
        <w:spacing w:line="336" w:lineRule="auto" w:after="180"/>
      </w:pPr>
      <w:r>
        <w:rPr>
          <w:b w:val="0"/>
        </w:rPr>
        <w:t>Inject one component failure. A capstone test blocks model drafting after a successful approved-card retrieval.</w:t>
      </w:r>
    </w:p>
    <w:p>
      <w:pPr>
        <w:spacing w:line="336" w:lineRule="auto" w:after="180"/>
      </w:pPr>
      <w:r>
        <w:rPr>
          <w:b w:val="0"/>
        </w:rPr>
        <w:t>F4 records club time 15:00. The contract permits a checked fixed-template answer when drafting is unavailable.</w:t>
      </w:r>
    </w:p>
    <w:p>
      <w:pPr>
        <w:spacing w:line="336" w:lineRule="auto" w:after="180"/>
      </w:pPr>
      <w:r>
        <w:rPr>
          <w:b w:val="0"/>
        </w:rPr>
        <w:t>The picture is a separate component-failure fixture. Retrieval supplies current approved F4 with club time 15:00, while model drafting is unavailable. The contract explicitly permits a checked fixed template, so return “The club time is 15:00.” with source F4 and degraded operation recorded. The code uses deterministic flags and a fixed record; no real model is disabled.</w:t>
      </w:r>
    </w:p>
    <w:p>
      <w:pPr>
        <w:spacing w:line="336" w:lineRule="auto" w:after="180"/>
      </w:pPr>
      <w:r>
        <w:rPr>
          <w:b w:val="0"/>
        </w:rPr>
        <w:t>If retrieval also becomes unavailable, return review with null claim/source. The template cannot fill the evidence gap. Stale, unapproved or malformed F4 also cannot support the fallback. One successful fallback is not coverage of every failure combination.</w:t>
      </w:r>
    </w:p>
    <w:p>
      <w:pPr>
        <w:pStyle w:val="Heading2"/>
      </w:pPr>
      <w:r>
        <w:t>Trace retrieval, injected drafting failure and checked template</w:t>
      </w:r>
    </w:p>
    <w:p>
      <w:r>
        <w:drawing>
          <wp:inline xmlns:a="http://schemas.openxmlformats.org/drawingml/2006/main" xmlns:pic="http://schemas.openxmlformats.org/drawingml/2006/picture">
            <wp:extent cx="5486400" cy="3182112"/>
            <wp:docPr id="1" name="Picture 1" descr="Verify source: Retrieval supplies F4 and the time 15:00. → Inject failure: Disable drafting without changing source evidence. → Use bounded fallback: Return the checked template citing F4 and record degraded operation."/>
            <wp:cNvGraphicFramePr>
              <a:graphicFrameLocks noChangeAspect="1"/>
            </wp:cNvGraphicFramePr>
            <a:graphic>
              <a:graphicData uri="http://schemas.openxmlformats.org/drawingml/2006/picture">
                <pic:pic>
                  <pic:nvPicPr>
                    <pic:cNvPr id="0" name="academy-story-ai-6-34-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Verify source</w:t>
            </w:r>
          </w:p>
        </w:tc>
        <w:tc>
          <w:tcPr>
            <w:tcW w:type="dxa" w:w="5112"/>
          </w:tcPr>
          <w:p>
            <w:r>
              <w:t>Retrieval supplies F4 and the time 15:00.</w:t>
            </w:r>
          </w:p>
        </w:tc>
      </w:tr>
      <w:tr>
        <w:tc>
          <w:tcPr>
            <w:tcW w:type="dxa" w:w="5112"/>
          </w:tcPr>
          <w:p>
            <w:r>
              <w:t>2. Inject failure</w:t>
            </w:r>
          </w:p>
        </w:tc>
        <w:tc>
          <w:tcPr>
            <w:tcW w:type="dxa" w:w="5112"/>
          </w:tcPr>
          <w:p>
            <w:r>
              <w:t>Disable drafting without changing source evidence.</w:t>
            </w:r>
          </w:p>
        </w:tc>
      </w:tr>
      <w:tr>
        <w:tc>
          <w:tcPr>
            <w:tcW w:type="dxa" w:w="5112"/>
          </w:tcPr>
          <w:p>
            <w:r>
              <w:t>3. Use bounded fallback</w:t>
            </w:r>
          </w:p>
        </w:tc>
        <w:tc>
          <w:tcPr>
            <w:tcW w:type="dxa" w:w="5112"/>
          </w:tcPr>
          <w:p>
            <w:r>
              <w:t>Return the checked template citing F4 and record degraded operation.</w:t>
            </w:r>
          </w:p>
        </w:tc>
      </w:tr>
    </w:tbl>
    <w:p>
      <w:r>
        <w:t>Match each pictured step to the supplied facts. This is a worked teaching case, not an independent assessment.</w:t>
      </w:r>
    </w:p>
    <w:p>
      <w:pPr>
        <w:spacing w:line="336" w:lineRule="auto" w:after="180"/>
      </w:pPr>
      <w:r>
        <w:rPr>
          <w:b w:val="0"/>
        </w:rPr>
        <w:t xml:space="preserve">Failure injection changes a component deliberately so the team can inspect the response. A fallback must retain </w:t>
      </w:r>
      <w:r>
        <w:rPr>
          <w:b/>
        </w:rPr>
        <w:t>evidence</w:t>
      </w:r>
      <w:r>
        <w:rPr>
          <w:b w:val="0"/>
        </w:rPr>
        <w:t xml:space="preserve"> checks and honest status.</w:t>
      </w:r>
    </w:p>
    <w:p>
      <w:pPr>
        <w:pStyle w:val="Heading2"/>
      </w:pPr>
      <w:r>
        <w:t>Predict retrieval failure too</w:t>
      </w:r>
    </w:p>
    <w:p>
      <w:pPr>
        <w:pStyle w:val="ListBullet"/>
      </w:pPr>
      <w:r>
        <w:t>Change one thing: Make retrieval unavailable as well.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2" name="Picture 2" descr="Original case: Return the checked template citing F4 and record degraded operation. Changed condition: Make retrieval unavailable as well. Expected result: Return unsupported or unavailable; do not use the factual template. Reason: A template can phrase evidence but cannot replace missing evidence."/>
            <wp:cNvGraphicFramePr>
              <a:graphicFrameLocks noChangeAspect="1"/>
            </wp:cNvGraphicFramePr>
            <a:graphic>
              <a:graphicData uri="http://schemas.openxmlformats.org/drawingml/2006/picture">
                <pic:pic>
                  <pic:nvPicPr>
                    <pic:cNvPr id="0" name="academy-story-ai-6-34-04.png"/>
                    <pic:cNvPicPr/>
                  </pic:nvPicPr>
                  <pic:blipFill>
                    <a:blip r:embed="rId10"/>
                    <a:stretch>
                      <a:fillRect/>
                    </a:stretch>
                  </pic:blipFill>
                  <pic:spPr>
                    <a:xfrm>
                      <a:off x="0" y="0"/>
                      <a:ext cx="5486400" cy="3026664"/>
                    </a:xfrm>
                    <a:prstGeom prst="rect"/>
                  </pic:spPr>
                </pic:pic>
              </a:graphicData>
            </a:graphic>
          </wp:inline>
        </w:drawing>
      </w:r>
    </w:p>
    <w:p>
      <w:pPr>
        <w:pStyle w:val="Heading2"/>
      </w:pPr>
      <w:r>
        <w:t>Explain component coverage and missing evidence</w:t>
      </w:r>
    </w:p>
    <w:p>
      <w:pPr>
        <w:pStyle w:val="ListBullet"/>
      </w:pPr>
      <w:r>
        <w:t>This trial covers one failure combination; check other components and interactions separately.</w:t>
      </w:r>
    </w:p>
    <w:p>
      <w:pPr>
        <w:pStyle w:val="ListBullet"/>
      </w:pPr>
      <w:r>
        <w:t>Read the labelled picture: Explain why retrieval success permits the checked 15:00 fallback when drafting fails. What changes if retrieval fails too, and why can a template not fill that evidence gap?</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failure testing</w:t>
      </w:r>
    </w:p>
    <w:p>
      <w:pPr>
        <w:pStyle w:val="Heading3"/>
      </w:pPr>
      <w:r>
        <w:t>The facts we will use</w:t>
      </w:r>
    </w:p>
    <w:p>
      <w:r>
        <w:drawing>
          <wp:inline xmlns:a="http://schemas.openxmlformats.org/drawingml/2006/main" xmlns:pic="http://schemas.openxmlformats.org/drawingml/2006/picture">
            <wp:extent cx="5486400" cy="5185229"/>
            <wp:docPr id="3" name="Picture 3" descr="Capstone failure testing. Verify source: Retrieval supplies F4 and the time 15:00.. Inject failure: Disable drafting without changing source evidence.. Use bounded fallback: Return the checked template citing F4 and record degraded operation."/>
            <wp:cNvGraphicFramePr>
              <a:graphicFrameLocks noChangeAspect="1"/>
            </wp:cNvGraphicFramePr>
            <a:graphic>
              <a:graphicData uri="http://schemas.openxmlformats.org/drawingml/2006/picture">
                <pic:pic>
                  <pic:nvPicPr>
                    <pic:cNvPr id="0" name="academy-visual-ai-6-34.png"/>
                    <pic:cNvPicPr/>
                  </pic:nvPicPr>
                  <pic:blipFill>
                    <a:blip r:embed="rId11"/>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Audit response, claim and trace as separate requirements</w:t>
      </w:r>
    </w:p>
    <w:p>
      <w:r>
        <w:t>Keep failures and coverage gaps visible.</w:t>
      </w:r>
    </w:p>
    <w:p>
      <w:pPr>
        <w:pStyle w:val="Heading2"/>
      </w:pPr>
      <w:r>
        <w:t>Core failure-testing qualification and analysis</w:t>
      </w:r>
    </w:p>
    <w:p>
      <w:pPr>
        <w:spacing w:line="336" w:lineRule="auto" w:after="180"/>
      </w:pPr>
      <w:r>
        <w:rPr>
          <w:b w:val="0"/>
        </w:rPr>
        <w:t>A case passes only all its declared response and trace requirements, not merely a convenient status code.</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2"/>
      </w:pPr>
      <w:r>
        <w:t>Complete fallback, access and coverage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Failure-testing probe</w:t>
            </w:r>
          </w:p>
        </w:tc>
        <w:tc>
          <w:tcPr>
            <w:tcW w:type="dxa" w:w="5112"/>
          </w:tcPr>
          <w:p>
            <w:r>
              <w:t>Expected interpretation</w:t>
            </w:r>
          </w:p>
        </w:tc>
      </w:tr>
      <w:tr>
        <w:tc>
          <w:tcPr>
            <w:tcW w:type="dxa" w:w="5112"/>
          </w:tcPr>
          <w:p>
            <w:r>
              <w:t>Denied response and empty forbidden-call trace</w:t>
            </w:r>
          </w:p>
        </w:tc>
        <w:tc>
          <w:tcPr>
            <w:tcW w:type="dxa" w:w="5112"/>
          </w:tcPr>
          <w:p>
            <w:r>
              <w:t>Can pass the expected access test</w:t>
            </w:r>
          </w:p>
        </w:tc>
      </w:tr>
      <w:tr>
        <w:tc>
          <w:tcPr>
            <w:tcW w:type="dxa" w:w="5112"/>
          </w:tcPr>
          <w:p>
            <w:r>
              <w:t>Denied response after restricted lookup</w:t>
            </w:r>
          </w:p>
        </w:tc>
        <w:tc>
          <w:tcPr>
            <w:tcW w:type="dxa" w:w="5112"/>
          </w:tcPr>
          <w:p>
            <w:r>
              <w:t>Access test fails</w:t>
            </w:r>
          </w:p>
        </w:tc>
      </w:tr>
      <w:tr>
        <w:tc>
          <w:tcPr>
            <w:tcW w:type="dxa" w:w="5112"/>
          </w:tcPr>
          <w:p>
            <w:r>
              <w:t>Review with null claims for absent evidence</w:t>
            </w:r>
          </w:p>
        </w:tc>
        <w:tc>
          <w:tcPr>
            <w:tcW w:type="dxa" w:w="5112"/>
          </w:tcPr>
          <w:p>
            <w:r>
              <w:t>Can pass the expected uncertainty contract</w:t>
            </w:r>
          </w:p>
        </w:tc>
      </w:tr>
      <w:tr>
        <w:tc>
          <w:tcPr>
            <w:tcW w:type="dxa" w:w="5112"/>
          </w:tcPr>
          <w:p>
            <w:r>
              <w:t>Supported response lacks source or wrong value</w:t>
            </w:r>
          </w:p>
        </w:tc>
        <w:tc>
          <w:tcPr>
            <w:tcW w:type="dxa" w:w="5112"/>
          </w:tcPr>
          <w:p>
            <w:r>
              <w:t>Fails claim contract even if wording sounds plausible</w:t>
            </w:r>
          </w:p>
        </w:tc>
      </w:tr>
      <w:tr>
        <w:tc>
          <w:tcPr>
            <w:tcW w:type="dxa" w:w="5112"/>
          </w:tcPr>
          <w:p>
            <w:r>
              <w:t>Drafting unavailable, checked approved F4 remains</w:t>
            </w:r>
          </w:p>
        </w:tc>
        <w:tc>
          <w:tcPr>
            <w:tcW w:type="dxa" w:w="5112"/>
          </w:tcPr>
          <w:p>
            <w:r>
              <w:t>Permitted fixed-template supported answer with degraded status</w:t>
            </w:r>
          </w:p>
        </w:tc>
      </w:tr>
      <w:tr>
        <w:tc>
          <w:tcPr>
            <w:tcW w:type="dxa" w:w="5112"/>
          </w:tcPr>
          <w:p>
            <w:r>
              <w:t>Retrieval unavailable too</w:t>
            </w:r>
          </w:p>
        </w:tc>
        <w:tc>
          <w:tcPr>
            <w:tcW w:type="dxa" w:w="5112"/>
          </w:tcPr>
          <w:p>
            <w:r>
              <w:t>Review/null claims; no invented fallback fact</w:t>
            </w:r>
          </w:p>
        </w:tc>
      </w:tr>
      <w:tr>
        <w:tc>
          <w:tcPr>
            <w:tcW w:type="dxa" w:w="5112"/>
          </w:tcPr>
          <w:p>
            <w:r>
              <w:t>Known failed case passes after repair</w:t>
            </w:r>
          </w:p>
        </w:tc>
        <w:tc>
          <w:tcPr>
            <w:tcW w:type="dxa" w:w="5112"/>
          </w:tcPr>
          <w:p>
            <w:r>
              <w:t>Keep original failure as regression evidence; new result does not erase it</w:t>
            </w:r>
          </w:p>
        </w:tc>
      </w:tr>
      <w:tr>
        <w:tc>
          <w:tcPr>
            <w:tcW w:type="dxa" w:w="5112"/>
          </w:tcPr>
          <w:p>
            <w:r>
              <w:t>Aggregate pass rate high but mandatory access fails</w:t>
            </w:r>
          </w:p>
        </w:tc>
        <w:tc>
          <w:tcPr>
            <w:tcW w:type="dxa" w:w="5112"/>
          </w:tcPr>
          <w:p>
            <w:r>
              <w:t>Mandatory gate remains blocked</w:t>
            </w:r>
          </w:p>
        </w:tc>
      </w:tr>
      <w:tr>
        <w:tc>
          <w:tcPr>
            <w:tcW w:type="dxa" w:w="5112"/>
          </w:tcPr>
          <w:p>
            <w:r>
              <w:t>Only four main cases run</w:t>
            </w:r>
          </w:p>
        </w:tc>
        <w:tc>
          <w:tcPr>
            <w:tcW w:type="dxa" w:w="5112"/>
          </w:tcPr>
          <w:p>
            <w:r>
              <w:t>Do not claim timeout/stale/interaction coverage from that matrix</w:t>
            </w:r>
          </w:p>
        </w:tc>
      </w:tr>
    </w:tbl>
    <w:p>
      <w:pPr>
        <w:pStyle w:val="Heading2"/>
      </w:pPr>
      <w:r>
        <w:t>Guided repair and explanation</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 report omits this qualification: A case passes only all its declared response and trace requirements, not merely a convenient status code.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deriving an expected result before the run</w:t>
      </w:r>
    </w:p>
    <w:p>
      <w:r>
        <w:t>Name both allowed and forbidden operations.</w:t>
      </w:r>
    </w:p>
    <w:p>
      <w:pPr>
        <w:pStyle w:val="Heading2"/>
      </w:pPr>
      <w:r>
        <w:t>Current explanation and guided check</w:t>
      </w:r>
    </w:p>
    <w:p>
      <w:pPr>
        <w:pStyle w:val="ListBullet"/>
      </w:pPr>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W2 trace</w:t>
      </w:r>
    </w:p>
    <w:p>
      <w:pPr>
        <w:spacing w:line="336" w:lineRule="auto" w:after="180"/>
      </w:pPr>
      <w:r>
        <w:rPr>
          <w:b w:val="0"/>
        </w:rPr>
        <w:t xml:space="preserve">Use workbook W2 for the connected example “Capstone failure testing”.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Individual scope check</w:t>
      </w:r>
    </w:p>
    <w:p>
      <w:pPr>
        <w:pStyle w:val="ListBullet"/>
      </w:pPr>
      <w:r>
        <w:t>Use the worked case for Capstone failure testing. Proposed explanation: “The worked result establishes every future case”.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Picture response</w:t>
      </w:r>
    </w:p>
    <w:p>
      <w:pPr>
        <w:pStyle w:val="ListBullet"/>
      </w:pPr>
      <w:r>
        <w:t>Explain why retrieval success permits the checked 15:00 fallback when drafting fails. What changes if retrieval fails too, and why can a template not fill that evidence gap?</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selected six-case gate assessment</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Trace the worked case</w:t>
      </w:r>
    </w:p>
    <w:p>
      <w:pPr>
        <w:pStyle w:val="Heading3"/>
      </w:pPr>
      <w:r>
        <w:t>Check your reasoning</w:t>
      </w:r>
    </w:p>
    <w:p>
      <w:pPr>
        <w:pStyle w:val="Heading3"/>
      </w:pPr>
      <w:r>
        <w:t>Explain the picture</w:t>
      </w:r>
    </w:p>
    <w:p>
      <w:pPr>
        <w:pStyle w:val="Heading1"/>
      </w:pPr>
      <w:r>
        <w:t>09. Run the complete expectation matrix and failed-trace counterexample</w:t>
      </w:r>
    </w:p>
    <w:p>
      <w:r>
        <w:t>Do not overwrite the deliberate failure with the correct baseline result.</w:t>
      </w:r>
    </w:p>
    <w:p>
      <w:pPr>
        <w:pStyle w:val="Heading2"/>
      </w:pPr>
      <w:r>
        <w:t>Current four-case failure investigation</w:t>
      </w:r>
    </w:p>
    <w:p>
      <w:pPr>
        <w:spacing w:line="336" w:lineRule="auto" w:after="180"/>
      </w:pPr>
      <w:r>
        <w:rPr>
          <w:b w:val="0"/>
        </w:rPr>
        <w:t>Four cases: malformed request, student teacher-guide request, missing register, valid current record. One rejects invalid input, one denies access, one reviews and one supports; no restricted reads occur. Show the intermediate steps and give the conclusion with its scope.</w:t>
      </w:r>
    </w:p>
    <w:p>
      <w:pPr>
        <w:pStyle w:val="Heading2"/>
      </w:pPr>
      <w:r>
        <w:t>Runnable baseline, bad-order probe and component fallback</w:t>
      </w:r>
    </w:p>
    <w:p>
      <w:r>
        <w:rPr>
          <w:rFonts w:ascii="Courier New" w:hAnsi="Courier New"/>
          <w:sz w:val="18"/>
        </w:rPr>
        <w:t>"""Complete four-case baseline failure matrix and supplied component-failure fixtures."""</w:t>
        <w:br/>
        <w:t>from copy import deepcopy</w:t>
        <w:br/>
        <w:t>import re</w:t>
        <w:br/>
        <w:t>VERSION='c1'</w:t>
        <w:br/>
        <w:t>ROOMS={'A':{'id':'A','approved':True,'capacity':12,'version':'c1','source_id':'REG-A'},</w:t>
        <w:br/>
        <w:t xml:space="preserve">       'B':{'id':'B','approved':False,'capacity':8,'version':'c1','source_id':'REG-B'}}</w:t>
        <w:br/>
        <w:br/>
        <w:t>def output(status,resource_id,capacity=None,source_id=None):</w:t>
        <w:br/>
        <w:t xml:space="preserve"> if status not in {'supported','review','denied','invalid_input'}:raise ValueError('unknown status')</w:t>
        <w:br/>
        <w:t xml:space="preserve"> if status=='supported':</w:t>
        <w:br/>
        <w:t xml:space="preserve">  if type(capacity) is not int or capacity&lt;0 or type(source_id) is not str or not source_id:</w:t>
        <w:br/>
        <w:t xml:space="preserve">   raise ValueError('supported output needs exact nonnegative integer capacity and source')</w:t>
        <w:br/>
        <w:t xml:space="preserve"> elif capacity is not None or source_id is not None:raise ValueError('unsupported output must have null claims')</w:t>
        <w:br/>
        <w:t xml:space="preserve"> return {'status':status,'resource_id':resource_id,'capacity':capacity,'source_id':source_id}</w:t>
        <w:br/>
        <w:br/>
        <w:t>def serve(request,trusted_role,records,trace,logs):</w:t>
        <w:br/>
        <w:t xml:space="preserve"> rid=None</w:t>
        <w:br/>
        <w:t xml:space="preserve"> def finish(status,capacity=None,source_id=None):</w:t>
        <w:br/>
        <w:t xml:space="preserve">  result=output(status,rid,capacity,source_id)</w:t>
        <w:br/>
        <w:t xml:space="preserve">  logs.append({'status':status,'data_version':VERSION})  # no content, tokens or raw request</w:t>
        <w:br/>
        <w:t xml:space="preserve">  return result</w:t>
        <w:br/>
        <w:t xml:space="preserve"> if type(request) is not dict or set(request)!={'resource_id'}:return finish('invalid_input')</w:t>
        <w:br/>
        <w:t xml:space="preserve"> candidate=request['resource_id']</w:t>
        <w:br/>
        <w:t xml:space="preserve"> if type(candidate) is not str or re.fullmatch(r'[A-Z]',candidate) is None:return finish('invalid_input')</w:t>
        <w:br/>
        <w:t xml:space="preserve"> rid=candidate</w:t>
        <w:br/>
        <w:t xml:space="preserve"> if trusted_role not in ('student','teacher'):return finish('denied')</w:t>
        <w:br/>
        <w:t xml:space="preserve"> if rid=='T':</w:t>
        <w:br/>
        <w:t xml:space="preserve">  # T is declared restricted guide metadata, not a room register in this route.</w:t>
        <w:br/>
        <w:t xml:space="preserve">  return finish('denied' if trusted_role=='student' else 'review')</w:t>
        <w:br/>
        <w:t xml:space="preserve"> trace.append({'operation':'room_lookup','resource_id':rid})</w:t>
        <w:br/>
        <w:t xml:space="preserve"> record=records.get(rid)</w:t>
        <w:br/>
        <w:t xml:space="preserve"> expected={'id','approved','capacity','version','source_id'}</w:t>
        <w:br/>
        <w:t xml:space="preserve"> if type(record) is not dict or set(record)!=expected:return finish('review')</w:t>
        <w:br/>
        <w:t xml:space="preserve"> if record['id']!=rid or record['version']!=VERSION or record['approved'] is not True:return finish('review')</w:t>
        <w:br/>
        <w:t xml:space="preserve"> if type(record['capacity']) is not int or record['capacity']&lt;0:return finish('review')</w:t>
        <w:br/>
        <w:t xml:space="preserve"> if type(record['source_id']) is not str or not record['source_id']:return finish('review')</w:t>
        <w:br/>
        <w:t xml:space="preserve"> return finish('supported',record['capacity'],record['source_id'])</w:t>
        <w:br/>
        <w:br/>
        <w:t># Expected outputs and allowed lookups are declared before executing the baseline.</w:t>
        <w:br/>
        <w:t>cases=[{'id':'malformed','request':{'resource_id':'A','role':'teacher'},'expected':'invalid_input','lookups':[]},</w:t>
        <w:br/>
        <w:t xml:space="preserve">       {'id':'restricted','request':{'resource_id':'T'},'expected':'denied','lookups':[]},</w:t>
        <w:br/>
        <w:t xml:space="preserve">       {'id':'missing','request':{'resource_id':'Z'},'expected':'review','lookups':['Z']},</w:t>
        <w:br/>
        <w:t xml:space="preserve">       {'id':'current','request':{'resource_id':'A'},'expected':'supported','lookups':['A']}]</w:t>
        <w:br/>
        <w:t>def evaluate(handler):</w:t>
        <w:br/>
        <w:t xml:space="preserve"> results=[]</w:t>
        <w:br/>
        <w:t xml:space="preserve"> for case in cases:</w:t>
        <w:br/>
        <w:t xml:space="preserve">  trace=[];logs=[]</w:t>
        <w:br/>
        <w:t xml:space="preserve">  actual=handler(case['request'],'student',ROOMS,trace,logs)</w:t>
        <w:br/>
        <w:t xml:space="preserve">  seen=[event['resource_id'] for event in trace]</w:t>
        <w:br/>
        <w:t xml:space="preserve">  passed=actual['status']==case['expected'] and seen==case['lookups']</w:t>
        <w:br/>
        <w:t xml:space="preserve">  if case['expected']=='supported':passed=passed and actual['capacity']==12 and actual['source_id']=='REG-A'</w:t>
        <w:br/>
        <w:t xml:space="preserve">  else:passed=passed and actual['capacity'] is None and actual['source_id'] is None</w:t>
        <w:br/>
        <w:t xml:space="preserve">  results.append({'case':case['id'],'passed':passed,'actual':actual,'lookup_trace':seen})</w:t>
        <w:br/>
        <w:t xml:space="preserve"> return results</w:t>
        <w:br/>
        <w:t>before=deepcopy(ROOMS);good=evaluate(serve)</w:t>
        <w:br/>
        <w:t>assert sum(r['passed'] for r in good)==4 and ROOMS==before</w:t>
        <w:br/>
        <w:t># Deliberate bad-order fixture: records an unauthorized lookup before the same denial.</w:t>
        <w:br/>
        <w:t>def bad_order(request,role,records,trace,logs):</w:t>
        <w:br/>
        <w:t xml:space="preserve"> if request=={'resource_id':'T'}:trace.append({'operation':'restricted_lookup','resource_id':'T'})</w:t>
        <w:br/>
        <w:t xml:space="preserve"> return serve(request,role,records,trace,logs)</w:t>
        <w:br/>
        <w:t>bad=evaluate(bad_order)</w:t>
        <w:br/>
        <w:t>assert sum(r['passed'] for r in bad)==3 and bad[1]['actual']['status']=='denied' and not bad[1]['passed']</w:t>
        <w:br/>
        <w:t># Separate pictured fallback; no actual retrieval provider, drafting model or timeout.</w:t>
        <w:br/>
        <w:t>F4={'id':'F4','version':'c1','approved':True,'time':'15:00'}</w:t>
        <w:br/>
        <w:t>def fallback(retrieval_available,drafting_available,record=F4):</w:t>
        <w:br/>
        <w:t xml:space="preserve"> if type(retrieval_available) is not bool or type(drafting_available) is not bool:raise ValueError('Boolean failure controls required')</w:t>
        <w:br/>
        <w:t xml:space="preserve"> if not retrieval_available:return {'status':'review','claim':None,'source_id':None,'mode':'unavailable'}</w:t>
        <w:br/>
        <w:t xml:space="preserve"> if type(record) is not dict or set(record)!={'id','version','approved','time'}:</w:t>
        <w:br/>
        <w:t xml:space="preserve">  return {'status':'review','claim':None,'source_id':None,'mode':'invalid_source'}</w:t>
        <w:br/>
        <w:t xml:space="preserve"> if record['id']!='F4' or record['version']!='c1' or record['approved'] is not True or record['time']!='15:00':</w:t>
        <w:br/>
        <w:t xml:space="preserve">  return {'status':'review','claim':None,'source_id':None,'mode':'invalid_source'}</w:t>
        <w:br/>
        <w:t xml:space="preserve"> # Fixed approved template is explicitly permitted even when drafting is unavailable.</w:t>
        <w:br/>
        <w:t xml:space="preserve"> return {'status':'supported','claim':'The club time is '+record['time']+'.','source_id':'F4',</w:t>
        <w:br/>
        <w:t xml:space="preserve">         'mode':'normal_fixture' if drafting_available else 'degraded_fixed_template'}</w:t>
        <w:br/>
        <w:t>picture=fallback(True,False);both_unavailable=fallback(False,False)</w:t>
        <w:br/>
        <w:t>assert picture['source_id']=='F4' and picture['mode']=='degraded_fixed_template'</w:t>
        <w:br/>
        <w:t>assert both_unavailable['status']=='review' and both_unavailable['claim'] is None</w:t>
        <w:br/>
        <w:t>assert fallback(True,False,{**F4,'approved':False})['status']=='review'</w:t>
        <w:br/>
        <w:t>print('Main predeclared four-case matrix:',good)</w:t>
        <w:br/>
        <w:t>print('Four expected outcomes pass, including invalid-input rejection, access denial and review.')</w:t>
        <w:br/>
        <w:t>print('Deliberate bad-order matrix passes:',sum(r['passed'] for r in bad),'of 4; restricted case:',bad[1])</w:t>
        <w:br/>
        <w:t>print('Picture drafting unavailable:',picture,'retrieval also unavailable:',both_unavailable)</w:t>
        <w:br/>
        <w:t>print('All traces, lookups and component failures are local fixtures; no real restricted read, timeout, model run or external effect. These cases do not cover every failure interaction.')</w:t>
        <w:br/>
      </w:r>
    </w:p>
    <w:p>
      <w:pPr>
        <w:pStyle w:val="Heading2"/>
      </w:pPr>
      <w:r>
        <w:t>Expected results and coverage limits</w:t>
      </w:r>
    </w:p>
    <w:p>
      <w:pPr>
        <w:pStyle w:val="ListNumber"/>
      </w:pPr>
      <w:r>
        <w:t>Predict the four baseline case results from their predeclared status/claim/trace matrix. The correct local handler passes all four. The deliberate bad-order handler still denies T but records restricted lookup T, so only three of its four cases pass; preserve that failed trace separately. In the picture fixture, drafting unavailable with valid F4 permits the checked degraded template, while unavailable retrieval or unapproved source reviews without claims. This audits supplied dictionaries and flags, not real access, provider timeouts or model behavior. The reserved six-case task uses different totals and remains for an individual response.</w:t>
      </w:r>
    </w:p>
    <w:p>
      <w:pPr>
        <w:pStyle w:val="Heading2"/>
      </w:pPr>
      <w:r>
        <w:t>Evidence ledger and reflection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alone: a six-case rate with one mandatory access failure</w:t>
      </w:r>
    </w:p>
    <w:p>
      <w:r>
        <w:t>Compute the rate and apply the zero-restricted-read gate separately.</w:t>
      </w:r>
    </w:p>
    <w:p>
      <w:pPr>
        <w:pStyle w:val="Heading2"/>
      </w:pPr>
      <w:r>
        <w:t>Complete selected independent task</w:t>
      </w:r>
    </w:p>
    <w:p>
      <w:pPr>
        <w:spacing w:line="336" w:lineRule="auto" w:after="180"/>
      </w:pPr>
      <w:r>
        <w:rPr>
          <w:b w:val="0"/>
        </w:rPr>
        <w:t>Six cases: five expected outcomes pass; one denied request still performs restricted lookup. Compute case pass rate and release implication.</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a new case independently</w:t>
      </w:r>
    </w:p>
    <w:p>
      <w:pPr>
        <w:pStyle w:val="Heading3"/>
      </w:pPr>
      <w:r>
        <w:t>Attempt this without hints</w:t>
      </w:r>
    </w:p>
    <w:p>
      <w:pPr>
        <w:spacing w:line="336" w:lineRule="auto" w:after="180"/>
      </w:pPr>
      <w:r>
        <w:rPr>
          <w:b w:val="0"/>
        </w:rPr>
        <w:t>Six cases: five expected outcomes pass; one denied request still performs restricted lookup. Compute case pass rate and release implication.</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pStyle w:val="Heading1"/>
      </w:pPr>
      <w:r>
        <w:t>11. Save predeclared expectations, actual traces and retained failures</w:t>
      </w:r>
    </w:p>
    <w:p>
      <w:r>
        <w:t>Add fresh reserved tests without relabelling regression cases as unseen.</w:t>
      </w:r>
    </w:p>
    <w:p>
      <w:pPr>
        <w:pStyle w:val="Heading2"/>
      </w:pPr>
      <w:r>
        <w:t>Project task and artifact</w:t>
      </w:r>
    </w:p>
    <w:p>
      <w:pPr>
        <w:spacing w:line="336" w:lineRule="auto" w:after="180"/>
      </w:pPr>
      <w:r>
        <w:rPr>
          <w:b w:val="0"/>
        </w:rPr>
        <w:t xml:space="preserve">For Grounded Learning Service, use this week’s independent task as a rehearsal for the final </w:t>
      </w:r>
      <w:r>
        <w:rPr>
          <w:b/>
        </w:rPr>
        <w:t>evidence</w:t>
      </w:r>
      <w:r>
        <w:rPr>
          <w:b w:val="0"/>
        </w:rPr>
        <w:t xml:space="preserve"> pack: Six cases: five expected outcomes pass; one denied request still performs restricted lookup.</w:t>
      </w:r>
    </w:p>
    <w:p>
      <w:pPr>
        <w:spacing w:line="336" w:lineRule="auto" w:after="180"/>
      </w:pPr>
      <w:r>
        <w:rPr>
          <w:b w:val="0"/>
        </w:rPr>
        <w:t xml:space="preserve">Compute case pass rate and release implication. Keep actual </w:t>
      </w:r>
      <w:r>
        <w:rPr>
          <w:b/>
        </w:rPr>
        <w:t>observation</w:t>
      </w:r>
      <w:r>
        <w:rPr>
          <w:b w:val="0"/>
        </w:rPr>
        <w:t>s separate from expected results, preserve failures, compare a baseline and explain the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Actual local run or paper trace and limitations</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2"/>
      </w:pPr>
      <w:r>
        <w:t>Earlier wording, alternatives and picture transcripts · reference / check after trying</w:t>
      </w:r>
    </w:p>
    <w:p>
      <w:pPr>
        <w:pStyle w:val="Heading3"/>
      </w:pPr>
      <w:r>
        <w:t>Evidence for your project</w:t>
      </w:r>
    </w:p>
    <w:p>
      <w:pPr>
        <w:pStyle w:val="Heading1"/>
      </w:pPr>
      <w:r>
        <w:t>16. Explain why a denial can pass and why another denial fails</w:t>
      </w:r>
    </w:p>
    <w:p>
      <w:r>
        <w:t>The declared trace requirement decides the access outcome.</w:t>
      </w:r>
    </w:p>
    <w:p>
      <w:pPr>
        <w:pStyle w:val="Heading2"/>
      </w:pPr>
      <w:r>
        <w:t>Retrieve and explain</w:t>
      </w:r>
    </w:p>
    <w:p>
      <w:pPr>
        <w:pStyle w:val="ListBullet"/>
      </w:pPr>
      <w:r>
        <w:t>Close your notes. Explain this goal in your own words: Explain the mechanism and terminology of capstone failure testing</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service vocabulary precisely</w:t>
      </w:r>
    </w:p>
    <w:p>
      <w:r>
        <w:t>Connect each term to an input, operation, evidence source or outcome.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Failure matrix</w:t>
            </w:r>
          </w:p>
        </w:tc>
        <w:tc>
          <w:tcPr>
            <w:tcW w:type="dxa" w:w="5112"/>
          </w:tcPr>
          <w:p>
            <w:r>
              <w:t>Conditions with expected results and forbidden operations</w:t>
            </w:r>
          </w:p>
        </w:tc>
      </w:tr>
      <w:tr>
        <w:tc>
          <w:tcPr>
            <w:tcW w:type="dxa" w:w="5112"/>
          </w:tcPr>
          <w:p>
            <w:r>
              <w:t>Trace assertion</w:t>
            </w:r>
          </w:p>
        </w:tc>
        <w:tc>
          <w:tcPr>
            <w:tcW w:type="dxa" w:w="5112"/>
          </w:tcPr>
          <w:p>
            <w:r>
              <w:t>A check on actual operations</w:t>
            </w:r>
          </w:p>
        </w:tc>
      </w:tr>
      <w:tr>
        <w:tc>
          <w:tcPr>
            <w:tcW w:type="dxa" w:w="5112"/>
          </w:tcPr>
          <w:p>
            <w:r>
              <w:t>Regression fixture</w:t>
            </w:r>
          </w:p>
        </w:tc>
        <w:tc>
          <w:tcPr>
            <w:tcW w:type="dxa" w:w="5112"/>
          </w:tcPr>
          <w:p>
            <w:r>
              <w:t>A preserved case rechecked after change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Explain the weekly mechanism in your own words. Use the worked scenario to name its input, decision rule and output.</w:t>
      </w:r>
    </w:p>
    <w:p>
      <w:pPr>
        <w:pStyle w:val="ListBullet"/>
      </w:pPr>
      <w:r>
        <w:t>A report omits this qualification: A case passes only all its declared response and trace requirements, not merely a convenient status code. Explain how omitting it could change a reader's interpretation, and write an accurate replacement.</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service reasoning and its limits</w:t>
      </w:r>
    </w:p>
    <w:p>
      <w:r>
        <w:t>Use after practice; keep the selected independent case for its first attempt.</w:t>
      </w:r>
    </w:p>
    <w:p>
      <w:pPr>
        <w:pStyle w:val="Heading2"/>
      </w:pPr>
      <w:r>
        <w:t>Current explanation and response</w:t>
      </w:r>
    </w:p>
    <w:p>
      <w:pPr>
        <w:pStyle w:val="ListBullet"/>
      </w:pPr>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Capstone failure testing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Four cases: malformed request, student teacher-guide request, missing register, valid current record. One rejects invalid input, one denies access, one reviews and one supports; no restricted reads occur.</w:t>
            </w:r>
          </w:p>
        </w:tc>
        <w:tc>
          <w:tcPr>
            <w:tcW w:type="dxa" w:w="3408"/>
          </w:tcPr>
          <w:p>
            <w:r>
              <w:t>Use a failure matrix linking condition to expected response and forbidden calls. Test both visible result and operation trace. Preserve failed fixtures for regression checks.</w:t>
            </w:r>
          </w:p>
        </w:tc>
        <w:tc>
          <w:tcPr>
            <w:tcW w:type="dxa" w:w="3408"/>
          </w:tcPr>
          <w:p>
            <w:r>
              <w:t>All four meet their expected condition if responses and traces agree. Denial/review are successful contract outcomes, not automatic test failures.</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Start with this question: Inject one component failure. A capstone test blocks model drafting after a successful approved-card retrieval.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capstone failure testing</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Inject one component failure. A capstone test blocks model drafting after a successful approved-card retrieval.</w:t>
      </w:r>
    </w:p>
    <w:p>
      <w:pPr>
        <w:pStyle w:val="Heading3"/>
      </w:pPr>
      <w:r>
        <w:t>Practice 1: explain the deciding evidence</w:t>
      </w:r>
    </w:p>
    <w:p>
      <w:pPr>
        <w:pStyle w:val="ListBullet"/>
      </w:pPr>
      <w:r>
        <w:t>Which labelled step matches this detail? Return the checked template citing F4 and record degraded operation.</w:t>
      </w:r>
    </w:p>
    <w:p>
      <w:pPr>
        <w:pStyle w:val="ListBullet"/>
      </w:pPr>
      <w:r>
        <w:t>1. Verify source</w:t>
      </w:r>
    </w:p>
    <w:p>
      <w:pPr>
        <w:pStyle w:val="ListBullet"/>
      </w:pPr>
      <w:r>
        <w:t>2. Use bounded fallback</w:t>
      </w:r>
    </w:p>
    <w:p>
      <w:pPr>
        <w:pStyle w:val="ListBullet"/>
      </w:pPr>
      <w:r>
        <w:t>3. Inject failure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Use bounded fallback Return the checked template citing F4 and record degraded operation.</w:t>
      </w:r>
    </w:p>
    <w:p>
      <w:pPr>
        <w:spacing w:line="336" w:lineRule="auto" w:after="180"/>
      </w:pPr>
      <w:r>
        <w:rPr>
          <w:b w:val="0"/>
        </w:rPr>
        <w:t xml:space="preserve">Failure injection changes a component deliberately so the team can inspect the response. A fallback must retain </w:t>
      </w:r>
      <w:r>
        <w:rPr>
          <w:b/>
        </w:rPr>
        <w:t>evidence</w:t>
      </w:r>
      <w:r>
        <w:rPr>
          <w:b w:val="0"/>
        </w:rPr>
        <w:t xml:space="preserve"> checks and honest status.</w:t>
      </w:r>
    </w:p>
    <w:p>
      <w:pPr>
        <w:pStyle w:val="Heading2"/>
      </w:pPr>
      <w:r>
        <w:t>Changed-case question and optional hint</w:t>
      </w:r>
    </w:p>
    <w:p>
      <w:pPr>
        <w:pStyle w:val="Heading3"/>
      </w:pPr>
      <w:r>
        <w:t>Practice 2: explain the deciding evidence</w:t>
      </w:r>
    </w:p>
    <w:p>
      <w:pPr>
        <w:pStyle w:val="ListBullet"/>
      </w:pPr>
      <w:r>
        <w:t>Changed-case practice: Make retrieval unavailable as well. Which conclusion is supported by the supplied facts?</w:t>
      </w:r>
    </w:p>
    <w:p>
      <w:pPr>
        <w:pStyle w:val="ListBullet"/>
      </w:pPr>
      <w:r>
        <w:t>1. We can decide the result without examining the changed input or the procedure.</w:t>
      </w:r>
    </w:p>
    <w:p>
      <w:pPr>
        <w:pStyle w:val="ListBullet"/>
      </w:pPr>
      <w:r>
        <w:t>2. Return unsupported or unavailable; do not use the factual template.</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Return unsupported or unavailable; do not use the factual template. A template can phrase </w:t>
      </w:r>
      <w:r>
        <w:rPr>
          <w:b/>
        </w:rPr>
        <w:t>evidence</w:t>
      </w:r>
      <w:r>
        <w:rPr>
          <w:b w:val="0"/>
        </w:rPr>
        <w:t xml:space="preserve"> but cannot replace missing </w:t>
      </w:r>
      <w:r>
        <w:rPr>
          <w:b/>
        </w:rPr>
        <w:t>evidence</w:t>
      </w:r>
      <w:r>
        <w:rPr>
          <w:b w:val="0"/>
        </w:rPr>
        <w:t>.</w:t>
      </w:r>
    </w:p>
    <w:p>
      <w:pPr>
        <w:pStyle w:val="Heading2"/>
      </w:pPr>
      <w:r>
        <w:t>Repair and retain the record</w:t>
      </w:r>
    </w:p>
    <w:p>
      <w:pPr>
        <w:spacing w:line="336" w:lineRule="auto" w:after="180"/>
      </w:pPr>
      <w:r>
        <w:rPr>
          <w:b w:val="0"/>
        </w:rPr>
        <w:t xml:space="preserve">Review Capstone service implementation (ai-6/33). Goal: Explain the </w:t>
      </w:r>
      <w:r>
        <w:rPr>
          <w:b/>
        </w:rPr>
        <w:t>mechanism</w:t>
      </w:r>
      <w:r>
        <w:rPr>
          <w:b w:val="0"/>
        </w:rPr>
        <w:t xml:space="preserve"> and terminology of capstone service implementation. Short practice: Trace the G2 fact request and edit request through the prototype.</w:t>
      </w:r>
    </w:p>
    <w:p>
      <w:pPr>
        <w:spacing w:line="336" w:lineRule="auto" w:after="180"/>
      </w:pPr>
      <w:r>
        <w:rPr>
          <w:b w:val="0"/>
        </w:rPr>
        <w:t>What can be returned, what cannot be done, and how does removing G2 change those two outcomes?. Return to this week and explain what you changed.</w:t>
      </w:r>
    </w:p>
    <w:p>
      <w:pPr>
        <w:spacing w:line="336" w:lineRule="auto" w:after="180"/>
      </w:pPr>
      <w:r>
        <w:rPr>
          <w:b w:val="0"/>
        </w:rPr>
        <w:t xml:space="preserve">Review Red team exercises (ai-6/31). Goal: Explain the </w:t>
      </w:r>
      <w:r>
        <w:rPr>
          <w:b/>
        </w:rPr>
        <w:t>mechanism</w:t>
      </w:r>
      <w:r>
        <w:rPr>
          <w:b w:val="0"/>
        </w:rPr>
        <w:t xml:space="preserve"> and terminology of red team exercises. Short practice: Distinguish the exhibit fact from the embedded edit instruction.</w:t>
      </w:r>
    </w:p>
    <w:p>
      <w:pPr>
        <w:spacing w:line="336" w:lineRule="auto" w:after="180"/>
      </w:pPr>
      <w:r>
        <w:rPr>
          <w:b w:val="0"/>
        </w:rPr>
        <w:t>Does one unauthorised edit followed by refusal pass this trial, and which actual event decides?. Return to this week and explain what you changed.</w:t>
      </w:r>
    </w:p>
    <w:p>
      <w:pPr>
        <w:spacing w:line="336" w:lineRule="auto" w:after="180"/>
      </w:pPr>
      <w:r>
        <w:rPr>
          <w:b w:val="0"/>
        </w:rPr>
        <w:t xml:space="preserve">Review Accessibility and user feedback (ai-6/28). Goal: Explain the </w:t>
      </w:r>
      <w:r>
        <w:rPr>
          <w:b/>
        </w:rPr>
        <w:t>mechanism</w:t>
      </w:r>
      <w:r>
        <w:rPr>
          <w:b w:val="0"/>
        </w:rPr>
        <w:t xml:space="preserve"> and terminology of accessibility and user feedback.</w:t>
      </w:r>
    </w:p>
    <w:p>
      <w:pPr>
        <w:spacing w:line="336" w:lineRule="auto" w:after="180"/>
      </w:pPr>
      <w:r>
        <w:rPr>
          <w:b w:val="0"/>
        </w:rPr>
        <w:t>Short practice: Explain what each text, keyboard and assistive-technology change adds to the feedback. Why does changing the red circle to orange alone not solve the communication barrier?.</w:t>
      </w:r>
    </w:p>
    <w:p>
      <w:pPr>
        <w:spacing w:line="336" w:lineRule="auto" w:after="180"/>
      </w:pPr>
      <w:r>
        <w:rPr>
          <w:b w:val="0"/>
        </w:rPr>
        <w:t>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Capstone failure testing: the case</w:t>
      </w:r>
    </w:p>
    <w:p>
      <w:r>
        <w:drawing>
          <wp:inline xmlns:a="http://schemas.openxmlformats.org/drawingml/2006/main" xmlns:pic="http://schemas.openxmlformats.org/drawingml/2006/picture">
            <wp:extent cx="5486400" cy="2834640"/>
            <wp:docPr id="4" name="Picture 4" descr="Inject one component failure. A capstone test blocks model drafting after a successful approved-card retrieval. Supplied facts: F4 records club time 15:00. The contract permits a checked fixed-template answer when drafting is unavailable."/>
            <wp:cNvGraphicFramePr>
              <a:graphicFrameLocks noChangeAspect="1"/>
            </wp:cNvGraphicFramePr>
            <a:graphic>
              <a:graphicData uri="http://schemas.openxmlformats.org/drawingml/2006/picture">
                <pic:pic>
                  <pic:nvPicPr>
                    <pic:cNvPr id="0" name="academy-story-ai-6-34-01.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Inject one component failure. A capstone test blocks model drafting after a successful approved-card retrieval. Supplied facts: F4 records club time 15:00.</w:t>
      </w:r>
    </w:p>
    <w:p>
      <w:pPr>
        <w:spacing w:line="336" w:lineRule="auto" w:after="180"/>
      </w:pPr>
      <w:r>
        <w:rPr>
          <w:b w:val="0"/>
        </w:rPr>
        <w:t>The contract permits a checked fixed-template answer when drafting is unavailable.</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5" name="Picture 5" descr="Verify source: Retrieval supplies F4 and the time 15:00. → Inject failure: Disable drafting without changing source evidence. → Use bounded fallback: Return the checked template citing F4 and record degraded operation."/>
            <wp:cNvGraphicFramePr>
              <a:graphicFrameLocks noChangeAspect="1"/>
            </wp:cNvGraphicFramePr>
            <a:graphic>
              <a:graphicData uri="http://schemas.openxmlformats.org/drawingml/2006/picture">
                <pic:pic>
                  <pic:nvPicPr>
                    <pic:cNvPr id="0" name="academy-story-ai-6-34-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 xml:space="preserve">Verify source: Retrieval supplies F4 and the time 15:00. → Inject failure: Disable drafting without changing source </w:t>
      </w:r>
      <w:r>
        <w:rPr>
          <w:b/>
        </w:rPr>
        <w:t>evidence</w:t>
      </w:r>
      <w:r>
        <w:rPr>
          <w:b w:val="0"/>
        </w:rPr>
        <w:t>. → Use bounded fallback: Return the checked template citing F4 and record degraded operation.</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Capstone failure testing — evidence trace</w:t>
      </w:r>
    </w:p>
    <w:p>
      <w:r>
        <w:drawing>
          <wp:inline xmlns:a="http://schemas.openxmlformats.org/drawingml/2006/main" xmlns:pic="http://schemas.openxmlformats.org/drawingml/2006/picture">
            <wp:extent cx="5486400" cy="2843784"/>
            <wp:docPr id="6" name="Picture 6" descr="Capstone failure testing — evidence trace. Four cases: malformed request, student teacher-guide request, missing register, valid current record. One rejects invalid input, one denies access, one reviews and one supports; no restricted reads occur. | Use a failure matrix linking condition to expected response and forbidden calls. Test both visible result and operation trace. Preserve failed fixtures for regression checks. | All four meet their expected condition if responses and traces agree. Denial/review are successful contract outcomes, not automatic test failures."/>
            <wp:cNvGraphicFramePr>
              <a:graphicFrameLocks noChangeAspect="1"/>
            </wp:cNvGraphicFramePr>
            <a:graphic>
              <a:graphicData uri="http://schemas.openxmlformats.org/drawingml/2006/picture">
                <pic:pic>
                  <pic:nvPicPr>
                    <pic:cNvPr id="0" name="academy-story-ai-6-34-03.png"/>
                    <pic:cNvPicPr/>
                  </pic:nvPicPr>
                  <pic:blipFill>
                    <a:blip r:embed="rId13"/>
                    <a:stretch>
                      <a:fillRect/>
                    </a:stretch>
                  </pic:blipFill>
                  <pic:spPr>
                    <a:xfrm>
                      <a:off x="0" y="0"/>
                      <a:ext cx="5486400" cy="2843784"/>
                    </a:xfrm>
                    <a:prstGeom prst="rect"/>
                  </pic:spPr>
                </pic:pic>
              </a:graphicData>
            </a:graphic>
          </wp:inline>
        </w:drawing>
      </w:r>
    </w:p>
    <w:p>
      <w:pPr>
        <w:spacing w:line="336" w:lineRule="auto" w:after="180"/>
      </w:pPr>
      <w:r>
        <w:rPr>
          <w:b w:val="0"/>
        </w:rPr>
        <w:t xml:space="preserve">Capstone failure testing — </w:t>
      </w:r>
      <w:r>
        <w:rPr>
          <w:b/>
        </w:rPr>
        <w:t>evidence</w:t>
      </w:r>
      <w:r>
        <w:rPr>
          <w:b w:val="0"/>
        </w:rPr>
        <w:t xml:space="preserve"> trace. Four cases: malformed request, student teacher-guide request, missing register, valid current record. One rejects invalid input, one denies access, one reviews and one supports; no restricted reads occur. | Use a </w:t>
      </w:r>
      <w:r>
        <w:rPr>
          <w:b/>
        </w:rPr>
        <w:t>failure matrix</w:t>
      </w:r>
      <w:r>
        <w:rPr>
          <w:b w:val="0"/>
        </w:rPr>
        <w:t xml:space="preserve"> linking condition to expected response and forbidden calls. Test both visible result and operation trace. Preserve failed fixtures for regression checks. | All four meet their expected condition if responses and traces agree. Denial/review are successful contract outcomes, not automatic test failures.</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Return the checked template citing F4 and record degraded operation. Changed condition: Make retrieval unavailable as well. Expected result: Return unsupported or unavailable; do not use the factual template. Reason: A template can phrase evidence but cannot replace missing evidence."/>
            <wp:cNvGraphicFramePr>
              <a:graphicFrameLocks noChangeAspect="1"/>
            </wp:cNvGraphicFramePr>
            <a:graphic>
              <a:graphicData uri="http://schemas.openxmlformats.org/drawingml/2006/picture">
                <pic:pic>
                  <pic:nvPicPr>
                    <pic:cNvPr id="0" name="academy-story-ai-6-34-04.png"/>
                    <pic:cNvPicPr/>
                  </pic:nvPicPr>
                  <pic:blipFill>
                    <a:blip r:embed="rId10"/>
                    <a:stretch>
                      <a:fillRect/>
                    </a:stretch>
                  </pic:blipFill>
                  <pic:spPr>
                    <a:xfrm>
                      <a:off x="0" y="0"/>
                      <a:ext cx="5486400" cy="3026664"/>
                    </a:xfrm>
                    <a:prstGeom prst="rect"/>
                  </pic:spPr>
                </pic:pic>
              </a:graphicData>
            </a:graphic>
          </wp:inline>
        </w:drawing>
      </w:r>
    </w:p>
    <w:p>
      <w:pPr>
        <w:spacing w:line="336" w:lineRule="auto" w:after="180"/>
      </w:pPr>
      <w:r>
        <w:rPr>
          <w:b w:val="0"/>
        </w:rPr>
        <w:t>Original case: Return the checked template citing F4 and record degraded operation. Changed condition: Make retrieval unavailable as well. Expected result: Return unsupported or unavailable; do not use the factual template.</w:t>
      </w:r>
    </w:p>
    <w:p>
      <w:pPr>
        <w:spacing w:line="336" w:lineRule="auto" w:after="180"/>
      </w:pPr>
      <w:r>
        <w:rPr>
          <w:b w:val="0"/>
        </w:rPr>
        <w:t xml:space="preserve">Reason: A template can phrase </w:t>
      </w:r>
      <w:r>
        <w:rPr>
          <w:b/>
        </w:rPr>
        <w:t>evidence</w:t>
      </w:r>
      <w:r>
        <w:rPr>
          <w:b w:val="0"/>
        </w:rPr>
        <w:t xml:space="preserve"> but cannot replace missing </w:t>
      </w:r>
      <w:r>
        <w:rPr>
          <w:b/>
        </w:rPr>
        <w:t>evidence</w:t>
      </w:r>
      <w:r>
        <w:rPr>
          <w:b w:val="0"/>
        </w:rPr>
        <w:t>.</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Failure injection changes a component deliberately so the team can inspect the response. A fallback must retain evidence checks and honest status. Limit: This trial covers one failure combination; check other components and interactions separately."/>
            <wp:cNvGraphicFramePr>
              <a:graphicFrameLocks noChangeAspect="1"/>
            </wp:cNvGraphicFramePr>
            <a:graphic>
              <a:graphicData uri="http://schemas.openxmlformats.org/drawingml/2006/picture">
                <pic:pic>
                  <pic:nvPicPr>
                    <pic:cNvPr id="0" name="academy-story-ai-6-34-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Failure injection changes a component deliberately so the team can inspect the response. A fallback must retain </w:t>
      </w:r>
      <w:r>
        <w:rPr>
          <w:b/>
        </w:rPr>
        <w:t>evidence</w:t>
      </w:r>
      <w:r>
        <w:rPr>
          <w:b w:val="0"/>
        </w:rPr>
        <w:t xml:space="preserve"> checks and honest status.</w:t>
      </w:r>
    </w:p>
    <w:p>
      <w:pPr>
        <w:spacing w:line="336" w:lineRule="auto" w:after="180"/>
      </w:pPr>
      <w:r>
        <w:rPr>
          <w:b w:val="0"/>
        </w:rPr>
        <w:t>Limit: This trial covers one failure combination; check other components and interactions separately.</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529584"/>
            <wp:docPr id="9" name="Picture 9" descr="For the Grounded Learning Service, retain an annotated trace and the changed-case result. Name the contract or evidence that makes the deciding step valid, so another team can review it. Draw your input, deciding step, result and limit. Supported question: Explain why retrieval success permits the checked 15:00 fallback when drafting fails. What changes if retrieval fails too, and why can a template not fill that evidence gap?"/>
            <wp:cNvGraphicFramePr>
              <a:graphicFrameLocks noChangeAspect="1"/>
            </wp:cNvGraphicFramePr>
            <a:graphic>
              <a:graphicData uri="http://schemas.openxmlformats.org/drawingml/2006/picture">
                <pic:pic>
                  <pic:nvPicPr>
                    <pic:cNvPr id="0" name="academy-story-ai-6-34-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Explain why retrieval success permits the checked 15:00 fallback when drafting fails.</w:t>
      </w:r>
    </w:p>
    <w:p>
      <w:pPr>
        <w:spacing w:line="336" w:lineRule="auto" w:after="180"/>
      </w:pPr>
      <w:r>
        <w:rPr>
          <w:b w:val="0"/>
        </w:rPr>
        <w:t xml:space="preserve">What changes if retrieval fails too, and why can a template not fill that </w:t>
      </w:r>
      <w:r>
        <w:rPr>
          <w:b/>
        </w:rPr>
        <w:t>evidence</w:t>
      </w:r>
      <w:r>
        <w:rPr>
          <w:b w:val="0"/>
        </w:rPr>
        <w:t xml:space="preserve"> gap?</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Capstone failure testing: the case</w:t>
      </w:r>
    </w:p>
    <w:p>
      <w:pPr>
        <w:pStyle w:val="Heading3"/>
      </w:pPr>
      <w:r>
        <w:t>02. Follow the deciding steps</w:t>
      </w:r>
    </w:p>
    <w:p>
      <w:pPr>
        <w:pStyle w:val="Heading3"/>
      </w:pPr>
      <w:r>
        <w:t>03. Capstone failure testing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