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ai-7/23</w:t>
      </w:r>
    </w:p>
    <w:p>
      <w:pPr>
        <w:pStyle w:val="Title"/>
      </w:pPr>
      <w:r>
        <w:t>Power and resource tradeoffs</w:t>
      </w:r>
    </w:p>
    <w:p>
      <w:r>
        <w:t>Project: Reproducible AI Research Study</w:t>
      </w:r>
    </w:p>
    <w:p>
      <w:pPr>
        <w:pStyle w:val="Heading1"/>
      </w:pPr>
      <w:r>
        <w:t>Compare model-specific detection estimates with resource costs</w:t>
      </w:r>
    </w:p>
    <w:p>
      <w:r>
        <w:t>Distinguish supplied alternative-trial frequencies, per-study cost and unmeasured null error.</w:t>
      </w:r>
    </w:p>
    <w:p>
      <w:r>
        <w:t>Question and contract → complete main ledger → separate picture → boundary probes → investigation → independent attempt.</w:t>
      </w:r>
    </w:p>
    <w:p>
      <w:pPr>
        <w:pStyle w:val="Heading1"/>
      </w:pPr>
      <w:r>
        <w:t>01. Compare model-specific detection estimates with resource costs</w:t>
      </w:r>
    </w:p>
    <w:p>
      <w:r>
        <w:t>Distinguish supplied alternative-trial frequencies, per-study cost and unmeasured null error.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power</w:t>
      </w:r>
      <w:r>
        <w:rPr>
          <w:b w:val="0"/>
        </w:rPr>
        <w:t xml:space="preserve"> and resource tradeoffs.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Pilot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and data governance.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Sensitivity analysis.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Starting explanation</w:t>
      </w:r>
    </w:p>
    <w:p>
      <w:pPr>
        <w:pStyle w:val="ListBullet"/>
      </w:pPr>
      <w:r>
        <w:t>Recall Pilot experiments.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power</w:t>
      </w:r>
      <w:r>
        <w:rPr>
          <w:b w:val="0"/>
        </w:rPr>
        <w:t xml:space="preserve"> and resource tradeoffs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power</w:t>
      </w:r>
      <w:r>
        <w:rPr>
          <w:b w:val="0"/>
        </w:rPr>
        <w:t xml:space="preserve"> and resource tradeoffs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Understand the question and evidence contract</w:t>
      </w:r>
    </w:p>
    <w:p>
      <w:r>
        <w:t>Distinguish supplied alternative-trial frequencies, per-study cost and unmeasured null error.</w:t>
      </w:r>
    </w:p>
    <w:p>
      <w:pPr>
        <w:pStyle w:val="Heading2"/>
      </w:pPr>
      <w:r>
        <w:t>Start with the research problem</w:t>
      </w:r>
    </w:p>
    <w:p>
      <w:pPr>
        <w:spacing w:line="336" w:lineRule="auto" w:after="180"/>
      </w:pPr>
      <w:r>
        <w:rPr>
          <w:b w:val="0"/>
        </w:rPr>
        <w:t>Power is the probability that a specified test rejects under a specified alternative effect and design. A finite set of simulations can estimate that probability, with simulation uncertainty. This lesson supplies counts; it does not run those simulations. Larger sample size may improve detection under the stated assumptions while costing more, but no universal sample-size rule follows.</w:t>
      </w:r>
    </w:p>
    <w:p>
      <w:pPr>
        <w:spacing w:line="336" w:lineRule="auto" w:after="180"/>
      </w:pPr>
      <w:r>
        <w:rPr>
          <w:b w:val="0"/>
        </w:rPr>
        <w:t>Keep the effect, variability, unit independence, test and resource model visible.</w:t>
      </w:r>
    </w:p>
    <w:p>
      <w:pPr>
        <w:pStyle w:val="Heading2"/>
      </w:pPr>
      <w:r>
        <w:t>Original concept explanation</w:t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concerns detecting a declared effect under a specified model and test. Planning depends on effect size, variability, unit independence and budget.</w:t>
      </w:r>
    </w:p>
    <w:p>
      <w:pPr>
        <w:pStyle w:val="Heading2"/>
      </w:pPr>
      <w:r>
        <w:t>Complete case inputs, rules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Planning item</w:t>
            </w:r>
          </w:p>
        </w:tc>
        <w:tc>
          <w:tcPr>
            <w:tcW w:type="dxa" w:w="5112"/>
          </w:tcPr>
          <w:p>
            <w:r>
              <w:t>Complete main example</w:t>
            </w:r>
          </w:p>
        </w:tc>
      </w:tr>
      <w:tr>
        <w:tc>
          <w:tcPr>
            <w:tcW w:type="dxa" w:w="5112"/>
          </w:tcPr>
          <w:p>
            <w:r>
              <w:t>Alternative model</w:t>
            </w:r>
          </w:p>
        </w:tc>
        <w:tc>
          <w:tcPr>
            <w:tcW w:type="dxa" w:w="5112"/>
          </w:tcPr>
          <w:p>
            <w:r>
              <w:t>Fixed supplied alternative and test; model details not provided for reproduction</w:t>
            </w:r>
          </w:p>
        </w:tc>
      </w:tr>
      <w:tr>
        <w:tc>
          <w:tcPr>
            <w:tcW w:type="dxa" w:w="5112"/>
          </w:tcPr>
          <w:p>
            <w:r>
              <w:t>Trial counts</w:t>
            </w:r>
          </w:p>
        </w:tc>
        <w:tc>
          <w:tcPr>
            <w:tcW w:type="dxa" w:w="5112"/>
          </w:tcPr>
          <w:p>
            <w:r>
              <w:t>One hundred alternative simulations per design, stipulated</w:t>
            </w:r>
          </w:p>
        </w:tc>
      </w:tr>
      <w:tr>
        <w:tc>
          <w:tcPr>
            <w:tcW w:type="dxa" w:w="5112"/>
          </w:tcPr>
          <w:p>
            <w:r>
              <w:t>Small design</w:t>
            </w:r>
          </w:p>
        </w:tc>
        <w:tc>
          <w:tcPr>
            <w:tcW w:type="dxa" w:w="5112"/>
          </w:tcPr>
          <w:p>
            <w:r>
              <w:t>n = 20 independent units; 62 detections</w:t>
            </w:r>
          </w:p>
        </w:tc>
      </w:tr>
      <w:tr>
        <w:tc>
          <w:tcPr>
            <w:tcW w:type="dxa" w:w="5112"/>
          </w:tcPr>
          <w:p>
            <w:r>
              <w:t>Large design</w:t>
            </w:r>
          </w:p>
        </w:tc>
        <w:tc>
          <w:tcPr>
            <w:tcW w:type="dxa" w:w="5112"/>
          </w:tcPr>
          <w:p>
            <w:r>
              <w:t>n = 40 independent units; 83 detections</w:t>
            </w:r>
          </w:p>
        </w:tc>
      </w:tr>
      <w:tr>
        <w:tc>
          <w:tcPr>
            <w:tcW w:type="dxa" w:w="5112"/>
          </w:tcPr>
          <w:p>
            <w:r>
              <w:t>Unit cost</w:t>
            </w:r>
          </w:p>
        </w:tc>
        <w:tc>
          <w:tcPr>
            <w:tcW w:type="dxa" w:w="5112"/>
          </w:tcPr>
          <w:p>
            <w:r>
              <w:t>Three credits per independent unit</w:t>
            </w:r>
          </w:p>
        </w:tc>
      </w:tr>
      <w:tr>
        <w:tc>
          <w:tcPr>
            <w:tcW w:type="dxa" w:w="5112"/>
          </w:tcPr>
          <w:p>
            <w:r>
              <w:t>Per-study cost</w:t>
            </w:r>
          </w:p>
        </w:tc>
        <w:tc>
          <w:tcPr>
            <w:tcW w:type="dxa" w:w="5112"/>
          </w:tcPr>
          <w:p>
            <w:r>
              <w:t>n × 3, not the total cost of all one hundred simulation trials</w:t>
            </w:r>
          </w:p>
        </w:tc>
      </w:tr>
      <w:tr>
        <w:tc>
          <w:tcPr>
            <w:tcW w:type="dxa" w:w="5112"/>
          </w:tcPr>
          <w:p>
            <w:r>
              <w:t>Unknown quantities</w:t>
            </w:r>
          </w:p>
        </w:tc>
        <w:tc>
          <w:tcPr>
            <w:tcW w:type="dxa" w:w="5112"/>
          </w:tcPr>
          <w:p>
            <w:r>
              <w:t>Null false-positive rate, simulation uncertainty interval, real-study power and actual compute cost</w:t>
            </w:r>
          </w:p>
        </w:tc>
      </w:tr>
      <w:tr>
        <w:tc>
          <w:tcPr>
            <w:tcW w:type="dxa" w:w="5112"/>
          </w:tcPr>
          <w:p>
            <w:r>
              <w:t>Separate picture</w:t>
            </w:r>
          </w:p>
        </w:tc>
        <w:tc>
          <w:tcPr>
            <w:tcW w:type="dxa" w:w="5112"/>
          </w:tcPr>
          <w:p>
            <w:r>
              <w:t>Different supplied counts: 60/100 and 80/100, unit cost two resource units</w:t>
            </w:r>
          </w:p>
        </w:tc>
      </w:tr>
    </w:tbl>
    <w:p>
      <w:pPr>
        <w:pStyle w:val="Heading2"/>
      </w:pPr>
      <w:r>
        <w:t>Name given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complete main case before interpreting it</w:t>
      </w:r>
    </w:p>
    <w:p>
      <w:r>
        <w:t>Follow each evidence-to-conclusion step and retain unknown quantities.</w:t>
      </w:r>
    </w:p>
    <w:p>
      <w:pPr>
        <w:pStyle w:val="Heading2"/>
      </w:pPr>
      <w:r>
        <w:t>Original declared procedure</w:t>
      </w:r>
    </w:p>
    <w:p>
      <w:pPr>
        <w:spacing w:line="336" w:lineRule="auto" w:after="180"/>
      </w:pPr>
      <w:r>
        <w:rPr>
          <w:b w:val="0"/>
        </w:rPr>
        <w:t>Use supplied simulation results rather than an unsupported universal sample-size rule. Estimated detection frequency is detections/simulated alternative trials; false positives require null trials separately.</w:t>
      </w:r>
    </w:p>
    <w:p>
      <w:pPr>
        <w:pStyle w:val="Heading2"/>
      </w:pPr>
      <w:r>
        <w:t>Complete main-case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quantity</w:t>
            </w:r>
          </w:p>
        </w:tc>
        <w:tc>
          <w:tcPr>
            <w:tcW w:type="dxa" w:w="3408"/>
          </w:tcPr>
          <w:p>
            <w:r>
              <w:t>n = 20</w:t>
            </w:r>
          </w:p>
        </w:tc>
        <w:tc>
          <w:tcPr>
            <w:tcW w:type="dxa" w:w="3408"/>
          </w:tcPr>
          <w:p>
            <w:r>
              <w:t>n = 40</w:t>
            </w:r>
          </w:p>
        </w:tc>
      </w:tr>
      <w:tr>
        <w:tc>
          <w:tcPr>
            <w:tcW w:type="dxa" w:w="3408"/>
          </w:tcPr>
          <w:p>
            <w:r>
              <w:t>Supplied detections / alternative trials</w:t>
            </w:r>
          </w:p>
        </w:tc>
        <w:tc>
          <w:tcPr>
            <w:tcW w:type="dxa" w:w="3408"/>
          </w:tcPr>
          <w:p>
            <w:r>
              <w:t>62/100</w:t>
            </w:r>
          </w:p>
        </w:tc>
        <w:tc>
          <w:tcPr>
            <w:tcW w:type="dxa" w:w="3408"/>
          </w:tcPr>
          <w:p>
            <w:r>
              <w:t>83/100</w:t>
            </w:r>
          </w:p>
        </w:tc>
      </w:tr>
      <w:tr>
        <w:tc>
          <w:tcPr>
            <w:tcW w:type="dxa" w:w="3408"/>
          </w:tcPr>
          <w:p>
            <w:r>
              <w:t>Estimated detection frequency</w:t>
            </w:r>
          </w:p>
        </w:tc>
        <w:tc>
          <w:tcPr>
            <w:tcW w:type="dxa" w:w="3408"/>
          </w:tcPr>
          <w:p>
            <w:r>
              <w:t>62%</w:t>
            </w:r>
          </w:p>
        </w:tc>
        <w:tc>
          <w:tcPr>
            <w:tcW w:type="dxa" w:w="3408"/>
          </w:tcPr>
          <w:p>
            <w:r>
              <w:t>83%</w:t>
            </w:r>
          </w:p>
        </w:tc>
      </w:tr>
      <w:tr>
        <w:tc>
          <w:tcPr>
            <w:tcW w:type="dxa" w:w="3408"/>
          </w:tcPr>
          <w:p>
            <w:r>
              <w:t>Independent units per study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40</w:t>
            </w:r>
          </w:p>
        </w:tc>
      </w:tr>
      <w:tr>
        <w:tc>
          <w:tcPr>
            <w:tcW w:type="dxa" w:w="3408"/>
          </w:tcPr>
          <w:p>
            <w:r>
              <w:t>Per-unit cost</w:t>
            </w:r>
          </w:p>
        </w:tc>
        <w:tc>
          <w:tcPr>
            <w:tcW w:type="dxa" w:w="3408"/>
          </w:tcPr>
          <w:p>
            <w:r>
              <w:t>3 credits</w:t>
            </w:r>
          </w:p>
        </w:tc>
        <w:tc>
          <w:tcPr>
            <w:tcW w:type="dxa" w:w="3408"/>
          </w:tcPr>
          <w:p>
            <w:r>
              <w:t>3 credits</w:t>
            </w:r>
          </w:p>
        </w:tc>
      </w:tr>
      <w:tr>
        <w:tc>
          <w:tcPr>
            <w:tcW w:type="dxa" w:w="3408"/>
          </w:tcPr>
          <w:p>
            <w:r>
              <w:t>Per-study cost</w:t>
            </w:r>
          </w:p>
        </w:tc>
        <w:tc>
          <w:tcPr>
            <w:tcW w:type="dxa" w:w="3408"/>
          </w:tcPr>
          <w:p>
            <w:r>
              <w:t>20 × 3 = 60 credits</w:t>
            </w:r>
          </w:p>
        </w:tc>
        <w:tc>
          <w:tcPr>
            <w:tcW w:type="dxa" w:w="3408"/>
          </w:tcPr>
          <w:p>
            <w:r>
              <w:t>40 × 3 = 120 credits</w:t>
            </w:r>
          </w:p>
        </w:tc>
      </w:tr>
      <w:tr>
        <w:tc>
          <w:tcPr>
            <w:tcW w:type="dxa" w:w="3408"/>
          </w:tcPr>
          <w:p>
            <w:r>
              <w:t>Large minus small</w:t>
            </w:r>
          </w:p>
        </w:tc>
        <w:tc>
          <w:tcPr>
            <w:tcW w:type="dxa" w:w="3408"/>
          </w:tcPr>
          <w:p>
            <w:r>
              <w:t>21 percentage points more observed detection</w:t>
            </w:r>
          </w:p>
        </w:tc>
        <w:tc>
          <w:tcPr>
            <w:tcW w:type="dxa" w:w="3408"/>
          </w:tcPr>
          <w:p>
            <w:r>
              <w:t>60 extra credits per study</w:t>
            </w:r>
          </w:p>
        </w:tc>
      </w:tr>
      <w:tr>
        <w:tc>
          <w:tcPr>
            <w:tcW w:type="dxa" w:w="3408"/>
          </w:tcPr>
          <w:p>
            <w:r>
              <w:t>Null error and actual-study guarantee</w:t>
            </w:r>
          </w:p>
        </w:tc>
        <w:tc>
          <w:tcPr>
            <w:tcW w:type="dxa" w:w="3408"/>
          </w:tcPr>
          <w:p>
            <w:r>
              <w:t>Not supplied</w:t>
            </w:r>
          </w:p>
        </w:tc>
        <w:tc>
          <w:tcPr>
            <w:tcW w:type="dxa" w:w="3408"/>
          </w:tcPr>
          <w:p>
            <w:r>
              <w:t>Not supplied</w:t>
            </w:r>
          </w:p>
        </w:tc>
      </w:tr>
    </w:tbl>
    <w:p>
      <w:pPr>
        <w:pStyle w:val="Heading2"/>
      </w:pPr>
      <w:r>
        <w:t>State the scope and explain the visual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Power and resource tradeoffs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For a fixed alternative 100 simulations detect 62 times at n 20 and83 at n 40. Per-unit cost 3 credits.</w:t>
            </w:r>
          </w:p>
        </w:tc>
        <w:tc>
          <w:tcPr>
            <w:tcW w:type="dxa" w:w="3408"/>
          </w:tcPr>
          <w:p>
            <w:r>
              <w:t>Use supplied simulation results rather than an unsupported universal sample-size rule. Estimated detection frequency is detections/simulated alternative trials; false positives require null trials separately.</w:t>
            </w:r>
          </w:p>
        </w:tc>
        <w:tc>
          <w:tcPr>
            <w:tcW w:type="dxa" w:w="3408"/>
          </w:tcPr>
          <w:p>
            <w:r>
              <w:t>Estimated detection 62% versus 83%; cost 60 versus 120 credits per study. These simulation frequencies depend on the supplied model; null error is unmeasured.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the changed case before reading the explanation</w:t>
      </w:r>
    </w:p>
    <w:p>
      <w:r>
        <w:t>Keep the rule and evidence boundary visible.</w:t>
      </w:r>
    </w:p>
    <w:p>
      <w:pPr>
        <w:pStyle w:val="Heading2"/>
      </w:pPr>
      <w:r>
        <w:t>Main task and response</w:t>
      </w:r>
    </w:p>
    <w:p>
      <w:pPr>
        <w:pStyle w:val="ListBullet"/>
      </w:pPr>
      <w:r>
        <w:t>For a fixed alternative 100 simulations detect 62 times at n 20 and83 at n 40. Per-unit cost 3 credits.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change</w:t>
      </w:r>
    </w:p>
    <w:p>
      <w:pPr>
        <w:pStyle w:val="ListBullet"/>
      </w:pPr>
      <w:r>
        <w:t>Change: Change the assumed effect or variability but keep the sample sizes.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detection fractions need new simulation; the resource costs stay 40 and 80.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Power</w:t>
      </w:r>
      <w:r>
        <w:rPr>
          <w:b w:val="0"/>
        </w:rPr>
        <w:t xml:space="preserve"> depends on the data-generating assumptions, while this stated unit-cost calculation does not.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Connect the main result with the separate pictured case</w:t>
      </w:r>
    </w:p>
    <w:p>
      <w:r>
        <w:t>Keep the two scenarios and their supplied evidence distinct.</w:t>
      </w:r>
    </w:p>
    <w:p>
      <w:pPr>
        <w:pStyle w:val="Heading2"/>
      </w:pPr>
      <w:r>
        <w:t>Main case and original checked reasoning</w:t>
      </w:r>
    </w:p>
    <w:p>
      <w:pPr>
        <w:spacing w:line="336" w:lineRule="auto" w:after="180"/>
      </w:pPr>
      <w:r>
        <w:rPr>
          <w:b w:val="0"/>
        </w:rPr>
        <w:t>For a fixed alternative 100 simulations detect 62 times at n 20 and83 at n 40. Per-unit cost 3 credits.</w:t>
      </w:r>
    </w:p>
    <w:p>
      <w:pPr>
        <w:spacing w:line="336" w:lineRule="auto" w:after="180"/>
      </w:pPr>
      <w:r>
        <w:rPr>
          <w:b w:val="0"/>
        </w:rPr>
        <w:t>Estimated detection 62% versus 83%; cost 60 versus 120 credits per study. These simulation frequencies depend on the supplied model; null error is unmeasured.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pictured inputs and complete explanation</w:t>
      </w:r>
    </w:p>
    <w:p>
      <w:pPr>
        <w:spacing w:line="336" w:lineRule="auto" w:after="180"/>
      </w:pPr>
      <w:r>
        <w:rPr>
          <w:b w:val="0"/>
        </w:rPr>
        <w:t>A simulated detection-and-resource trade-off. A fictional simulation repeats a study under the same assumed alternative effect, using two independent-unit sample sizes.</w:t>
      </w:r>
    </w:p>
    <w:p>
      <w:pPr>
        <w:spacing w:line="336" w:lineRule="auto" w:after="180"/>
      </w:pPr>
      <w:r>
        <w:rPr>
          <w:b w:val="0"/>
        </w:rPr>
        <w:t xml:space="preserve">There are 100 </w:t>
      </w:r>
      <w:r>
        <w:rPr>
          <w:b/>
        </w:rPr>
        <w:t>simulation trial</w:t>
      </w:r>
      <w:r>
        <w:rPr>
          <w:b w:val="0"/>
        </w:rPr>
        <w:t>s per design. At n=20, 60 detect the specified effect; at n=40, 80 detect it. Each independent unit costs 2 resource units. Same test and effect assumptions are used.</w:t>
      </w:r>
    </w:p>
    <w:p>
      <w:pPr>
        <w:spacing w:line="336" w:lineRule="auto" w:after="180"/>
      </w:pPr>
      <w:r>
        <w:rPr>
          <w:b w:val="0"/>
        </w:rPr>
        <w:t>The separate picture uses one hundred stipulated alternative trials per design, with sixty detections at n = 20 and eighty at n = 40. Its unit cost is two resource units, unlike the main example’s three credits. Estimated detection frequencies are 60% and 80%; per-study costs are forty and eighty resource units. The extra forty resource units accompany a twenty-percentage-point observed difference.</w:t>
      </w:r>
    </w:p>
    <w:p>
      <w:pPr>
        <w:spacing w:line="336" w:lineRule="auto" w:after="180"/>
      </w:pPr>
      <w:r>
        <w:rPr>
          <w:b w:val="0"/>
        </w:rPr>
        <w:t>Neither is a measured effect on real pupils. Changing the assumed effect or variability may change power even at the same sample sizes, but no replacement detection counts are supplied. Null false-positive error needs separate null trials or appropriate theory.</w:t>
      </w:r>
    </w:p>
    <w:p>
      <w:pPr>
        <w:pStyle w:val="Heading2"/>
      </w:pPr>
      <w:r>
        <w:t>Read the labelled representation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 descr="Main stipulated alternative simulations detect sixty-two of one hundred at twenty units and eighty-three of one hundred at forty units. Separate cost panel shows sixty versus one hundred twenty credits per study at three credits per unit. Detection differs by twenty-one percentage points; cost by sixty credits. Null error is unmeasu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23-power-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2" name="Picture 2" descr="Estimate simulated detection: Observed detection fractions are 60/100=60% and 80/100=80%. → Calculate design cost: n=20 costs 40 resource units; n=40 costs 80 units. → Compare the trade-off: Doubling cost adds 20 percentage points of simulated detection under these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Estimate simulated detection</w:t>
            </w:r>
          </w:p>
        </w:tc>
        <w:tc>
          <w:tcPr>
            <w:tcW w:type="dxa" w:w="5112"/>
          </w:tcPr>
          <w:p>
            <w:r>
              <w:t>Observed detection fractions are 60/100=60% and 80/100=80%.</w:t>
            </w:r>
          </w:p>
        </w:tc>
      </w:tr>
      <w:tr>
        <w:tc>
          <w:tcPr>
            <w:tcW w:type="dxa" w:w="5112"/>
          </w:tcPr>
          <w:p>
            <w:r>
              <w:t>2. Calculate design cost</w:t>
            </w:r>
          </w:p>
        </w:tc>
        <w:tc>
          <w:tcPr>
            <w:tcW w:type="dxa" w:w="5112"/>
          </w:tcPr>
          <w:p>
            <w:r>
              <w:t>n=20 costs 40 resource units; n=40 costs 80 units.</w:t>
            </w:r>
          </w:p>
        </w:tc>
      </w:tr>
      <w:tr>
        <w:tc>
          <w:tcPr>
            <w:tcW w:type="dxa" w:w="5112"/>
          </w:tcPr>
          <w:p>
            <w:r>
              <w:t>3. Compare the trade-off</w:t>
            </w:r>
          </w:p>
        </w:tc>
        <w:tc>
          <w:tcPr>
            <w:tcW w:type="dxa" w:w="5112"/>
          </w:tcPr>
          <w:p>
            <w:r>
              <w:t>Doubling cost adds 20 percentage points of simulated detection under these assumptions.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is the probability of detecting a specified effect under a specified model and decision rule.</w:t>
      </w:r>
    </w:p>
    <w:p>
      <w:pPr>
        <w:spacing w:line="336" w:lineRule="auto" w:after="180"/>
      </w:pPr>
      <w:r>
        <w:rPr>
          <w:b w:val="0"/>
        </w:rPr>
        <w:t>Repeated simulation can estimate it; the estimate depends on effect size, variability, design and test assumptions, not sample size alone.</w:t>
      </w:r>
    </w:p>
    <w:p>
      <w:pPr>
        <w:pStyle w:val="Heading2"/>
      </w:pPr>
      <w:r>
        <w:t>Complete picture evidence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Separate picture quantity</w:t>
            </w:r>
          </w:p>
        </w:tc>
        <w:tc>
          <w:tcPr>
            <w:tcW w:type="dxa" w:w="3408"/>
          </w:tcPr>
          <w:p>
            <w:r>
              <w:t>n = 20</w:t>
            </w:r>
          </w:p>
        </w:tc>
        <w:tc>
          <w:tcPr>
            <w:tcW w:type="dxa" w:w="3408"/>
          </w:tcPr>
          <w:p>
            <w:r>
              <w:t>n = 40</w:t>
            </w:r>
          </w:p>
        </w:tc>
      </w:tr>
      <w:tr>
        <w:tc>
          <w:tcPr>
            <w:tcW w:type="dxa" w:w="3408"/>
          </w:tcPr>
          <w:p>
            <w:r>
              <w:t>Detections / supplied trials</w:t>
            </w:r>
          </w:p>
        </w:tc>
        <w:tc>
          <w:tcPr>
            <w:tcW w:type="dxa" w:w="3408"/>
          </w:tcPr>
          <w:p>
            <w:r>
              <w:t>60/100</w:t>
            </w:r>
          </w:p>
        </w:tc>
        <w:tc>
          <w:tcPr>
            <w:tcW w:type="dxa" w:w="3408"/>
          </w:tcPr>
          <w:p>
            <w:r>
              <w:t>80/100</w:t>
            </w:r>
          </w:p>
        </w:tc>
      </w:tr>
      <w:tr>
        <w:tc>
          <w:tcPr>
            <w:tcW w:type="dxa" w:w="3408"/>
          </w:tcPr>
          <w:p>
            <w:r>
              <w:t>Detection frequency</w:t>
            </w:r>
          </w:p>
        </w:tc>
        <w:tc>
          <w:tcPr>
            <w:tcW w:type="dxa" w:w="3408"/>
          </w:tcPr>
          <w:p>
            <w:r>
              <w:t>60%</w:t>
            </w:r>
          </w:p>
        </w:tc>
        <w:tc>
          <w:tcPr>
            <w:tcW w:type="dxa" w:w="3408"/>
          </w:tcPr>
          <w:p>
            <w:r>
              <w:t>80%</w:t>
            </w:r>
          </w:p>
        </w:tc>
      </w:tr>
      <w:tr>
        <w:tc>
          <w:tcPr>
            <w:tcW w:type="dxa" w:w="3408"/>
          </w:tcPr>
          <w:p>
            <w:r>
              <w:t>Cost per independent unit</w:t>
            </w:r>
          </w:p>
        </w:tc>
        <w:tc>
          <w:tcPr>
            <w:tcW w:type="dxa" w:w="3408"/>
          </w:tcPr>
          <w:p>
            <w:r>
              <w:t>2 resource units</w:t>
            </w:r>
          </w:p>
        </w:tc>
        <w:tc>
          <w:tcPr>
            <w:tcW w:type="dxa" w:w="3408"/>
          </w:tcPr>
          <w:p>
            <w:r>
              <w:t>2 resource units</w:t>
            </w:r>
          </w:p>
        </w:tc>
      </w:tr>
      <w:tr>
        <w:tc>
          <w:tcPr>
            <w:tcW w:type="dxa" w:w="3408"/>
          </w:tcPr>
          <w:p>
            <w:r>
              <w:t>Per-study cost</w:t>
            </w:r>
          </w:p>
        </w:tc>
        <w:tc>
          <w:tcPr>
            <w:tcW w:type="dxa" w:w="3408"/>
          </w:tcPr>
          <w:p>
            <w:r>
              <w:t>40 resource units</w:t>
            </w:r>
          </w:p>
        </w:tc>
        <w:tc>
          <w:tcPr>
            <w:tcW w:type="dxa" w:w="3408"/>
          </w:tcPr>
          <w:p>
            <w:r>
              <w:t>80 resource units</w:t>
            </w:r>
          </w:p>
        </w:tc>
      </w:tr>
      <w:tr>
        <w:tc>
          <w:tcPr>
            <w:tcW w:type="dxa" w:w="3408"/>
          </w:tcPr>
          <w:p>
            <w:r>
              <w:t>Large minus small</w:t>
            </w:r>
          </w:p>
        </w:tc>
        <w:tc>
          <w:tcPr>
            <w:tcW w:type="dxa" w:w="3408"/>
          </w:tcPr>
          <w:p>
            <w:r>
              <w:t>20 percentage points more detection</w:t>
            </w:r>
          </w:p>
        </w:tc>
        <w:tc>
          <w:tcPr>
            <w:tcW w:type="dxa" w:w="3408"/>
          </w:tcPr>
          <w:p>
            <w:r>
              <w:t>40 extra resource units</w:t>
            </w:r>
          </w:p>
        </w:tc>
      </w:tr>
      <w:tr>
        <w:tc>
          <w:tcPr>
            <w:tcW w:type="dxa" w:w="3408"/>
          </w:tcPr>
          <w:p>
            <w:r>
              <w:t>Changed effect/variability</w:t>
            </w:r>
          </w:p>
        </w:tc>
        <w:tc>
          <w:tcPr>
            <w:tcW w:type="dxa" w:w="3408"/>
          </w:tcPr>
          <w:p>
            <w:r>
              <w:t>New frequency unknown</w:t>
            </w:r>
          </w:p>
        </w:tc>
        <w:tc>
          <w:tcPr>
            <w:tcW w:type="dxa" w:w="3408"/>
          </w:tcPr>
          <w:p>
            <w:r>
              <w:t>New frequency unknown</w:t>
            </w:r>
          </w:p>
        </w:tc>
      </w:tr>
      <w:tr>
        <w:tc>
          <w:tcPr>
            <w:tcW w:type="dxa" w:w="3408"/>
          </w:tcPr>
          <w:p>
            <w:r>
              <w:t>What was actually run here</w:t>
            </w:r>
          </w:p>
        </w:tc>
        <w:tc>
          <w:tcPr>
            <w:tcW w:type="dxa" w:w="3408"/>
          </w:tcPr>
          <w:p>
            <w:r>
              <w:t>No simulations</w:t>
            </w:r>
          </w:p>
        </w:tc>
        <w:tc>
          <w:tcPr>
            <w:tcW w:type="dxa" w:w="3408"/>
          </w:tcPr>
          <w:p>
            <w:r>
              <w:t>No real study</w:t>
            </w:r>
          </w:p>
        </w:tc>
      </w:tr>
    </w:tbl>
    <w:p>
      <w:pPr>
        <w:pStyle w:val="Heading2"/>
      </w:pPr>
      <w:r>
        <w:t>Predict the changed condition</w:t>
      </w:r>
    </w:p>
    <w:p>
      <w:pPr>
        <w:pStyle w:val="ListBullet"/>
      </w:pPr>
      <w:r>
        <w:t>Change one thing: Change the assumed effect or variability but keep the sample sizes.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3" name="Picture 3" descr="Original case: Doubling cost adds 20 percentage points of simulated detection under these assumptions. Changed condition: Change the assumed effect or variability but keep the sample sizes. Expected result: The detection fractions need new simulation; the resource costs stay 40 and 80. Reason: Power depends on the data-generating assumptions, while this stated unit-cost calculation does n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what remains unknown</w:t>
      </w:r>
    </w:p>
    <w:p>
      <w:pPr>
        <w:pStyle w:val="ListBullet"/>
      </w:pPr>
      <w:r>
        <w:t>Only 100 trials per design produce noisy estimates. They are fictional stipulated results, not executed simulation or evidence about pupils.</w:t>
      </w:r>
    </w:p>
    <w:p>
      <w:pPr>
        <w:pStyle w:val="ListBullet"/>
      </w:pPr>
      <w:r>
        <w:t>Read the labelled picture: Calculate both simulated detection fractions and resource costs. What additional detection is observed for the extra forty units, and does that establish power for an actual classroom study?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Power and resource tradeoffs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4" name="Picture 4" descr="Stipulated simulation and resource reco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5" name="Picture 5" descr="Power and resource tradeoffs. Estimate simulated detection: Observed detection fractions are 60/100=60% and 80/100=80%.. Calculate design cost: n=20 costs 40 resource units; n=40 costs 80 units.. Compare the trade-off: Doubling cost adds 20 percentage points of simulated detection under these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first unsupported inference and repair it</w:t>
      </w:r>
    </w:p>
    <w:p>
      <w:r>
        <w:t>Use the supplied conditions rather than inventing missing evidence.</w:t>
      </w:r>
    </w:p>
    <w:p>
      <w:pPr>
        <w:pStyle w:val="Heading2"/>
      </w:pPr>
      <w:r>
        <w:t>Original qualification and repair setup</w:t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estimates do not repair biased sampling or establish the probability a particular hypothesis is true.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boundary and misconception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Power/budget probe</w:t>
            </w:r>
          </w:p>
        </w:tc>
        <w:tc>
          <w:tcPr>
            <w:tcW w:type="dxa" w:w="5112"/>
          </w:tcPr>
          <w:p>
            <w:r>
              <w:t>Checked interpretation</w:t>
            </w:r>
          </w:p>
        </w:tc>
      </w:tr>
      <w:tr>
        <w:tc>
          <w:tcPr>
            <w:tcW w:type="dxa" w:w="5112"/>
          </w:tcPr>
          <w:p>
            <w:r>
              <w:t>62 detections out of 100 alternative trials</w:t>
            </w:r>
          </w:p>
        </w:tc>
        <w:tc>
          <w:tcPr>
            <w:tcW w:type="dxa" w:w="5112"/>
          </w:tcPr>
          <w:p>
            <w:r>
              <w:t>62% estimate, not known exact power</w:t>
            </w:r>
          </w:p>
        </w:tc>
      </w:tr>
      <w:tr>
        <w:tc>
          <w:tcPr>
            <w:tcW w:type="dxa" w:w="5112"/>
          </w:tcPr>
          <w:p>
            <w:r>
              <w:t>No null trials</w:t>
            </w:r>
          </w:p>
        </w:tc>
        <w:tc>
          <w:tcPr>
            <w:tcW w:type="dxa" w:w="5112"/>
          </w:tcPr>
          <w:p>
            <w:r>
              <w:t>False-positive frequency is unmeasured</w:t>
            </w:r>
          </w:p>
        </w:tc>
      </w:tr>
      <w:tr>
        <w:tc>
          <w:tcPr>
            <w:tcW w:type="dxa" w:w="5112"/>
          </w:tcPr>
          <w:p>
            <w:r>
              <w:t>Per-study cost versus all simulation work</w:t>
            </w:r>
          </w:p>
        </w:tc>
        <w:tc>
          <w:tcPr>
            <w:tcW w:type="dxa" w:w="5112"/>
          </w:tcPr>
          <w:p>
            <w:r>
              <w:t>Different denominators; do not confuse them</w:t>
            </w:r>
          </w:p>
        </w:tc>
      </w:tr>
      <w:tr>
        <w:tc>
          <w:tcPr>
            <w:tcW w:type="dxa" w:w="5112"/>
          </w:tcPr>
          <w:p>
            <w:r>
              <w:t>More units under fixed assumptions</w:t>
            </w:r>
          </w:p>
        </w:tc>
        <w:tc>
          <w:tcPr>
            <w:tcW w:type="dxa" w:w="5112"/>
          </w:tcPr>
          <w:p>
            <w:r>
              <w:t>Compare supplied frequencies and cost; no universal rule</w:t>
            </w:r>
          </w:p>
        </w:tc>
      </w:tr>
      <w:tr>
        <w:tc>
          <w:tcPr>
            <w:tcW w:type="dxa" w:w="5112"/>
          </w:tcPr>
          <w:p>
            <w:r>
              <w:t>Effect or variability changes</w:t>
            </w:r>
          </w:p>
        </w:tc>
        <w:tc>
          <w:tcPr>
            <w:tcW w:type="dxa" w:w="5112"/>
          </w:tcPr>
          <w:p>
            <w:r>
              <w:t>Recompute under the new model; old power need not transfer</w:t>
            </w:r>
          </w:p>
        </w:tc>
      </w:tr>
      <w:tr>
        <w:tc>
          <w:tcPr>
            <w:tcW w:type="dxa" w:w="5112"/>
          </w:tcPr>
          <w:p>
            <w:r>
              <w:t>Different unit IDs</w:t>
            </w:r>
          </w:p>
        </w:tc>
        <w:tc>
          <w:tcPr>
            <w:tcW w:type="dxa" w:w="5112"/>
          </w:tcPr>
          <w:p>
            <w:r>
              <w:t>Does not itself establish independent sampling</w:t>
            </w:r>
          </w:p>
        </w:tc>
      </w:tr>
      <w:tr>
        <w:tc>
          <w:tcPr>
            <w:tcW w:type="dxa" w:w="5112"/>
          </w:tcPr>
          <w:p>
            <w:r>
              <w:t>Higher observed detection rate</w:t>
            </w:r>
          </w:p>
        </w:tc>
        <w:tc>
          <w:tcPr>
            <w:tcW w:type="dxa" w:w="5112"/>
          </w:tcPr>
          <w:p>
            <w:r>
              <w:t>Not a guarantee the next study succeeds</w:t>
            </w:r>
          </w:p>
        </w:tc>
      </w:tr>
      <w:tr>
        <w:tc>
          <w:tcPr>
            <w:tcW w:type="dxa" w:w="5112"/>
          </w:tcPr>
          <w:p>
            <w:r>
              <w:t>Simulation model unspecified</w:t>
            </w:r>
          </w:p>
        </w:tc>
        <w:tc>
          <w:tcPr>
            <w:tcW w:type="dxa" w:w="5112"/>
          </w:tcPr>
          <w:p>
            <w:r>
              <w:t>Do not pretend supplied counts can reproduce the simulation</w:t>
            </w:r>
          </w:p>
        </w:tc>
      </w:tr>
    </w:tbl>
    <w:p>
      <w:pPr>
        <w:pStyle w:val="Heading2"/>
      </w:pPr>
      <w:r>
        <w:t>Write and justify the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Power estimates do not repair biased sampling or establish the probability a particular hypothesis is true.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mechanism with progressively less help</w:t>
      </w:r>
    </w:p>
    <w:p>
      <w:r>
        <w:t>Keep the selected independent case for a first attempt.</w:t>
      </w:r>
    </w:p>
    <w:p>
      <w:pPr>
        <w:pStyle w:val="Heading2"/>
      </w:pPr>
      <w:r>
        <w:t>Shared explanation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workbook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Power</w:t>
      </w:r>
      <w:r>
        <w:rPr>
          <w:b w:val="0"/>
        </w:rPr>
        <w:t xml:space="preserve"> and resource tradeoffs”.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Power and resource tradeoffs.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Calculate both simulated detection fractions and resource costs. What additional detection is observed for the extra forty units, and does that establish power for an actual classroom study?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task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Investigate, record the evidence and check the limits</w:t>
      </w:r>
    </w:p>
    <w:p>
      <w:r>
        <w:t>Distinguish a prediction, a paper trace and an actual local execution.</w:t>
      </w:r>
    </w:p>
    <w:p>
      <w:pPr>
        <w:pStyle w:val="Heading2"/>
      </w:pPr>
      <w:r>
        <w:t>Current investigation</w:t>
      </w:r>
    </w:p>
    <w:p>
      <w:pPr>
        <w:spacing w:line="336" w:lineRule="auto" w:after="180"/>
      </w:pPr>
      <w:r>
        <w:rPr>
          <w:b w:val="0"/>
        </w:rPr>
        <w:t>For a fixed alternative 100 simulations detect 62 times at n 20 and83 at n 40. Per-unit cost 3 credits. Show the intermediate steps and give the conclusion with its scope.</w:t>
      </w:r>
    </w:p>
    <w:p>
      <w:pPr>
        <w:pStyle w:val="Heading2"/>
      </w:pPr>
      <w:r>
        <w:t>Complete investigation instructions</w:t>
      </w:r>
    </w:p>
    <w:p>
      <w:r>
        <w:rPr>
          <w:rFonts w:ascii="Courier New" w:hAnsi="Courier New"/>
          <w:sz w:val="18"/>
        </w:rPr>
        <w:t>"""Summarize stipulated alternative-model simulation counts; do not simulate trials."""</w:t>
        <w:br/>
        <w:t>from fractions import Fraction</w:t>
        <w:br/>
        <w:br/>
        <w:t>def summarize(detections,trials,n,cost_per_unit):</w:t>
        <w:br/>
        <w:t xml:space="preserve"> if any(type(x) is not int for x in (detections,trials,n,cost_per_unit)) or trials&lt;1 or n&lt;1 or cost_per_unit&lt;1 or not 0&lt;=detections&lt;=trials:</w:t>
        <w:br/>
        <w:t xml:space="preserve">  raise ValueError('valid integer trial counts, sample size and positive unit cost required')</w:t>
        <w:br/>
        <w:t xml:space="preserve"> return {'detection_fraction':Fraction(detections,trials),'per_study_cost':n*cost_per_unit,</w:t>
        <w:br/>
        <w:t xml:space="preserve">         'stated_simulation_work_cost':trials*n*cost_per_unit}</w:t>
        <w:br/>
        <w:t>main_small=summarize(62,100,20,3);main_large=summarize(83,100,40,3)</w:t>
        <w:br/>
        <w:t>picture_small=summarize(60,100,20,2);picture_large=summarize(80,100,40,2)</w:t>
        <w:br/>
        <w:t>assert main_small['per_study_cost']==60 and main_large['per_study_cost']==120</w:t>
        <w:br/>
        <w:t>assert 100*(main_large['detection_fraction']-main_small['detection_fraction'])==21</w:t>
        <w:br/>
        <w:t>assert picture_small['per_study_cost']==40 and picture_large['per_study_cost']==80</w:t>
        <w:br/>
        <w:t>assert picture_large['detection_fraction']-picture_small['detection_fraction']==Fraction(1,5)</w:t>
        <w:br/>
        <w:t>print('Main summaries:',main_small,main_large)</w:t>
        <w:br/>
        <w:t>print('Separate picture summaries:',picture_small,picture_large)</w:t>
        <w:br/>
        <w:t>print('Per-study cost differs from total hypothetical work across 100 simulation trials; the latter is arithmetic, not measured compute or billing.')</w:t>
        <w:br/>
        <w:t>print('These are supplied finite-trial detection frequencies under a fixed alternative, not executed simulations, exact known power or guaranteed real-study success.')</w:t>
        <w:br/>
        <w:t>print('No null trials are supplied: false-positive rate is unknown. Changed effect/variability requires new model-specific planning; no new detection frequency is invented.')</w:t>
        <w:br/>
      </w:r>
    </w:p>
    <w:p>
      <w:pPr>
        <w:pStyle w:val="ListNumber"/>
      </w:pPr>
      <w:r>
        <w:t>Predict main detection fractions 62/100 and 83/100 and costs 20 × 3 and 40 × 3. The complete code summarizes supplied counts with exact fractions; it does not generate trials. Compare with the separate picture’s 60/100 and 80/100 at unit cost two. Distinguish the per-study budget from hypothetical total work across one hundred trials; no actual billing or compute use is measured. Record missing model details, null trials and uncertainty rather than inventing them. Keep the independent n = 30 versus n = 60 task for a first attempt.</w:t>
      </w:r>
    </w:p>
    <w:p>
      <w:pPr>
        <w:pStyle w:val="Heading2"/>
      </w:pPr>
      <w:r>
        <w:t>Evidence record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the selected new case independently</w:t>
      </w:r>
    </w:p>
    <w:p>
      <w:r>
        <w:t>Compare both supplied detection fractions and per-study costs, then state the model and null-error limitations.</w:t>
      </w:r>
    </w:p>
    <w:p>
      <w:pPr>
        <w:pStyle w:val="Heading2"/>
      </w:pPr>
      <w:r>
        <w:t>Complete independent task</w:t>
      </w:r>
    </w:p>
    <w:p>
      <w:pPr>
        <w:spacing w:line="336" w:lineRule="auto" w:after="180"/>
      </w:pPr>
      <w:r>
        <w:rPr>
          <w:b w:val="0"/>
        </w:rPr>
        <w:t>One hundred alternative trials detect 70 at n 30 and85 at n 60; unit cost 2. Compare.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One hundred alternative trials detect 70 at n 30 and85 at n 60; unit cost 2. Compare.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research artifact and unresolved conditions</w:t>
      </w:r>
    </w:p>
    <w:p>
      <w:r>
        <w:t>Keep supplied evidence, proposed revisions and actual work distinct.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power</w:t>
      </w:r>
      <w:r>
        <w:rPr>
          <w:b w:val="0"/>
        </w:rPr>
        <w:t xml:space="preserve"> and resource tradeoffs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power</w:t>
      </w:r>
      <w:r>
        <w:rPr>
          <w:b w:val="0"/>
        </w:rPr>
        <w:t xml:space="preserve"> and resource tradeoffs.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Evidence and limitations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Retrieve the mechanism and state the evidence boundary</w:t>
      </w:r>
    </w:p>
    <w:p>
      <w:r>
        <w:t>Explain what follows and what would require new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power and resource tradeoffs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Power</w:t>
            </w:r>
          </w:p>
        </w:tc>
        <w:tc>
          <w:tcPr>
            <w:tcW w:type="dxa" w:w="5112"/>
          </w:tcPr>
          <w:p>
            <w:r>
              <w:t>The test's detection probability under a specified alternative</w:t>
            </w:r>
          </w:p>
        </w:tc>
      </w:tr>
      <w:tr>
        <w:tc>
          <w:tcPr>
            <w:tcW w:type="dxa" w:w="5112"/>
          </w:tcPr>
          <w:p>
            <w:r>
              <w:t>Simulation trial</w:t>
            </w:r>
          </w:p>
        </w:tc>
        <w:tc>
          <w:tcPr>
            <w:tcW w:type="dxa" w:w="5112"/>
          </w:tcPr>
          <w:p>
            <w:r>
              <w:t>A generated dataset under a declared model</w:t>
            </w:r>
          </w:p>
        </w:tc>
      </w:tr>
      <w:tr>
        <w:tc>
          <w:tcPr>
            <w:tcW w:type="dxa" w:w="5112"/>
          </w:tcPr>
          <w:p>
            <w:r>
              <w:t>Planning effect</w:t>
            </w:r>
          </w:p>
        </w:tc>
        <w:tc>
          <w:tcPr>
            <w:tcW w:type="dxa" w:w="5112"/>
          </w:tcPr>
          <w:p>
            <w:r>
              <w:t>The effect size used for design calculations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Power estimates do not repair biased sampling or establish the probability a particular hypothesis is true.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Power and resource tradeoffs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For a fixed alternative 100 simulations detect 62 times at n 20 and83 at n 40. Per-unit cost 3 credits.</w:t>
            </w:r>
          </w:p>
        </w:tc>
        <w:tc>
          <w:tcPr>
            <w:tcW w:type="dxa" w:w="3408"/>
          </w:tcPr>
          <w:p>
            <w:r>
              <w:t>Use supplied simulation results rather than an unsupported universal sample-size rule. Estimated detection frequency is detections/simulated alternative trials; false positives require null trials separately.</w:t>
            </w:r>
          </w:p>
        </w:tc>
        <w:tc>
          <w:tcPr>
            <w:tcW w:type="dxa" w:w="3408"/>
          </w:tcPr>
          <w:p>
            <w:r>
              <w:t>Estimated detection 62% versus 83%; cost 60 versus 120 credits per study. These simulation frequencies depend on the supplied model; null error is unmeasured.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A simulated detection-and-resource trade-off. A fictional simulation repeats a study under the same assumed alternative effect, using two independent-unit sample sizes.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power and resource tradeoffs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 simulated detection-and-resource trade-off. A fictional simulation repeats a study under the same assumed alternative effect, using two independent-unit sample sizes.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Doubling cost adds 20 percentage points of simulated detection under these assumptions.</w:t>
      </w:r>
    </w:p>
    <w:p>
      <w:pPr>
        <w:pStyle w:val="ListBullet"/>
      </w:pPr>
      <w:r>
        <w:t>1. Compare the trade-off</w:t>
      </w:r>
    </w:p>
    <w:p>
      <w:pPr>
        <w:pStyle w:val="ListBullet"/>
      </w:pPr>
      <w:r>
        <w:t>2. Estimate simulated detection</w:t>
      </w:r>
    </w:p>
    <w:p>
      <w:pPr>
        <w:pStyle w:val="ListBullet"/>
      </w:pPr>
      <w:r>
        <w:t>3. Calculate design cost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Compare the trade-off Doubling cost adds 20 percentage points of simulated detection under these assumptions.</w:t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is the probability of detecting a specified effect under a specified model and decision rule.</w:t>
      </w:r>
    </w:p>
    <w:p>
      <w:pPr>
        <w:spacing w:line="336" w:lineRule="auto" w:after="180"/>
      </w:pPr>
      <w:r>
        <w:rPr>
          <w:b w:val="0"/>
        </w:rPr>
        <w:t>Repeated simulation can estimate it; the estimate depends on effect size, variability, design and test assumptions, not sample size alone.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the assumed effect or variability but keep the sample sizes.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The detection fractions need new simulation; the resource costs stay 40 and 80.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detection fractions need new simulation; the resource costs stay 40 and 80.</w:t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depends on the data-generating assumptions, while this stated unit-cost calculation does not.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Pilot experiments (ai-7/22). Goal: Explain the </w:t>
      </w:r>
      <w:r>
        <w:rPr>
          <w:b/>
        </w:rPr>
        <w:t>mechanism</w:t>
      </w:r>
      <w:r>
        <w:rPr>
          <w:b w:val="0"/>
        </w:rPr>
        <w:t xml:space="preserve"> and terminology of pilot experiments. Short practice: Calculate reviewer agreement on the four pilot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Privacy and data governance (ai-7/20). Goal: Explain the </w:t>
      </w:r>
      <w:r>
        <w:rPr>
          <w:b/>
        </w:rPr>
        <w:t>mechanism</w:t>
      </w:r>
      <w:r>
        <w:rPr>
          <w:b w:val="0"/>
        </w:rPr>
        <w:t xml:space="preserve"> and terminology of privacy and data governance. Short practice: Point to the analysis table and the restricted identity key.</w:t>
      </w:r>
    </w:p>
    <w:p>
      <w:pPr>
        <w:spacing w:line="336" w:lineRule="auto" w:after="180"/>
      </w:pPr>
      <w:r>
        <w:rPr>
          <w:b w:val="0"/>
        </w:rPr>
        <w:t>Why are the codes pseudonymous rather than guaranteed anonymous, and what changes if the key is published?.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Sensitivity analysis (ai-7/17). Goal: Explain the </w:t>
      </w:r>
      <w:r>
        <w:rPr>
          <w:b/>
        </w:rPr>
        <w:t>mechanism</w:t>
      </w:r>
      <w:r>
        <w:rPr>
          <w:b w:val="0"/>
        </w:rPr>
        <w:t xml:space="preserve"> and terminology of sensitivity analysis. Short practice: Classify 0.4, 0.6 and 0.8 at cutoffs 0.5, 0.7 and exactly 0.6.</w:t>
      </w:r>
    </w:p>
    <w:p>
      <w:pPr>
        <w:spacing w:line="336" w:lineRule="auto" w:after="180"/>
      </w:pPr>
      <w:r>
        <w:rPr>
          <w:b w:val="0"/>
        </w:rPr>
        <w:t>Which equality rule decides the boundary, and can these unlabelled scores identify the best cutoff?.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Power and resource tradeoffs: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6" name="Picture 6" descr="A simulated detection-and-resource trade-off. A fictional simulation repeats a study under the same assumed alternative effect, using two independent-unit sample sizes. Supplied facts: There are 100 simulation trials per design. At n=20, 60 detect the specified effect; at n=40, 80 detect it. Each independent unit costs 2 resource units. Same test and effect assumptions are u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simulated detection-and-resource trade-off. A fictional simulation repeats a study under the same assumed alternative effect, using two independent-unit sample sizes.</w:t>
      </w:r>
    </w:p>
    <w:p>
      <w:pPr>
        <w:spacing w:line="336" w:lineRule="auto" w:after="180"/>
      </w:pPr>
      <w:r>
        <w:rPr>
          <w:b w:val="0"/>
        </w:rPr>
        <w:t xml:space="preserve">Supplied facts: There are 100 </w:t>
      </w:r>
      <w:r>
        <w:rPr>
          <w:b/>
        </w:rPr>
        <w:t>simulation trial</w:t>
      </w:r>
      <w:r>
        <w:rPr>
          <w:b w:val="0"/>
        </w:rPr>
        <w:t>s per design. At n=20, 60 detect the specified effect; at n=40, 80 detect it. Each independent unit costs 2 resource units. Same test and effect assumptions are used.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7" name="Picture 7" descr="Estimate simulated detection: Observed detection fractions are 60/100=60% and 80/100=80%. → Calculate design cost: n=20 costs 40 resource units; n=40 costs 80 units. → Compare the trade-off: Doubling cost adds 20 percentage points of simulated detection under these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Estimate simulated detection: Observed detection fractions are 60/100=</w:t>
      </w:r>
      <w:r>
        <w:rPr>
          <w:b/>
        </w:rPr>
        <w:t>60%</w:t>
      </w:r>
      <w:r>
        <w:rPr>
          <w:b w:val="0"/>
        </w:rPr>
        <w:t xml:space="preserve"> and 80/100=</w:t>
      </w:r>
      <w:r>
        <w:rPr>
          <w:b/>
        </w:rPr>
        <w:t>80%</w:t>
      </w:r>
      <w:r>
        <w:rPr>
          <w:b w:val="0"/>
        </w:rPr>
        <w:t>. → Calculate design cost: n=20 costs 40 resource units; n=40 costs 80 units. → Compare the trade-off: Doubling cost adds 20 percentage points of simulated detection under these assumptions.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Stipulated simulation and resource records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8" name="Picture 8" descr="Stipulated simulation and resource records. Smaller design: Independent units = 20, Detections = 60, Trials = 100, Cost units = 40. Larger design: Independent units = 40, Detections = 80, Trials = 100, Cost units = 8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Stipulated simulation and resource records. Smaller design: Independent units = 20, Detections = 60, Trials = 100, Cost units = 40. Larger design: Independent units = 40, Detections = 80, Trials = 100, Cost units = 80.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9" name="Picture 9" descr="Original case: Doubling cost adds 20 percentage points of simulated detection under these assumptions. Changed condition: Change the assumed effect or variability but keep the sample sizes. Expected result: The detection fractions need new simulation; the resource costs stay 40 and 80. Reason: Power depends on the data-generating assumptions, while this stated unit-cost calculation does n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Doubling cost adds 20 percentage points of simulated detection under these assumptions. Changed condition: Change the assumed effect or variability but keep the sample sizes.</w:t>
      </w:r>
    </w:p>
    <w:p>
      <w:pPr>
        <w:spacing w:line="336" w:lineRule="auto" w:after="180"/>
      </w:pPr>
      <w:r>
        <w:rPr>
          <w:b w:val="0"/>
        </w:rPr>
        <w:t xml:space="preserve">Expected result: The detection fractions need new simulation; the resource costs stay 40 and 80. Reason: </w:t>
      </w:r>
      <w:r>
        <w:rPr>
          <w:b/>
        </w:rPr>
        <w:t>Power</w:t>
      </w:r>
      <w:r>
        <w:rPr>
          <w:b w:val="0"/>
        </w:rPr>
        <w:t xml:space="preserve"> depends on the data-generating assumptions, while this stated unit-cost calculation does not.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0" name="Picture 10" descr="Power is the probability of detecting a specified effect under a specified model and decision rule. Repeated simulation can estimate it; the estimate depends on effect size, variability, design and test assumptions, not sample size alone. Limit: Only 100 trials per design produce noisy estimates. They are fictional stipulated results, not executed simulation or evidence about pup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Power</w:t>
      </w:r>
      <w:r>
        <w:rPr>
          <w:b w:val="0"/>
        </w:rPr>
        <w:t xml:space="preserve"> is the probability of detecting a specified effect under a specified model and decision rule.</w:t>
      </w:r>
    </w:p>
    <w:p>
      <w:pPr>
        <w:spacing w:line="336" w:lineRule="auto" w:after="180"/>
      </w:pPr>
      <w:r>
        <w:rPr>
          <w:b w:val="0"/>
        </w:rPr>
        <w:t>Repeated simulation can estimate it; the estimate depends on effect size, variability, design and test assumptions, not sample size alone. Limit: Only 100 trials per design produce noisy estimates.</w:t>
      </w:r>
    </w:p>
    <w:p>
      <w:pPr>
        <w:spacing w:line="336" w:lineRule="auto" w:after="180"/>
      </w:pPr>
      <w:r>
        <w:rPr>
          <w:b w:val="0"/>
        </w:rPr>
        <w:t xml:space="preserve">They are fictional stipulated results, not executed simulation or </w:t>
      </w:r>
      <w:r>
        <w:rPr>
          <w:b/>
        </w:rPr>
        <w:t>evidence</w:t>
      </w:r>
      <w:r>
        <w:rPr>
          <w:b w:val="0"/>
        </w:rPr>
        <w:t xml:space="preserve"> about pupils.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11" name="Picture 11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both simulated detection fractions and resource costs. What additional detection is observed for the extra forty units, and does that establish power for an actual classroom stud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3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 xml:space="preserve">What additional detection is observed for the extra forty units, and does that establish </w:t>
      </w:r>
      <w:r>
        <w:rPr>
          <w:b/>
        </w:rPr>
        <w:t>power</w:t>
      </w:r>
      <w:r>
        <w:rPr>
          <w:b w:val="0"/>
        </w:rPr>
        <w:t xml:space="preserve"> for an actual classroom study?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Power and resource tradeoffs: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Stipulated simulation and resource records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