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ai-4/9</w:t>
      </w:r>
    </w:p>
    <w:p>
      <w:pPr>
        <w:pStyle w:val="Title"/>
      </w:pPr>
      <w:r>
        <w:t>Dataset Cards</w:t>
      </w:r>
    </w:p>
    <w:p>
      <w:r>
        <w:t>Project: Responsible Plant Classifier</w:t>
      </w:r>
    </w:p>
    <w:p>
      <w:pPr>
        <w:pStyle w:val="Heading1"/>
      </w:pPr>
      <w:r>
        <w:t>Teach a card as an evidence-linked account.</w:t>
      </w:r>
    </w:p>
    <w:p>
      <w:r>
        <w:t>Replace repeated audit tasks on the main route with current card-writing tasks while preserving saved earlier responses.</w:t>
      </w:r>
    </w:p>
    <w:p>
      <w:r>
        <w:t>Assess supported facts, explicit unknowns, proposed versus completed actions and bounded reuse conclusions.</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Primary target: Document a dataset’s source purpose row unit and version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Use the three-session route to build a card from complete supplied fictional facts, distinguish unknown fields, and version a condition/count update. Earlier trip-audit material remains review. A card records </w:t>
      </w:r>
      <w:r>
        <w:rPr>
          <w:b/>
        </w:rPr>
        <w:t>evidence</w:t>
      </w:r>
      <w:r>
        <w:rPr>
          <w:b w:val="0"/>
        </w:rPr>
        <w:t xml:space="preserve"> and questions; it does not certify quality, permission or model performance.</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Retain original source and group IDs, exact assignments, intended prediction claim, label version and training-only preprocessing fit. A source record can document these without claiming that evaluation has happened.</w:t>
      </w:r>
    </w:p>
    <w:p>
      <w:pPr>
        <w:spacing w:line="336" w:lineRule="auto" w:after="180"/>
      </w:pPr>
      <w:r>
        <w:rPr>
          <w:b w:val="0"/>
        </w:rPr>
        <w:t>Printed lesson and workbook</w:t>
      </w:r>
    </w:p>
    <w:p>
      <w:pPr>
        <w:spacing w:line="336" w:lineRule="auto" w:after="180"/>
      </w:pPr>
      <w:r>
        <w:rPr>
          <w:b w:val="0"/>
        </w:rPr>
        <w:t>Supplied six-plant photo manifest, blank card headings and update record</w:t>
      </w:r>
    </w:p>
    <w:p>
      <w:pPr>
        <w:spacing w:line="336" w:lineRule="auto" w:after="180"/>
      </w:pPr>
      <w:r>
        <w:rPr>
          <w:b w:val="0"/>
        </w:rPr>
        <w:t>Optional Python 3 editor; no packages required</w:t>
      </w:r>
    </w:p>
    <w:p>
      <w:pPr>
        <w:spacing w:line="336" w:lineRule="auto" w:after="180"/>
      </w:pPr>
      <w:r>
        <w:rPr>
          <w:b w:val="0"/>
        </w:rPr>
        <w:t>Card headings: purpose source row/group counts conditions labels transformations splits limits version owner unresolved questions</w:t>
      </w:r>
    </w:p>
    <w:p>
      <w:pPr>
        <w:pStyle w:val="Heading2"/>
      </w:pPr>
      <w:r>
        <w:t>Opening retrieval</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Look for: Write an observable label rule with boundaries and a review option</w:t>
      </w:r>
    </w:p>
    <w:p>
      <w:pPr>
        <w:spacing w:line="336" w:lineRule="auto" w:after="180"/>
      </w:pPr>
      <w:r>
        <w:rPr>
          <w:b w:val="0"/>
        </w:rPr>
        <w:t>Reference example, not the only acceptable wording: Touching is blocked. An object entirely outside is clear only when all objects are outside and the entire lane is visible.</w:t>
      </w:r>
    </w:p>
    <w:p>
      <w:pPr>
        <w:spacing w:line="336" w:lineRule="auto" w:after="180"/>
      </w:pPr>
      <w:r>
        <w:rPr>
          <w:b w:val="0"/>
        </w:rPr>
        <w:t>A partly hidden lane requires review because clear cannot be established from the available description.</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Look for: Identify a task from the meaning of its target</w:t>
      </w:r>
    </w:p>
    <w:p>
      <w:pPr>
        <w:spacing w:line="336" w:lineRule="auto" w:after="180"/>
      </w:pPr>
      <w:r>
        <w:rPr>
          <w:b w:val="0"/>
        </w:rPr>
        <w:t>Reference example, not the only acceptable wording: Route type is classification because 1 and 2 encode categories. Whole-minute duration is regression because numerical differences measure time.</w:t>
      </w:r>
    </w:p>
    <w:p>
      <w:pPr>
        <w:spacing w:line="336" w:lineRule="auto" w:after="180"/>
      </w:pPr>
      <w:r>
        <w:rPr>
          <w:b w:val="0"/>
        </w:rPr>
        <w:t>Exceeding 10 minutes is binary classification because the target is yes or no.</w:t>
      </w:r>
    </w:p>
    <w:p>
      <w:pPr>
        <w:pStyle w:val="Heading2"/>
      </w:pPr>
      <w:r>
        <w:t>End goal</w:t>
      </w:r>
    </w:p>
    <w:p>
      <w:pPr>
        <w:spacing w:line="336" w:lineRule="auto" w:after="180"/>
      </w:pPr>
      <w:r>
        <w:rPr>
          <w:b w:val="0"/>
        </w:rPr>
        <w:t xml:space="preserve">By the end, I can explain </w:t>
      </w:r>
      <w:r>
        <w:rPr>
          <w:b/>
        </w:rPr>
        <w:t>dataset card</w:t>
      </w:r>
      <w:r>
        <w:rPr>
          <w:b w:val="0"/>
        </w:rPr>
        <w:t xml:space="preserve">s using a traced example and a stated </w:t>
      </w:r>
      <w:r>
        <w:rPr>
          <w:b/>
        </w:rPr>
        <w:t>limitation</w:t>
      </w:r>
      <w:r>
        <w:rPr>
          <w:b w:val="0"/>
        </w:rPr>
        <w:t>.</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Leakage</w:t>
      </w:r>
    </w:p>
    <w:p>
      <w:pPr>
        <w:pStyle w:val="Heading3"/>
      </w:pPr>
      <w:r>
        <w:t>Label Quality</w:t>
      </w:r>
    </w:p>
    <w:p>
      <w:pPr>
        <w:pStyle w:val="Heading3"/>
      </w:pPr>
      <w:r>
        <w:t>Classification or Regression?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Write five dataset-card fields for a leaf dataset and explain why '1000 images' alone is insufficient.</w:t>
      </w:r>
    </w:p>
    <w:p>
      <w:pPr>
        <w:pStyle w:val="Heading3"/>
      </w:pPr>
      <w:r>
        <w:t>Concept to explain</w:t>
      </w:r>
    </w:p>
    <w:p>
      <w:pPr>
        <w:spacing w:line="336" w:lineRule="auto" w:after="180"/>
      </w:pPr>
      <w:r>
        <w:rPr>
          <w:b w:val="0"/>
        </w:rPr>
        <w:t xml:space="preserve">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card</w:t>
            </w:r>
          </w:p>
        </w:tc>
        <w:tc>
          <w:tcPr>
            <w:tcW w:type="dxa" w:w="5112"/>
          </w:tcPr>
          <w:p>
            <w:r>
              <w:t>structured documentation for a dataset</w:t>
            </w:r>
          </w:p>
        </w:tc>
      </w:tr>
      <w:tr>
        <w:tc>
          <w:tcPr>
            <w:tcW w:type="dxa" w:w="5112"/>
          </w:tcPr>
          <w:p>
            <w:r>
              <w:t>provenance</w:t>
            </w:r>
          </w:p>
        </w:tc>
        <w:tc>
          <w:tcPr>
            <w:tcW w:type="dxa" w:w="5112"/>
          </w:tcPr>
          <w:p>
            <w:r>
              <w:t>where data originated and changed</w:t>
            </w:r>
          </w:p>
        </w:tc>
      </w:tr>
      <w:tr>
        <w:tc>
          <w:tcPr>
            <w:tcW w:type="dxa" w:w="5112"/>
          </w:tcPr>
          <w:p>
            <w:r>
              <w:t>limitation</w:t>
            </w:r>
          </w:p>
        </w:tc>
        <w:tc>
          <w:tcPr>
            <w:tcW w:type="dxa" w:w="5112"/>
          </w:tcPr>
          <w:p>
            <w:r>
              <w:t>condition weakening valid use</w:t>
            </w:r>
          </w:p>
        </w:tc>
      </w:tr>
      <w:tr>
        <w:tc>
          <w:tcPr>
            <w:tcW w:type="dxa" w:w="5112"/>
          </w:tcPr>
          <w:p>
            <w:r>
              <w:t>prohibited use</w:t>
            </w:r>
          </w:p>
        </w:tc>
        <w:tc>
          <w:tcPr>
            <w:tcW w:type="dxa" w:w="5112"/>
          </w:tcPr>
          <w:p>
            <w:r>
              <w:t>use outside evidence or permission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source-linked entries and explicit unknowns</w:t>
      </w:r>
    </w:p>
    <w:p>
      <w:r>
        <w:t>Count photos and plant identities before interpreting the dataset.</w:t>
      </w:r>
    </w:p>
    <w:p>
      <w:pPr>
        <w:pStyle w:val="Heading2"/>
      </w:pPr>
      <w:r>
        <w:t>Complete current worked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Card field</w:t>
            </w:r>
          </w:p>
        </w:tc>
        <w:tc>
          <w:tcPr>
            <w:tcW w:type="dxa" w:w="5112"/>
          </w:tcPr>
          <w:p>
            <w:r>
              <w:t>Evidence-linked Photo practice v1 entry</w:t>
            </w:r>
          </w:p>
        </w:tc>
      </w:tr>
      <w:tr>
        <w:tc>
          <w:tcPr>
            <w:tcW w:type="dxa" w:w="5112"/>
          </w:tcPr>
          <w:p>
            <w:r>
              <w:t>Purpose / owner</w:t>
            </w:r>
          </w:p>
        </w:tc>
        <w:tc>
          <w:tcPr>
            <w:tcW w:type="dxa" w:w="5112"/>
          </w:tcPr>
          <w:p>
            <w:r>
              <w:t>Teacher-maintained fictional classroom card-writing and toy visible-spot practice</w:t>
            </w:r>
          </w:p>
        </w:tc>
      </w:tr>
      <w:tr>
        <w:tc>
          <w:tcPr>
            <w:tcW w:type="dxa" w:w="5112"/>
          </w:tcPr>
          <w:p>
            <w:r>
              <w:t>Source / version</w:t>
            </w:r>
          </w:p>
        </w:tc>
        <w:tc>
          <w:tcPr>
            <w:tcW w:type="dxa" w:w="5112"/>
          </w:tcPr>
          <w:p>
            <w:r>
              <w:t>Teacher-created fictional fixture, Photo practice v1; detailed creation date not supplied</w:t>
            </w:r>
          </w:p>
        </w:tc>
      </w:tr>
      <w:tr>
        <w:tc>
          <w:tcPr>
            <w:tcW w:type="dxa" w:w="5112"/>
          </w:tcPr>
          <w:p>
            <w:r>
              <w:t>Row / group / counts</w:t>
            </w:r>
          </w:p>
        </w:tc>
        <w:tc>
          <w:tcPr>
            <w:tcW w:type="dxa" w:w="5112"/>
          </w:tcPr>
          <w:p>
            <w:r>
              <w:t>One photo row; related views share plant ID;18photos/6plants/3views each</w:t>
            </w:r>
          </w:p>
        </w:tc>
      </w:tr>
      <w:tr>
        <w:tc>
          <w:tcPr>
            <w:tcW w:type="dxa" w:w="5112"/>
          </w:tcPr>
          <w:p>
            <w:r>
              <w:t>Conditions</w:t>
            </w:r>
          </w:p>
        </w:tc>
        <w:tc>
          <w:tcPr>
            <w:tcW w:type="dxa" w:w="5112"/>
          </w:tcPr>
          <w:p>
            <w:r>
              <w:t>One tablet; indoor fluorescent light; other conditions not documented</w:t>
            </w:r>
          </w:p>
        </w:tc>
      </w:tr>
      <w:tr>
        <w:tc>
          <w:tcPr>
            <w:tcW w:type="dxa" w:w="5112"/>
          </w:tcPr>
          <w:p>
            <w:r>
              <w:t>Labels</w:t>
            </w:r>
          </w:p>
        </w:tc>
        <w:tc>
          <w:tcPr>
            <w:tcW w:type="dxa" w:w="5112"/>
          </w:tcPr>
          <w:p>
            <w:r>
              <w:t>Vocabulary visible spot/no visible spot/review; per-photo labels and detailed annotation history not supplied</w:t>
            </w:r>
          </w:p>
        </w:tc>
      </w:tr>
      <w:tr>
        <w:tc>
          <w:tcPr>
            <w:tcW w:type="dxa" w:w="5112"/>
          </w:tcPr>
          <w:p>
            <w:r>
              <w:t>Changes / quality</w:t>
            </w:r>
          </w:p>
        </w:tc>
        <w:tc>
          <w:tcPr>
            <w:tcW w:type="dxa" w:w="5112"/>
          </w:tcPr>
          <w:p>
            <w:r>
              <w:t>No corrections or transformations supplied; completeness/measurement accuracy not established</w:t>
            </w:r>
          </w:p>
        </w:tc>
      </w:tr>
      <w:tr>
        <w:tc>
          <w:tcPr>
            <w:tcW w:type="dxa" w:w="5112"/>
          </w:tcPr>
          <w:p>
            <w:r>
              <w:t>Splits</w:t>
            </w:r>
          </w:p>
        </w:tc>
        <w:tc>
          <w:tcPr>
            <w:tcW w:type="dxa" w:w="5112"/>
          </w:tcPr>
          <w:p>
            <w:r>
              <w:t>Not assigned. A proposed unseen-plant evaluation must keep all views of a plant together; no evaluation has occurred</w:t>
            </w:r>
          </w:p>
        </w:tc>
      </w:tr>
      <w:tr>
        <w:tc>
          <w:tcPr>
            <w:tcW w:type="dxa" w:w="5112"/>
          </w:tcPr>
          <w:p>
            <w:r>
              <w:t>Intended / excluded uses</w:t>
            </w:r>
          </w:p>
        </w:tc>
        <w:tc>
          <w:tcPr>
            <w:tcW w:type="dxa" w:w="5112"/>
          </w:tcPr>
          <w:p>
            <w:r>
              <w:t>Classroom documentation practice; no demonstrated outdoor use or disease diagnosis</w:t>
            </w:r>
          </w:p>
        </w:tc>
      </w:tr>
      <w:tr>
        <w:tc>
          <w:tcPr>
            <w:tcW w:type="dxa" w:w="5112"/>
          </w:tcPr>
          <w:p>
            <w:r>
              <w:t>Open questions</w:t>
            </w:r>
          </w:p>
        </w:tc>
        <w:tc>
          <w:tcPr>
            <w:tcW w:type="dxa" w:w="5112"/>
          </w:tcPr>
          <w:p>
            <w:r>
              <w:t>Exact label rule/records, source detail, permission for any proposed external reuse, quality checks, collection dates and assignment record</w:t>
            </w:r>
          </w:p>
        </w:tc>
      </w:tr>
    </w:tbl>
    <w:p>
      <w:pPr>
        <w:pStyle w:val="Heading2"/>
      </w:pPr>
      <w:r>
        <w:t>Pictured facts and exact v2 update</w:t>
      </w:r>
    </w:p>
    <w:p>
      <w:pPr>
        <w:spacing w:line="336" w:lineRule="auto" w:after="180"/>
      </w:pPr>
      <w:r>
        <w:rPr>
          <w:b w:val="0"/>
        </w:rPr>
        <w:t xml:space="preserve">Build a </w:t>
      </w:r>
      <w:r>
        <w:rPr>
          <w:b/>
        </w:rPr>
        <w:t>dataset card</w:t>
      </w:r>
      <w:r>
        <w:rPr>
          <w:b w:val="0"/>
        </w:rPr>
        <w:t xml:space="preserve"> that reveals what the photo count hides.</w:t>
      </w:r>
    </w:p>
    <w:p>
      <w:pPr>
        <w:spacing w:line="336" w:lineRule="auto" w:after="180"/>
      </w:pPr>
      <w:r>
        <w:rPr>
          <w:b w:val="0"/>
        </w:rPr>
        <w:t>Teacher-created dataset: 18 photos of 6 fictional plants, 3 views each, one tablet, indoor fluorescent light. Label rule is visible spot/no visible spot/review.</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Photo practice v2 adds one outdoor view of each of the same P1–P6 plants: new IDs P1d,P2d,P3d,P4d,P5d,P6d. The updated card records24 photos,6plant identities,18 indoor and6 outdoor views. Outdoor lighting details, device for the added views and per-photo labels are not supplied; do not invent them. A condition was added, but no additional source plants or accuracy result were created.</w:t>
      </w:r>
    </w:p>
    <w:p>
      <w:pPr>
        <w:spacing w:line="336" w:lineRule="auto" w:after="180"/>
      </w:pPr>
      <w:r>
        <w:rPr>
          <w:b w:val="0"/>
        </w:rPr>
        <w:t>Preserve v1 and record this explicit change in v2.</w:t>
      </w:r>
    </w:p>
    <w:p>
      <w:pPr>
        <w:pStyle w:val="Heading2"/>
      </w:pPr>
      <w:r>
        <w:t>Trace source, count and documented limits</w:t>
      </w:r>
    </w:p>
    <w:p>
      <w:r>
        <w:drawing>
          <wp:inline xmlns:a="http://schemas.openxmlformats.org/drawingml/2006/main" xmlns:pic="http://schemas.openxmlformats.org/drawingml/2006/picture">
            <wp:extent cx="5486400" cy="3493008"/>
            <wp:docPr id="1" name="Picture 1"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9"/>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A </w:t>
      </w:r>
      <w:r>
        <w:rPr>
          <w:b/>
        </w:rPr>
        <w:t>dataset card</w:t>
      </w:r>
      <w:r>
        <w:rPr>
          <w:b w:val="0"/>
        </w:rPr>
        <w:t xml:space="preserve"> documents </w:t>
      </w:r>
      <w:r>
        <w:rPr>
          <w:b/>
        </w:rPr>
        <w:t>evidence</w:t>
      </w:r>
      <w:r>
        <w:rPr>
          <w:b w:val="0"/>
        </w:rPr>
        <w:t xml:space="preserve"> and gaps; writing one does not fix biased sampling or inaccurate labels.</w:t>
      </w:r>
    </w:p>
    <w:p>
      <w:pPr>
        <w:pStyle w:val="Heading2"/>
      </w:pPr>
      <w:r>
        <w:t>Predict the update and source-identity distinction</w:t>
      </w:r>
    </w:p>
    <w:p>
      <w:pPr>
        <w:spacing w:line="336" w:lineRule="auto" w:after="180"/>
      </w:pPr>
      <w:r>
        <w:rPr>
          <w:b w:val="0"/>
        </w:rPr>
        <w:t>Change: The dataset adds 6 outdoor photos of the same plants.</w:t>
      </w:r>
    </w:p>
    <w:p>
      <w:pPr>
        <w:spacing w:line="336" w:lineRule="auto" w:after="180"/>
      </w:pPr>
      <w:r>
        <w:rPr>
          <w:b/>
        </w:rPr>
        <w:t>Prediction</w:t>
      </w:r>
      <w:r>
        <w:rPr>
          <w:b w:val="0"/>
        </w:rPr>
        <w:t>: Photo count becomes 24, plant count remains 6; lighting coverage changes.</w:t>
      </w:r>
    </w:p>
    <w:p>
      <w:pPr>
        <w:spacing w:line="336" w:lineRule="auto" w:after="180"/>
      </w:pPr>
      <w:r>
        <w:rPr>
          <w:b w:val="0"/>
        </w:rPr>
        <w:t>Reason: Additional views broaden conditions without creating new independent plant identities.</w:t>
      </w:r>
    </w:p>
    <w:p>
      <w:pPr>
        <w:pStyle w:val="Heading2"/>
      </w:pPr>
      <w:r>
        <w:t>Review · Earlier trip-audit card · reference / check after trying</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Record the five-row count, the ID field, minutes as the duration unit and None as unknown. List the duplicate-ID and invalid-duration findings.</w:t>
      </w:r>
    </w:p>
    <w:p>
      <w:pPr>
        <w:spacing w:line="336" w:lineRule="auto" w:after="180"/>
      </w:pPr>
      <w:r>
        <w:rPr>
          <w:b w:val="0"/>
        </w:rPr>
        <w:t>State that no cleaning has occurred, no train/test split is assigned, and no model has been evaluated.</w:t>
      </w:r>
    </w:p>
    <w:p>
      <w:pPr>
        <w:spacing w:line="336" w:lineRule="auto" w:after="180"/>
      </w:pPr>
      <w:r>
        <w:rPr>
          <w:b w:val="0"/>
        </w:rPr>
        <w:t>Add intended use,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Complete a </w:t>
      </w:r>
      <w:r>
        <w:rPr>
          <w:b/>
        </w:rPr>
        <w:t>dataset card</w:t>
      </w:r>
      <w:r>
        <w:rPr>
          <w:b w:val="0"/>
        </w:rPr>
        <w:t xml:space="preserve"> and identify two uses the data cannot support.</w:t>
      </w:r>
    </w:p>
    <w:p>
      <w:pPr>
        <w:spacing w:line="336" w:lineRule="auto" w:after="180"/>
      </w:pPr>
      <w:r>
        <w:rPr>
          <w:b w:val="0"/>
        </w:rPr>
        <w:t xml:space="preserve">MODEL IDEA 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p>
      <w:pPr>
        <w:spacing w:line="336" w:lineRule="auto" w:after="180"/>
      </w:pPr>
      <w:r>
        <w:rPr>
          <w:b w:val="0"/>
        </w:rPr>
        <w:t xml:space="preserve">PROOF NEEDED Use an unseen case, visible calculation, error analysis, and a stated </w:t>
      </w:r>
      <w:r>
        <w:rPr>
          <w:b/>
        </w:rPr>
        <w:t>limitation</w:t>
      </w:r>
      <w:r>
        <w:rPr>
          <w:b w:val="0"/>
        </w:rPr>
        <w:t>.</w:t>
      </w:r>
    </w:p>
    <w:p>
      <w:pPr>
        <w:spacing w:line="336" w:lineRule="auto" w:after="180"/>
      </w:pPr>
      <w:r>
        <w:rPr>
          <w:b w:val="0"/>
        </w:rPr>
        <w:t>UNDER THE HOOD Source: student-collected classroom plant photos with permission. Purpose: teach a low-stakes healthy-versus-spotted classifier.</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Source: student-collected classroom plant photos with permission.</w:t>
      </w:r>
    </w:p>
    <w:p>
      <w:pPr>
        <w:spacing w:line="336" w:lineRule="auto" w:after="180"/>
      </w:pPr>
      <w:r>
        <w:rPr>
          <w:b w:val="0"/>
        </w:rPr>
        <w:t>STEP 2 Purpose: teach a low-stakes healthy-versus-spotted classifier.</w:t>
      </w:r>
    </w:p>
    <w:p>
      <w:pPr>
        <w:spacing w:line="336" w:lineRule="auto" w:after="180"/>
      </w:pPr>
      <w:r>
        <w:rPr>
          <w:b w:val="0"/>
        </w:rPr>
        <w:t xml:space="preserve">STEP 3 Gap: few evening-light photos and no outdoor disease diagnosis </w:t>
      </w:r>
      <w:r>
        <w:rPr>
          <w:b/>
        </w:rPr>
        <w:t>evidence</w:t>
      </w:r>
      <w:r>
        <w:rPr>
          <w:b w:val="0"/>
        </w:rPr>
        <w:t>.</w:t>
      </w:r>
    </w:p>
    <w:p>
      <w:pPr>
        <w:spacing w:line="336" w:lineRule="auto" w:after="180"/>
      </w:pPr>
      <w:r>
        <w:rPr>
          <w:b w:val="0"/>
        </w:rPr>
        <w:t>STEP 4 Prohibit medical, agricultural, or pesticide decisions; require teacher review.</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spacing w:line="336" w:lineRule="auto" w:after="180"/>
      </w:pPr>
      <w:r>
        <w:rPr>
          <w:b w:val="0"/>
        </w:rPr>
        <w:t xml:space="preserve">A </w:t>
      </w:r>
      <w:r>
        <w:rPr>
          <w:b/>
        </w:rPr>
        <w:t>dataset card</w:t>
      </w:r>
      <w:r>
        <w:rPr>
          <w:b w:val="0"/>
        </w:rPr>
        <w:t xml:space="preserve"> lists fields but omits source and intended use.</w:t>
      </w:r>
    </w:p>
    <w:p>
      <w:pPr>
        <w:spacing w:line="336" w:lineRule="auto" w:after="180"/>
      </w:pPr>
      <w:r>
        <w:rPr>
          <w:b w:val="0"/>
        </w:rPr>
        <w:t>Add information needed to assess suitability.</w:t>
      </w:r>
    </w:p>
    <w:p>
      <w:pPr>
        <w:pStyle w:val="Heading3"/>
      </w:pPr>
      <w:r>
        <w:t>Exact explanation to model</w:t>
      </w:r>
    </w:p>
    <w:p>
      <w:pPr>
        <w:spacing w:line="336" w:lineRule="auto" w:after="180"/>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Dataset Cards</w:t>
      </w:r>
    </w:p>
    <w:p>
      <w:pPr>
        <w:pStyle w:val="Heading3"/>
      </w:pPr>
      <w:r>
        <w:t>The facts we will use</w:t>
      </w:r>
    </w:p>
    <w:p>
      <w:r>
        <w:drawing>
          <wp:inline xmlns:a="http://schemas.openxmlformats.org/drawingml/2006/main" xmlns:pic="http://schemas.openxmlformats.org/drawingml/2006/picture">
            <wp:extent cx="5486400" cy="5225143"/>
            <wp:docPr id="2" name="Picture 2"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card writing before the independent task</w:t>
      </w:r>
    </w:p>
    <w:p>
      <w:r>
        <w:t>Require an evidence source or an explicit unknown for every entry.</w:t>
      </w:r>
    </w:p>
    <w:p>
      <w:pPr>
        <w:pStyle w:val="Heading2"/>
      </w:pPr>
      <w:r>
        <w:t>Current completion task and key</w:t>
      </w:r>
    </w:p>
    <w:p>
      <w:pPr>
        <w:spacing w:line="336" w:lineRule="auto" w:after="180"/>
      </w:pPr>
      <w:r>
        <w:rPr>
          <w:b w:val="0"/>
        </w:rPr>
        <w:t>From Photo practice v1’s complete manifest, fill purpose/source/version, photo and plant counts, known conditions, label status and split status. Mark one field not supplied and one use with no supporting evaluation. Then update the card for v2’s P1d–P6d outdoor additions, preserving the earlier version.</w:t>
      </w:r>
    </w:p>
    <w:p>
      <w:pPr>
        <w:spacing w:line="336" w:lineRule="auto" w:after="180"/>
      </w:pPr>
      <w:r>
        <w:rPr>
          <w:b w:val="0"/>
        </w:rPr>
        <w:t>v1 teacher-created fictional classroom fixture;18photos/6plants/3views each,one tablet,indoor fluorescent. Vocabulary given, per-photo labels/history not supplied. No split assigned or model evaluated. Unknown date/external-reuse permission must not be invented. No demonstrated outdoor use/disease diagnosis.</w:t>
      </w:r>
    </w:p>
    <w:p>
      <w:pPr>
        <w:spacing w:line="336" w:lineRule="auto" w:after="180"/>
      </w:pPr>
      <w:r>
        <w:rPr>
          <w:b w:val="0"/>
        </w:rPr>
        <w:t>v2 adds6outdoor views of same6plants:24photos/6plants,18indoor/6outdoor; preserve v1 and note unknown added-view device/lighting details.</w:t>
      </w:r>
    </w:p>
    <w:p>
      <w:pPr>
        <w:pStyle w:val="Heading2"/>
      </w:pPr>
      <w:r>
        <w:t>Current misconception check</w:t>
      </w:r>
    </w:p>
    <w:p>
      <w:pPr>
        <w:spacing w:line="336" w:lineRule="auto" w:after="180"/>
      </w:pPr>
      <w:r>
        <w:rPr>
          <w:b w:val="0"/>
        </w:rPr>
        <w:t>A dataset card has every heading filled, but each unknown field was guessed. Does completeness establish that its claims are correct or that a model is ready? Name the repair.</w:t>
      </w:r>
    </w:p>
    <w:p>
      <w:pPr>
        <w:spacing w:line="336" w:lineRule="auto" w:after="180"/>
      </w:pPr>
      <w:r>
        <w:rPr>
          <w:b w:val="0"/>
        </w:rPr>
        <w:t>Completeness does not validate guesses. Mark unknowns, ask for evidence, preserve versions and perform the missing checks.</w:t>
      </w:r>
    </w:p>
    <w:p>
      <w:pPr>
        <w:pStyle w:val="Heading2"/>
      </w:pPr>
      <w:r>
        <w:t>Pictured update reasoning</w:t>
      </w:r>
    </w:p>
    <w:p>
      <w:pPr>
        <w:spacing w:line="336" w:lineRule="auto" w:after="180"/>
      </w:pPr>
      <w:r>
        <w:rPr>
          <w:b w:val="0"/>
        </w:rPr>
        <w:t xml:space="preserve">What two counts should the revised card show? Point to the relevant step in the picture, then write the changed result and the rule or </w:t>
      </w:r>
      <w:r>
        <w:rPr>
          <w:b/>
        </w:rPr>
        <w:t>evidence</w:t>
      </w:r>
      <w:r>
        <w:rPr>
          <w:b w:val="0"/>
        </w:rPr>
        <w:t xml:space="preserve"> that supports it.</w:t>
      </w:r>
    </w:p>
    <w:p>
      <w:pPr>
        <w:spacing w:line="336" w:lineRule="auto" w:after="180"/>
      </w:pPr>
      <w:r>
        <w:rPr>
          <w:b w:val="0"/>
        </w:rPr>
        <w:t>24 photos and 6 plants, with view relationships, source and indoor/outdoor conditions documented. Changed-case check: Photo count becomes 24, plant count remains 6; lighting coverage changes.</w:t>
      </w:r>
    </w:p>
    <w:p>
      <w:pPr>
        <w:spacing w:line="336" w:lineRule="auto" w:after="180"/>
      </w:pPr>
      <w:r>
        <w:rPr>
          <w:b w:val="0"/>
        </w:rPr>
        <w:t>Additional views broaden conditions without creating new independent plant identities.</w:t>
      </w:r>
    </w:p>
    <w:p>
      <w:pPr>
        <w:spacing w:line="336" w:lineRule="auto" w:after="180"/>
      </w:pPr>
      <w:r>
        <w:rPr>
          <w:b w:val="0"/>
        </w:rPr>
        <w:t>Changed-case reasoning: Photo count becomes 24, plant count remains 6; lighting coverage changes. Additional views broaden conditions without creating new independent plant identities.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w:t>
      </w:r>
      <w:r>
        <w:rPr>
          <w:b/>
        </w:rPr>
        <w:t>dataset card</w:t>
      </w:r>
      <w:r>
        <w:rPr>
          <w:b w:val="0"/>
        </w:rPr>
        <w:t xml:space="preserve"> lists fields but omits source and intended use.</w:t>
      </w:r>
    </w:p>
    <w:p>
      <w:pPr>
        <w:spacing w:line="336" w:lineRule="auto" w:after="180"/>
      </w:pPr>
      <w:r>
        <w:rPr>
          <w:b w:val="0"/>
        </w:rPr>
        <w:t>Write the question to explain: Add information needed to assess suitability.</w:t>
      </w:r>
    </w:p>
    <w:p>
      <w:pPr>
        <w:spacing w:line="336" w:lineRule="auto" w:after="180"/>
      </w:pPr>
      <w:r>
        <w:rPr>
          <w:b w:val="0"/>
        </w:rPr>
        <w:t xml:space="preserve">Reveal after </w:t>
      </w:r>
      <w:r>
        <w:rPr>
          <w:b/>
        </w:rPr>
        <w:t>prediction</w:t>
      </w:r>
      <w:r>
        <w:rPr>
          <w:b w:val="0"/>
        </w:rPr>
        <w:t xml:space="preserve">s: </w:t>
      </w: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spacing w:line="336" w:lineRule="auto" w:after="180"/>
      </w:pPr>
      <w:r>
        <w:rPr>
          <w:b w:val="0"/>
        </w:rPr>
        <w:t>Use the earlier transfer question as additional practice. Reserve the selected20-photo five-plant documentation 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2 of 5 raw rows have unknown duration, or 40 percent. No: the extra B occurrence is already among the missing rows, so subtracting all three flag counts double-counts it.</w:t>
      </w:r>
    </w:p>
    <w:p>
      <w:pPr>
        <w:spacing w:line="336" w:lineRule="auto" w:after="180"/>
      </w:pPr>
      <w:r>
        <w:rPr>
          <w:b w:val="0"/>
        </w:rPr>
        <w:t xml:space="preserve">A distinct usable-trip count requires a stated resolution policy and source review. Exit examples include duplicate IDs, impossible values, units, </w:t>
      </w:r>
      <w:r>
        <w:rPr>
          <w:b/>
        </w:rPr>
        <w:t>provenance</w:t>
      </w:r>
      <w:r>
        <w:rPr>
          <w:b w:val="0"/>
        </w:rPr>
        <w:t xml:space="preserve"> and coverage.</w:t>
      </w:r>
    </w:p>
    <w:p>
      <w:pPr>
        <w:spacing w:line="336" w:lineRule="auto" w:after="180"/>
      </w:pPr>
      <w:r>
        <w:rPr>
          <w:b w:val="0"/>
        </w:rPr>
        <w:t>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pPr>
        <w:spacing w:line="336" w:lineRule="auto" w:after="180"/>
      </w:pPr>
      <w:r>
        <w:rPr>
          <w:b w:val="0"/>
        </w:rPr>
        <w:t>Completion task: Explain each number in 5 4 2 1. How many extra ID occurrences are there, and how many rows belong to a repeated-ID group?</w:t>
      </w:r>
    </w:p>
    <w:p>
      <w:pPr>
        <w:spacing w:line="336" w:lineRule="auto" w:after="180"/>
      </w:pPr>
      <w:r>
        <w:rPr>
          <w:b w:val="0"/>
        </w:rPr>
        <w:t>Teacher check: The numbers mean 5 raw rows, 4 distinct IDs, 2 missing durations and 1 negative duration. There is 1 extra ID occurrence; 2 rows belong to the repeated-ID group B. These are different counts.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The card records </w:t>
      </w:r>
      <w:r>
        <w:rPr>
          <w:b/>
        </w:rPr>
        <w:t>evidence</w:t>
      </w:r>
      <w:r>
        <w:rPr>
          <w:b w:val="0"/>
        </w:rPr>
        <w:t xml:space="preserve"> and gaps; its claims still need checking. Documentation does not prove suitability.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pStyle w:val="Heading3"/>
      </w:pPr>
      <w:r>
        <w:t>Reasoned teacher answer</w:t>
      </w:r>
    </w:p>
    <w:p>
      <w:pPr>
        <w:pStyle w:val="Heading1"/>
      </w:pPr>
      <w:r>
        <w:t>04. Run the complete card-writing and version review</w:t>
      </w:r>
    </w:p>
    <w:p>
      <w:r>
        <w:t>Keep supplied evidence separate from unknowns and future actions.</w:t>
      </w:r>
    </w:p>
    <w:p>
      <w:pPr>
        <w:pStyle w:val="Heading2"/>
      </w:pPr>
      <w:r>
        <w:t>Current fixture and answer guidance</w:t>
      </w:r>
    </w:p>
    <w:p>
      <w:pPr>
        <w:spacing w:line="336" w:lineRule="auto" w:after="180"/>
      </w:pPr>
      <w:r>
        <w:rPr>
          <w:b w:val="0"/>
        </w:rPr>
        <w:t>v1 teacher-created fictional classroom fixture;18photos/6plants/3views each,one tablet,indoor fluorescent. Vocabulary given, per-photo labels/history not supplied. No split assigned or model evaluated. Unknown date/external-reuse permission must not be invented. No demonstrated outdoor use/disease diagnosis.</w:t>
      </w:r>
    </w:p>
    <w:p>
      <w:pPr>
        <w:spacing w:line="336" w:lineRule="auto" w:after="180"/>
      </w:pPr>
      <w:r>
        <w:rPr>
          <w:b w:val="0"/>
        </w:rPr>
        <w:t>v2 adds6outdoor views of same6plants:24photos/6plants,18indoor/6outdoor; preserve v1 and note unknown added-view device/lighting details. Independent key:20photos/5plants/4views,one phone/indoor; growth labels absent, creator/date/permission not given. Mark unknown, propose target/rule and grouped split; do not invent completed labels, assignments or performance.</w:t>
      </w:r>
    </w:p>
    <w:p>
      <w:pPr>
        <w:pStyle w:val="Heading2"/>
      </w:pPr>
      <w:r>
        <w:t>Predict, document and inspect</w:t>
      </w:r>
    </w:p>
    <w:p>
      <w:pPr>
        <w:pStyle w:val="ListNumber"/>
      </w:pPr>
      <w:r>
        <w:t>1. Write the hypothesis and expected evidence before running.</w:t>
      </w:r>
    </w:p>
    <w:p>
      <w:pPr>
        <w:pStyle w:val="ListNumber"/>
      </w:pPr>
      <w:r>
        <w:t>2. Dataset Card Review: inspect two incomplete cards, find missing provenance or risks, and write a defensible replacement.</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current card-writing errors</w:t>
      </w:r>
    </w:p>
    <w:p>
      <w:pPr>
        <w:spacing w:line="336" w:lineRule="auto" w:after="180"/>
      </w:pPr>
      <w:r>
        <w:rPr>
          <w:b w:val="0"/>
        </w:rPr>
        <w:t>Card misconceptions: row count equals independent sources—report both; vocabulary means labels exist—state missing assignments; a filled heading proves truth—require evidence; proposed grouping is completed split—mark status; outdoor views add plants—preserve plant IDs; absent permission can be guessed—record a question and resolve it for the intended use.</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selected20-photo five-plant documentation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A file name and list of columns are enough documentation for responsible reuse.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complete card certifies data quality: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Missing means zero: None is unknown; zero is a specific allowed value in this exercise. Substitution without </w:t>
      </w:r>
      <w:r>
        <w:rPr>
          <w:b/>
        </w:rPr>
        <w:t>evidence</w:t>
      </w:r>
      <w:r>
        <w:rPr>
          <w:b w:val="0"/>
        </w:rPr>
        <w:t xml:space="preserve"> changes the meaning.</w:t>
      </w:r>
    </w:p>
    <w:p>
      <w:pPr>
        <w:spacing w:line="336" w:lineRule="auto" w:after="180"/>
      </w:pPr>
      <w:r>
        <w:rPr>
          <w:b w:val="0"/>
        </w:rPr>
        <w:t>Flag counts can always be added: The same row can have multiple flags. Count rows or unique events under an explicit policy and retain the raw denominator.</w:t>
      </w:r>
    </w:p>
    <w:p>
      <w:pPr>
        <w:pStyle w:val="Heading3"/>
      </w:pPr>
      <w:r>
        <w:t>Match the support to the first error</w:t>
      </w:r>
    </w:p>
    <w:p>
      <w:pPr>
        <w:pStyle w:val="Heading1"/>
      </w:pPr>
      <w:r>
        <w:t>05. Assess the selected fresh dataset card</w:t>
      </w:r>
    </w:p>
    <w:p>
      <w:r>
        <w:t>The current workbook tests documentation reasoning rather than copied trip-audit counts.</w:t>
      </w:r>
    </w:p>
    <w:p>
      <w:pPr>
        <w:pStyle w:val="Heading2"/>
      </w:pPr>
      <w:r>
        <w:t>Selected task and checked answer</w:t>
      </w:r>
    </w:p>
    <w:p>
      <w:pPr>
        <w:spacing w:line="336" w:lineRule="auto" w:after="180"/>
      </w:pPr>
      <w:r>
        <w:rPr>
          <w:b w:val="0"/>
        </w:rPr>
        <w:t>Selected case: Write key dataset-card entries for20 photos: five plants, four views each, one phone, one indoor setting. Growth labels have not been supplied.</w:t>
      </w:r>
    </w:p>
    <w:p>
      <w:pPr>
        <w:spacing w:line="336" w:lineRule="auto" w:after="180"/>
      </w:pPr>
      <w:r>
        <w:rPr>
          <w:b w:val="0"/>
        </w:rPr>
        <w:t xml:space="preserve">Record collection source,20 images and five plant groups, view/device/setting coverage, missing label definitions, intended use and </w:t>
      </w:r>
      <w:r>
        <w:rPr>
          <w:b/>
        </w:rPr>
        <w:t>limitation</w:t>
      </w:r>
      <w:r>
        <w:rPr>
          <w:b w:val="0"/>
        </w:rPr>
        <w:t>s. Specify a plant-group split and obtain a defensible label rule.</w:t>
      </w:r>
    </w:p>
    <w:p>
      <w:pPr>
        <w:spacing w:line="336" w:lineRule="auto" w:after="180"/>
      </w:pPr>
      <w:r>
        <w:rPr>
          <w:b w:val="0"/>
        </w:rPr>
        <w:t>Twenty images are not20 independent plants; no accuracy claim is supported without labels and evaluation.</w:t>
      </w:r>
    </w:p>
    <w:p>
      <w:pPr>
        <w:pStyle w:val="Heading2"/>
      </w:pPr>
      <w:r>
        <w:t>Current W1–W3/W5 guidance</w:t>
      </w:r>
    </w:p>
    <w:p>
      <w:pPr>
        <w:spacing w:line="336" w:lineRule="auto" w:after="180"/>
      </w:pPr>
      <w:r>
        <w:rPr>
          <w:b w:val="0"/>
        </w:rPr>
        <w:t>Current W1–W2 require v1 facts and explicit unknowns; v2 is24photos/6plants,18indoor/6outdoor. W3 rejects guessed completeness. W5 identifies absent growth labels/outdoor evidence and unresolved intended-reuse questions, with no suitability guarantee. v1 teacher-created fictional classroom fixture;18photos/6plants/3views each,one tablet,indoor fluorescent. Vocabulary given, per-photo labels/history not supplied.</w:t>
      </w:r>
    </w:p>
    <w:p>
      <w:pPr>
        <w:spacing w:line="336" w:lineRule="auto" w:after="180"/>
      </w:pPr>
      <w:r>
        <w:rPr>
          <w:b w:val="0"/>
        </w:rPr>
        <w:t>No split assigned or model evaluated. Unknown date/external-reuse permission must not be invented. No demonstrated outdoor use/disease diagnosis. v2 adds6outdoor views of same6plants:24photos/6plants,18indoor/6outdoor; preserve v1 and note unknown added-view device/lighting details.</w:t>
      </w:r>
    </w:p>
    <w:p>
      <w:pPr>
        <w:pStyle w:val="Heading2"/>
      </w:pPr>
      <w:r>
        <w:t>Judge evidence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Review · Earlier audit questions and keys · reference / check after trying</w:t>
      </w:r>
    </w:p>
    <w:p>
      <w:pPr>
        <w:pStyle w:val="Heading3"/>
      </w:pPr>
      <w:r>
        <w:t>W1 Define the row and source</w:t>
      </w:r>
    </w:p>
    <w:p>
      <w:pPr>
        <w:spacing w:line="336" w:lineRule="auto" w:after="180"/>
      </w:pPr>
      <w:r>
        <w:rPr>
          <w:b w:val="0"/>
        </w:rPr>
        <w:t>For Robot practice v1, state what one row is intended to represent, the source, the unit and the meaning of None.</w:t>
      </w:r>
    </w:p>
    <w:p>
      <w:pPr>
        <w:spacing w:line="336" w:lineRule="auto" w:after="180"/>
      </w:pPr>
      <w:r>
        <w:rPr>
          <w:b w:val="0"/>
        </w:rPr>
        <w:t>One row is intended to represent one indoor practice trip. The source is a teacher-authored fictional export for this lesson, duration uses minutes, and None means unknown rather than zero.</w:t>
      </w:r>
    </w:p>
    <w:p>
      <w:pPr>
        <w:pStyle w:val="Heading3"/>
      </w:pPr>
      <w:r>
        <w:t>W2 Interpret the audit counts</w:t>
      </w:r>
    </w:p>
    <w:p>
      <w:pPr>
        <w:spacing w:line="336" w:lineRule="auto" w:after="180"/>
      </w:pPr>
      <w:r>
        <w:rPr>
          <w:b w:val="0"/>
        </w:rPr>
        <w:t>Explain each number in 5 4 2 1. How many extra ID occurrences are there, and how many rows belong to a repeated-ID group?</w:t>
      </w:r>
    </w:p>
    <w:p>
      <w:pPr>
        <w:spacing w:line="336" w:lineRule="auto" w:after="180"/>
      </w:pPr>
      <w:r>
        <w:rPr>
          <w:b w:val="0"/>
        </w:rP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pPr>
        <w:spacing w:line="336" w:lineRule="auto" w:after="180"/>
      </w:pPr>
      <w:r>
        <w:rPr>
          <w:b w:val="0"/>
        </w:rPr>
        <w:t>A learner changes None to 0 and -2 to 2, then reports a clean dataset. Explain why this is not a justified repair and what record should be kept.</w:t>
      </w:r>
    </w:p>
    <w:p>
      <w:pPr>
        <w:spacing w:line="336" w:lineRule="auto" w:after="180"/>
      </w:pPr>
      <w:r>
        <w:rPr>
          <w:b w:val="0"/>
        </w:rPr>
        <w:t xml:space="preserve">Those edits invent outcomes without source </w:t>
      </w:r>
      <w:r>
        <w:rPr>
          <w:b/>
        </w:rPr>
        <w:t>evidence</w:t>
      </w:r>
      <w:r>
        <w:rPr>
          <w:b w:val="0"/>
        </w:rPr>
        <w:t>. Preserve the raw version, flag the affected rows and investigate.</w:t>
      </w:r>
    </w:p>
    <w:p>
      <w:pPr>
        <w:spacing w:line="336" w:lineRule="auto" w:after="180"/>
      </w:pPr>
      <w:r>
        <w:rPr>
          <w:b w:val="0"/>
        </w:rPr>
        <w:t>Record any supported correction with old value, new value, reason and version; unresolved values remain uncertain.</w:t>
      </w:r>
    </w:p>
    <w:p>
      <w:pPr>
        <w:pStyle w:val="Heading3"/>
      </w:pPr>
      <w:r>
        <w:t>W4 Inspect and document independently</w:t>
      </w:r>
    </w:p>
    <w:p>
      <w:pPr>
        <w:spacing w:line="336" w:lineRule="auto" w:after="180"/>
      </w:pPr>
      <w:r>
        <w:rPr>
          <w:b w:val="0"/>
        </w:rPr>
        <w:t xml:space="preserve">A new fictional indoor trip export has (P,4), (Q,None), (Q,None), (R,-1), (S,6), (T,0), with durations in minutes and the same </w:t>
      </w:r>
      <w:r>
        <w:rPr>
          <w:b/>
        </w:rPr>
        <w:t>schema</w:t>
      </w:r>
      <w:r>
        <w:rPr>
          <w:b w:val="0"/>
        </w:rPr>
        <w:t>.</w:t>
      </w:r>
    </w:p>
    <w:p>
      <w:pPr>
        <w:spacing w:line="336" w:lineRule="auto" w:after="180"/>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spacing w:line="336" w:lineRule="auto" w:after="180"/>
      </w:pPr>
      <w:r>
        <w:rPr>
          <w:b w:val="0"/>
        </w:rPr>
        <w:t xml:space="preserve">There are 6 rows, 5 distinct IDs, 2 missing durations, 1 negative duration and 1 extra ID occurrence. Both Q rows are missing, so the duplicate and missing flags overlap. Zero for T is allowed by the stated </w:t>
      </w:r>
      <w:r>
        <w:rPr>
          <w:b/>
        </w:rPr>
        <w:t>schema</w:t>
      </w:r>
      <w:r>
        <w:rPr>
          <w:b w:val="0"/>
        </w:rPr>
        <w:t>.</w:t>
      </w:r>
    </w:p>
    <w:p>
      <w:pPr>
        <w:spacing w:line="336" w:lineRule="auto" w:after="180"/>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p>
      <w:pPr>
        <w:pStyle w:val="Heading3"/>
      </w:pPr>
      <w:r>
        <w:t>W5 State an evidence gap</w:t>
      </w:r>
    </w:p>
    <w:p>
      <w:pPr>
        <w:spacing w:line="336" w:lineRule="auto" w:after="180"/>
      </w:pPr>
      <w:r>
        <w:rPr>
          <w:b w:val="0"/>
        </w:rPr>
        <w:t>Someone duplicates each row ten times and claims the export now covers more kinds of trips. Explain what changed and what did not.</w:t>
      </w:r>
    </w:p>
    <w:p>
      <w:pPr>
        <w:spacing w:line="336" w:lineRule="auto" w:after="180"/>
      </w:pPr>
      <w:r>
        <w:rPr>
          <w:b w:val="0"/>
        </w:rPr>
        <w:t xml:space="preserve">The row count increased but no new trip conditions or independent </w:t>
      </w:r>
      <w:r>
        <w:rPr>
          <w:b/>
        </w:rPr>
        <w:t>observation</w:t>
      </w:r>
      <w:r>
        <w:rPr>
          <w:b w:val="0"/>
        </w:rPr>
        <w:t>s were added. Coverage remains limited to the same supplied fictional indoor cases; the larger count does not establish broader usefulness.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3"/>
      </w:pPr>
      <w:r>
        <w:t>Additional transfer practice question</w:t>
      </w:r>
    </w:p>
    <w:p>
      <w:pPr>
        <w:spacing w:line="336" w:lineRule="auto" w:after="180"/>
      </w:pPr>
      <w:r>
        <w:rPr>
          <w:b w:val="0"/>
        </w:rPr>
        <w:t xml:space="preserve">A </w:t>
      </w:r>
      <w:r>
        <w:rPr>
          <w:b/>
        </w:rPr>
        <w:t>dataset card</w:t>
      </w:r>
      <w:r>
        <w:rPr>
          <w:b w:val="0"/>
        </w:rPr>
        <w:t xml:space="preserve"> lists 500 images but omits collection conditions and intended use. Add two essential entries and explain their value.</w:t>
      </w:r>
    </w:p>
    <w:p>
      <w:pPr>
        <w:pStyle w:val="Heading3"/>
      </w:pPr>
      <w:r>
        <w:t>Reasoned practice answer</w:t>
      </w:r>
    </w:p>
    <w:p>
      <w:pPr>
        <w:spacing w:line="336" w:lineRule="auto" w:after="180"/>
      </w:pPr>
      <w:r>
        <w:rPr>
          <w:b w:val="0"/>
        </w:rPr>
        <w:t>Document where and how images were collected and the intended or excluded uses. These help readers judge suitability, coverage and limits beyond row count.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number of rows alone adequately describes a dataset.” Keep the first attempt and an uncoached retry separate.</w:t>
      </w:r>
    </w:p>
    <w:p>
      <w:pPr>
        <w:pStyle w:val="Heading3"/>
      </w:pPr>
      <w:r>
        <w:t>Original transfer answer</w:t>
      </w:r>
    </w:p>
    <w:p>
      <w:pPr>
        <w:spacing w:line="336" w:lineRule="auto" w:after="180"/>
      </w:pPr>
      <w:r>
        <w:rPr>
          <w:b w:val="0"/>
        </w:rPr>
        <w:t xml:space="preserve">Include </w:t>
      </w:r>
      <w:r>
        <w:rPr>
          <w:b/>
        </w:rPr>
        <w:t>provenance</w:t>
      </w:r>
      <w:r>
        <w:rPr>
          <w:b w:val="0"/>
        </w:rPr>
        <w:t>/permission, collection conditions and dates, leaf identity groups, operational label definitions and class/condition coverage, plus missingness, intended use and exclusions.</w:t>
      </w:r>
    </w:p>
    <w:p>
      <w:pPr>
        <w:spacing w:line="336" w:lineRule="auto" w:after="180"/>
      </w:pPr>
      <w:r>
        <w:rPr>
          <w:b w:val="0"/>
        </w:rPr>
        <w:t>A large count can consist of duplicates or narrow conditions.</w:t>
      </w:r>
    </w:p>
    <w:p>
      <w:pPr>
        <w:pStyle w:val="Heading3"/>
      </w:pPr>
      <w:r>
        <w:t>Explanations for the additional workbook examples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Publish the Plant Classifier </w:t>
      </w:r>
      <w:r>
        <w:rPr>
          <w:b/>
        </w:rPr>
        <w:t>dataset card</w:t>
      </w:r>
      <w:r>
        <w:rPr>
          <w:b w:val="0"/>
        </w:rPr>
        <w:t xml:space="preserve"> before model experiments begin; update it when data changes.</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Offer blank card headings and the exact source brief; prompt learners to label entries given, unknown or proposed. Extension: require a revision record with old/new counts, unchanged plant IDs and unresolved metadata.</w:t>
      </w:r>
    </w:p>
    <w:p>
      <w:pPr>
        <w:spacing w:line="336" w:lineRule="auto" w:after="180"/>
      </w:pPr>
      <w:r>
        <w:rPr>
          <w:b w:val="0"/>
        </w:rPr>
        <w:t>Selected independent key:20photos/5plants/4views each,one phone/indoor,growth labels absent. Source creator/date/permission and other unsupplied fields remain unknown; require a proposed target/rule and plant grouping without claiming completed evaluation. Fresh retry:12photos/4objects/3views,one indoor device,labels unknown; require row/group counts, evidence-linked fields, unknowns and an explicitly proposed split.</w:t>
      </w:r>
    </w:p>
    <w:p>
      <w:pPr>
        <w:pStyle w:val="Heading2"/>
      </w:pPr>
      <w:r>
        <w:t>Delayed return</w:t>
      </w:r>
    </w:p>
    <w:p>
      <w:pPr>
        <w:spacing w:line="336" w:lineRule="auto" w:after="180"/>
      </w:pPr>
      <w:r>
        <w:rPr>
          <w:b w:val="0"/>
        </w:rPr>
        <w:t>Suggested return points in this level: ai-4/10, ai-4/12, ai-4/15.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10: Baselines First. Retrieve today’s </w:t>
      </w:r>
      <w:r>
        <w:rPr>
          <w:b/>
        </w:rPr>
        <w:t>evidence</w:t>
      </w:r>
      <w:r>
        <w:rPr>
          <w:b w:val="0"/>
        </w:rPr>
        <w:t xml:space="preserve"> and identify what carries forward and what is new.</w:t>
      </w:r>
    </w:p>
    <w:p>
      <w:pPr>
        <w:spacing w:line="336" w:lineRule="auto" w:after="180"/>
      </w:pPr>
      <w:r>
        <w:rPr>
          <w:b w:val="0"/>
        </w:rPr>
        <w:t>Next is Week10: Baselines First. Carry forward the versioned card, source groups, label contract and intended use so every baseline result names its data and evaluation context. Research reference: https://arxiv.org/abs/1803.09010 (Datasheets for Datasets).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Inspect row meaning </w:t>
      </w:r>
      <w:r>
        <w:rPr>
          <w:b/>
        </w:rPr>
        <w:t>missing value</w:t>
      </w:r>
      <w:r>
        <w:rPr>
          <w:b w:val="0"/>
        </w:rPr>
        <w:t>s and repeated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Explain each number in 5 4 2 1. How many extra ID occurrences are there, and how many rows belong to a repeated-ID group?</w:t>
      </w:r>
    </w:p>
    <w:p>
      <w:pPr>
        <w:spacing w:line="336" w:lineRule="auto" w:after="180"/>
      </w:pPr>
      <w:r>
        <w:rPr>
          <w:b w:val="0"/>
        </w:rPr>
        <w:t>Reasoned practice answer: The numbers mean 5 raw rows, 4 distinct IDs, 2 missing durations and 1 negative duration. There is 1 extra ID occurrence; 2 rows belong to the repeated-ID group B. These are different counts.</w:t>
      </w:r>
    </w:p>
    <w:p>
      <w:pPr>
        <w:spacing w:line="336" w:lineRule="auto" w:after="180"/>
      </w:pPr>
      <w:r>
        <w:rPr>
          <w:b w:val="0"/>
        </w:rPr>
        <w:t>Check every learner before discussion: 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dataset adds 6 outdoor photos of the same plants. Require a </w:t>
      </w:r>
      <w:r>
        <w:rPr>
          <w:b/>
        </w:rPr>
        <w:t>prediction</w:t>
      </w:r>
      <w:r>
        <w:rPr>
          <w:b w:val="0"/>
        </w:rPr>
        <w:t xml:space="preserve"> and a reason before comparing. Expected result: Photo count becomes 24, plant count remains 6; lighting coverage changes.</w:t>
      </w:r>
    </w:p>
    <w:p>
      <w:pPr>
        <w:spacing w:line="336" w:lineRule="auto" w:after="180"/>
      </w:pPr>
      <w:r>
        <w:rPr>
          <w:b w:val="0"/>
        </w:rPr>
        <w:t>Reason: Additional views broaden conditions without creating new independent plant identities.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Dataset Cards: the case</w:t>
      </w:r>
    </w:p>
    <w:p>
      <w:r>
        <w:drawing>
          <wp:inline xmlns:a="http://schemas.openxmlformats.org/drawingml/2006/main" xmlns:pic="http://schemas.openxmlformats.org/drawingml/2006/picture">
            <wp:extent cx="5486400" cy="3142488"/>
            <wp:docPr id="3" name="Picture 3" descr="Build a dataset card that reveals what the photo count hides. Supplied facts: Teacher-created dataset: 18 photos of 6 fictional plants, 3 views each, one tablet, indoor fluorescent light. Label rule is visible spot/no visible spot/review.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9-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Build a </w:t>
      </w:r>
      <w:r>
        <w:rPr>
          <w:b/>
        </w:rPr>
        <w:t>dataset card</w:t>
      </w:r>
      <w:r>
        <w:rPr>
          <w:b w:val="0"/>
        </w:rPr>
        <w:t xml:space="preserve"> that reveals what the photo count hides. Supplied facts: Teacher-created dataset: 18 photos of 6 fictional plants, 3 views each, one tablet, indoor fluorescent light.</w:t>
      </w:r>
    </w:p>
    <w:p>
      <w:pPr>
        <w:spacing w:line="336" w:lineRule="auto" w:after="180"/>
      </w:pPr>
      <w:r>
        <w:rPr>
          <w:b w:val="0"/>
        </w:rPr>
        <w:t xml:space="preserve">Label rule is visible spot/no visible spot/review.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493008"/>
            <wp:docPr id="4" name="Picture 4"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9"/>
                    <a:stretch>
                      <a:fillRect/>
                    </a:stretch>
                  </pic:blipFill>
                  <pic:spPr>
                    <a:xfrm>
                      <a:off x="0" y="0"/>
                      <a:ext cx="5486400" cy="3493008"/>
                    </a:xfrm>
                    <a:prstGeom prst="rect"/>
                  </pic:spPr>
                </pic:pic>
              </a:graphicData>
            </a:graphic>
          </wp:inline>
        </w:drawing>
      </w:r>
    </w:p>
    <w:p>
      <w:pPr>
        <w:spacing w:line="336" w:lineRule="auto" w:after="180"/>
      </w:pPr>
      <w:r>
        <w:rPr>
          <w:b w:val="0"/>
        </w:rPr>
        <w:t>Describe source: Record teacher-created fictional source, one tablet and indoor fluorescent lighting. → Describe units: 18 photo rows come from only 6 plant identities. → Record limits: Split by plant; state that outdoor use and disease diagnosis have not been evaluated.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Turn an observation into a documented action</w:t>
      </w:r>
    </w:p>
    <w:p>
      <w:r>
        <w:drawing>
          <wp:inline xmlns:a="http://schemas.openxmlformats.org/drawingml/2006/main" xmlns:pic="http://schemas.openxmlformats.org/drawingml/2006/picture">
            <wp:extent cx="5486400" cy="2834640"/>
            <wp:docPr id="5" name="Picture 5"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Split by plant; state that outdoor use and disease diagnosis have not been evaluated. Changed condition: The dataset adds 6 outdoor photos of the same plants. Expected result: Photo count becomes 24, plant count remains 6; lighting coverage changes. Reason: Additional views broaden conditions without creating new independent plant identities."/>
            <wp:cNvGraphicFramePr>
              <a:graphicFrameLocks noChangeAspect="1"/>
            </wp:cNvGraphicFramePr>
            <a:graphic>
              <a:graphicData uri="http://schemas.openxmlformats.org/drawingml/2006/picture">
                <pic:pic>
                  <pic:nvPicPr>
                    <pic:cNvPr id="0" name="academy-story-ai-4-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Split by plant; state that outdoor use and disease diagnosis have not been evaluated. Changed condition: The dataset adds 6 outdoor photos of the same plants.</w:t>
      </w:r>
    </w:p>
    <w:p>
      <w:pPr>
        <w:spacing w:line="336" w:lineRule="auto" w:after="180"/>
      </w:pPr>
      <w:r>
        <w:rPr>
          <w:b w:val="0"/>
        </w:rPr>
        <w:t>Expected result: Photo count becomes 24, plant count remains 6; lighting coverage changes. Reason: Additional views broaden conditions without creating new independent plant identities.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Additional views broaden conditions without creating new independent plant identities.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 Limit: A dataset card documents evidence and gaps; writing one does not fix biased sampling or inaccurate labels."/>
            <wp:cNvGraphicFramePr>
              <a:graphicFrameLocks noChangeAspect="1"/>
            </wp:cNvGraphicFramePr>
            <a:graphic>
              <a:graphicData uri="http://schemas.openxmlformats.org/drawingml/2006/picture">
                <pic:pic>
                  <pic:nvPicPr>
                    <pic:cNvPr id="0" name="academy-story-ai-4-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dataset card</w:t>
      </w:r>
      <w:r>
        <w:rPr>
          <w:b w:val="0"/>
        </w:rPr>
        <w:t xml:space="preserve"> documents </w:t>
      </w:r>
      <w:r>
        <w:rPr>
          <w:b/>
        </w:rPr>
        <w:t>evidence</w:t>
      </w:r>
      <w:r>
        <w:rPr>
          <w:b w:val="0"/>
        </w:rPr>
        <w:t xml:space="preserve"> and gaps; writing one does not fix biased sampling or inaccurate labels.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w:t>
      </w:r>
      <w:r>
        <w:rPr>
          <w:b/>
        </w:rPr>
        <w:t>dataset card</w:t>
      </w:r>
      <w:r>
        <w:rPr>
          <w:b w:val="0"/>
        </w:rPr>
        <w:t xml:space="preserve"> documents </w:t>
      </w:r>
      <w:r>
        <w:rPr>
          <w:b/>
        </w:rPr>
        <w:t>evidence</w:t>
      </w:r>
      <w:r>
        <w:rPr>
          <w:b w:val="0"/>
        </w:rPr>
        <w:t xml:space="preserve"> and gaps; writing one does not fix biased sampling or inaccurate labels.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two counts should the revised card show?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two counts should the revised card show?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24 photos and 6 plants, with view relationships, source and indoor/outdoor conditions documented. Changed-case check: Photo count becomes 24, plant count remains 6; lighting coverage changes.</w:t>
      </w:r>
    </w:p>
    <w:p>
      <w:pPr>
        <w:spacing w:line="336" w:lineRule="auto" w:after="180"/>
      </w:pPr>
      <w:r>
        <w:rPr>
          <w:b w:val="0"/>
        </w:rPr>
        <w:t>Additional views broaden conditions without creating new independent plant identities.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Dataset Cards: the case</w:t>
      </w:r>
    </w:p>
    <w:p>
      <w:pPr>
        <w:pStyle w:val="Heading3"/>
      </w:pPr>
      <w:r>
        <w:t>02. Follow the deciding steps</w:t>
      </w:r>
    </w:p>
    <w:p>
      <w:pPr>
        <w:pStyle w:val="Heading3"/>
      </w:pPr>
      <w:r>
        <w:t>03. Turn an observation into a documented action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