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ai-4/14</w:t>
      </w:r>
    </w:p>
    <w:p>
      <w:pPr>
        <w:pStyle w:val="Title"/>
      </w:pPr>
      <w:r>
        <w:t>Scores and Calibration Intuition</w:t>
      </w:r>
    </w:p>
    <w:p>
      <w:r>
        <w:t>Project: Responsible Plant Classifier</w:t>
      </w:r>
    </w:p>
    <w:p>
      <w:pPr>
        <w:pStyle w:val="Heading1"/>
      </w:pPr>
      <w:r>
        <w:t>Teach one probability event consistently.</w:t>
      </w:r>
    </w:p>
    <w:p>
      <w:r>
        <w:t>Supply all lab records, declared endpoints and separate fixture counts; preserve the distinct confidence example as optional review.</w:t>
      </w:r>
    </w:p>
    <w:p>
      <w:r>
        <w:t>Require denominators, gap directions and honest small-sample/population limits.</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Interpret </w:t>
      </w:r>
      <w:r>
        <w:rPr>
          <w:b/>
        </w:rPr>
        <w:t>calibration</w:t>
      </w:r>
      <w:r>
        <w:rPr>
          <w:b w:val="0"/>
        </w:rPr>
        <w:t xml:space="preserve"> using groups of forecasts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This week focuses on </w:t>
      </w:r>
      <w:r>
        <w:rPr>
          <w:b/>
        </w:rPr>
        <w:t>calibration</w:t>
      </w:r>
      <w:r>
        <w:rPr>
          <w:b w:val="0"/>
        </w:rPr>
        <w:t xml:space="preserve"> as a group property.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 xml:space="preserve">No. Its interpretation must be established; a threshold can act on a </w:t>
      </w:r>
      <w:r>
        <w:rPr>
          <w:b/>
        </w:rPr>
        <w:t>score</w:t>
      </w:r>
      <w:r>
        <w:rPr>
          <w:b w:val="0"/>
        </w:rPr>
        <w:t xml:space="preserve"> without making it a calibrated probability.</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Optional Python 3 editor; no external packages or AI accounts required</w:t>
      </w:r>
    </w:p>
    <w:p>
      <w:pPr>
        <w:pStyle w:val="Heading2"/>
      </w:pPr>
      <w:r>
        <w:t>Opening retrieval</w:t>
      </w:r>
    </w:p>
    <w:p>
      <w:pPr>
        <w:spacing w:line="336" w:lineRule="auto" w:after="180"/>
      </w:pPr>
      <w:r>
        <w:rPr>
          <w:b w:val="0"/>
        </w:rPr>
        <w:t>Without opening the old lesson, explain one key idea from Train a Classifier. Give an example and a mistake that the idea helps you avoid.</w:t>
      </w:r>
    </w:p>
    <w:p>
      <w:pPr>
        <w:spacing w:line="336" w:lineRule="auto" w:after="180"/>
      </w:pPr>
      <w:r>
        <w:rPr>
          <w:b w:val="0"/>
        </w:rPr>
        <w:t xml:space="preserve">Look for: Connect </w:t>
      </w:r>
      <w:r>
        <w:rPr>
          <w:b/>
        </w:rPr>
        <w:t>training</w:t>
      </w:r>
      <w:r>
        <w:rPr>
          <w:b w:val="0"/>
        </w:rPr>
        <w:t xml:space="preserve">-only scaling and neighbour </w:t>
      </w:r>
      <w:r>
        <w:rPr>
          <w:b/>
        </w:rPr>
        <w:t>prediction</w:t>
      </w:r>
      <w:r>
        <w:rPr>
          <w:b w:val="0"/>
        </w:rPr>
        <w:t xml:space="preserve"> in one pipeline</w:t>
      </w:r>
    </w:p>
    <w:p>
      <w:pPr>
        <w:spacing w:line="336" w:lineRule="auto" w:after="180"/>
      </w:pPr>
      <w:r>
        <w:rPr>
          <w:b w:val="0"/>
        </w:rPr>
        <w:t xml:space="preserve">Reference example, not the only acceptable wording: fit learns </w:t>
      </w:r>
      <w:r>
        <w:rPr>
          <w:b/>
        </w:rPr>
        <w:t>training</w:t>
      </w:r>
      <w:r>
        <w:rPr>
          <w:b w:val="0"/>
        </w:rPr>
        <w:t xml:space="preserve"> minima and ranges and stores scaled </w:t>
      </w:r>
      <w:r>
        <w:rPr>
          <w:b/>
        </w:rPr>
        <w:t>training</w:t>
      </w:r>
      <w:r>
        <w:rPr>
          <w:b w:val="0"/>
        </w:rPr>
        <w:t xml:space="preserve"> rows with IDs and labels. predict takes a raw feature pair and the fitted state.</w:t>
      </w:r>
    </w:p>
    <w:p>
      <w:pPr>
        <w:spacing w:line="336" w:lineRule="auto" w:after="180"/>
      </w:pPr>
      <w:r>
        <w:rPr>
          <w:b w:val="0"/>
        </w:rPr>
        <w:t xml:space="preserve">Evaluation compares a </w:t>
      </w:r>
      <w:r>
        <w:rPr>
          <w:b/>
        </w:rPr>
        <w:t>prediction</w:t>
      </w:r>
      <w:r>
        <w:rPr>
          <w:b w:val="0"/>
        </w:rPr>
        <w:t xml:space="preserve"> with its reference label afterward. Validation references belong only in evaluation, not in </w:t>
      </w:r>
      <w:r>
        <w:rPr>
          <w:b/>
        </w:rPr>
        <w:t>fitting</w:t>
      </w:r>
      <w:r>
        <w:rPr>
          <w:b w:val="0"/>
        </w:rPr>
        <w:t xml:space="preserve"> or the neighbour pool.</w:t>
      </w:r>
    </w:p>
    <w:p>
      <w:pPr>
        <w:spacing w:line="336" w:lineRule="auto" w:after="180"/>
      </w:pPr>
      <w:r>
        <w:rPr>
          <w:b w:val="0"/>
        </w:rPr>
        <w:t>Without opening the old lesson, explain one key idea from Decision Trees. Give an example and a mistake that the idea helps you avoid.</w:t>
      </w:r>
    </w:p>
    <w:p>
      <w:pPr>
        <w:spacing w:line="336" w:lineRule="auto" w:after="180"/>
      </w:pPr>
      <w:r>
        <w:rPr>
          <w:b w:val="0"/>
        </w:rPr>
        <w:t xml:space="preserve">Look for: Fit a root question and leaf </w:t>
      </w:r>
      <w:r>
        <w:rPr>
          <w:b/>
        </w:rPr>
        <w:t>prediction</w:t>
      </w:r>
      <w:r>
        <w:rPr>
          <w:b w:val="0"/>
        </w:rPr>
        <w:t xml:space="preserve">s from </w:t>
      </w:r>
      <w:r>
        <w:rPr>
          <w:b/>
        </w:rPr>
        <w:t>training</w:t>
      </w:r>
      <w:r>
        <w:rPr>
          <w:b w:val="0"/>
        </w:rPr>
        <w:t xml:space="preserve"> examples</w:t>
      </w:r>
    </w:p>
    <w:p>
      <w:pPr>
        <w:spacing w:line="336" w:lineRule="auto" w:after="180"/>
      </w:pPr>
      <w:r>
        <w:rPr>
          <w:b w:val="0"/>
        </w:rPr>
        <w:t>Reference example, not the only acceptable wording: The root asks near, with branches 0 and 1. Leaves predict clear for 0 and blocked for 1. Depth is one.</w:t>
      </w:r>
    </w:p>
    <w:p>
      <w:pPr>
        <w:spacing w:line="336" w:lineRule="auto" w:after="180"/>
      </w:pPr>
      <w:r>
        <w:rPr>
          <w:b/>
        </w:rPr>
        <w:t>Training</w:t>
      </w:r>
      <w:r>
        <w:rPr>
          <w:b w:val="0"/>
        </w:rPr>
        <w:t xml:space="preserve"> labels determined both leaf majorities and the error comparison that selected near rather than tall.</w:t>
      </w:r>
    </w:p>
    <w:p>
      <w:pPr>
        <w:spacing w:line="336" w:lineRule="auto" w:after="180"/>
      </w:pPr>
      <w:r>
        <w:rPr>
          <w:b w:val="0"/>
        </w:rPr>
        <w:t>Without opening the old lesson, explain one key idea from Leakage. Give an example and a mistake that the idea helps you avoid.</w:t>
      </w:r>
    </w:p>
    <w:p>
      <w:pPr>
        <w:spacing w:line="336" w:lineRule="auto" w:after="180"/>
      </w:pPr>
      <w:r>
        <w:rPr>
          <w:b w:val="0"/>
        </w:rPr>
        <w:t xml:space="preserve">Look for: Choose a split unit that matches the intended </w:t>
      </w:r>
      <w:r>
        <w:rPr>
          <w:b/>
        </w:rPr>
        <w:t>prediction</w:t>
      </w:r>
      <w:r>
        <w:rPr>
          <w:b w:val="0"/>
        </w:rPr>
        <w:t xml:space="preserve"> claim</w:t>
      </w:r>
    </w:p>
    <w:p>
      <w:pPr>
        <w:spacing w:line="336" w:lineRule="auto" w:after="180"/>
      </w:pPr>
      <w:r>
        <w:rPr>
          <w:b w:val="0"/>
        </w:rPr>
        <w:t xml:space="preserve">Reference example, not the only acceptable wording: </w:t>
      </w:r>
      <w:r>
        <w:rPr>
          <w:b/>
        </w:rPr>
        <w:t>Training</w:t>
      </w:r>
      <w:r>
        <w:rPr>
          <w:b w:val="0"/>
        </w:rPr>
        <w:t xml:space="preserve"> fits the model; validation compares development choices; test evaluates after choices are fixed.</w:t>
      </w:r>
    </w:p>
    <w:p>
      <w:pPr>
        <w:spacing w:line="336" w:lineRule="auto" w:after="180"/>
      </w:pPr>
      <w:r>
        <w:rPr>
          <w:b w:val="0"/>
        </w:rPr>
        <w:t xml:space="preserve">Repeatedly selecting by the test </w:t>
      </w:r>
      <w:r>
        <w:rPr>
          <w:b/>
        </w:rPr>
        <w:t>score</w:t>
      </w:r>
      <w:r>
        <w:rPr>
          <w:b w:val="0"/>
        </w:rPr>
        <w:t xml:space="preserve"> uses that set for development, so it is no longer an untouched final evaluation.</w:t>
      </w:r>
    </w:p>
    <w:p>
      <w:pPr>
        <w:pStyle w:val="Heading2"/>
      </w:pPr>
      <w:r>
        <w:t>End goal</w:t>
      </w:r>
    </w:p>
    <w:p>
      <w:pPr>
        <w:spacing w:line="336" w:lineRule="auto" w:after="180"/>
      </w:pPr>
      <w:r>
        <w:rPr>
          <w:b w:val="0"/>
        </w:rPr>
        <w:t xml:space="preserve">By the end, I can explain </w:t>
      </w:r>
      <w:r>
        <w:rPr>
          <w:b/>
        </w:rPr>
        <w:t>score</w:t>
      </w:r>
      <w:r>
        <w:rPr>
          <w:b w:val="0"/>
        </w:rPr>
        <w:t xml:space="preserve">s and </w:t>
      </w:r>
      <w:r>
        <w:rPr>
          <w:b/>
        </w:rPr>
        <w:t>calibration</w:t>
      </w:r>
      <w:r>
        <w:rPr>
          <w:b w:val="0"/>
        </w:rPr>
        <w:t xml:space="preserve"> intuition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Train a Classifier</w:t>
      </w:r>
    </w:p>
    <w:p>
      <w:pPr>
        <w:pStyle w:val="Heading3"/>
      </w:pPr>
      <w:r>
        <w:t>Decision Trees</w:t>
      </w:r>
    </w:p>
    <w:p>
      <w:pPr>
        <w:pStyle w:val="Heading3"/>
      </w:pPr>
      <w:r>
        <w:t>Leakage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Twenty cases receive </w:t>
      </w:r>
      <w:r>
        <w:rPr>
          <w:b/>
        </w:rPr>
        <w:t>score</w:t>
      </w:r>
      <w:r>
        <w:rPr>
          <w:b w:val="0"/>
        </w:rPr>
        <w:t xml:space="preserve"> .7 and fourteen are correct. Explain what the observed rate suggests and what it does not establish about another </w:t>
      </w:r>
      <w:r>
        <w:rPr>
          <w:b/>
        </w:rPr>
        <w:t>score</w:t>
      </w:r>
      <w:r>
        <w:rPr>
          <w:b w:val="0"/>
        </w:rPr>
        <w:t xml:space="preserve"> group.</w:t>
      </w:r>
    </w:p>
    <w:p>
      <w:pPr>
        <w:pStyle w:val="Heading3"/>
      </w:pPr>
      <w:r>
        <w:t>Concept to explain</w:t>
      </w:r>
    </w:p>
    <w:p>
      <w:pPr>
        <w:spacing w:line="336" w:lineRule="auto" w:after="180"/>
      </w:pPr>
      <w:r>
        <w:rPr>
          <w:b w:val="0"/>
        </w:rPr>
        <w:t xml:space="preserve">A model </w:t>
      </w:r>
      <w:r>
        <w:rPr>
          <w:b/>
        </w:rPr>
        <w:t>score</w:t>
      </w:r>
      <w:r>
        <w:rPr>
          <w:b w:val="0"/>
        </w:rPr>
        <w:t xml:space="preserve"> can rank </w:t>
      </w:r>
      <w:r>
        <w:rPr>
          <w:b/>
        </w:rPr>
        <w:t>prediction</w:t>
      </w:r>
      <w:r>
        <w:rPr>
          <w:b w:val="0"/>
        </w:rPr>
        <w:t>s without matching the real frequency of correct outcomes.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score</w:t>
            </w:r>
          </w:p>
        </w:tc>
        <w:tc>
          <w:tcPr>
            <w:tcW w:type="dxa" w:w="5112"/>
          </w:tcPr>
          <w:p>
            <w:r>
              <w:t>model value used for ranking or confidence</w:t>
            </w:r>
          </w:p>
        </w:tc>
      </w:tr>
      <w:tr>
        <w:tc>
          <w:tcPr>
            <w:tcW w:type="dxa" w:w="5112"/>
          </w:tcPr>
          <w:p>
            <w:r>
              <w:t>calibration</w:t>
            </w:r>
          </w:p>
        </w:tc>
        <w:tc>
          <w:tcPr>
            <w:tcW w:type="dxa" w:w="5112"/>
          </w:tcPr>
          <w:p>
            <w:r>
              <w:t>scores align with observed frequencies</w:t>
            </w:r>
          </w:p>
        </w:tc>
      </w:tr>
      <w:tr>
        <w:tc>
          <w:tcPr>
            <w:tcW w:type="dxa" w:w="5112"/>
          </w:tcPr>
          <w:p>
            <w:r>
              <w:t>bin</w:t>
            </w:r>
          </w:p>
        </w:tc>
        <w:tc>
          <w:tcPr>
            <w:tcW w:type="dxa" w:w="5112"/>
          </w:tcPr>
          <w:p>
            <w:r>
              <w:t>group of predictions with similar scores</w:t>
            </w:r>
          </w:p>
        </w:tc>
      </w:tr>
      <w:tr>
        <w:tc>
          <w:tcPr>
            <w:tcW w:type="dxa" w:w="5112"/>
          </w:tcPr>
          <w:p>
            <w:r>
              <w:t>reliability</w:t>
            </w:r>
          </w:p>
        </w:tc>
        <w:tc>
          <w:tcPr>
            <w:tcW w:type="dxa" w:w="5112"/>
          </w:tcPr>
          <w:p>
            <w:r>
              <w:t>agreement between score and outcome rate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positive-class calibration before any confidence analogy</w:t>
      </w:r>
    </w:p>
    <w:p>
      <w:r>
        <w:t>Keep the event and reference outcome unchanged within a comparison.</w:t>
      </w:r>
    </w:p>
    <w:p>
      <w:pPr>
        <w:pStyle w:val="Heading2"/>
      </w:pPr>
      <w:r>
        <w:t>Score-event contract and group interpretation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Current score meaning</w:t>
            </w:r>
          </w:p>
        </w:tc>
        <w:tc>
          <w:tcPr>
            <w:tcW w:type="dxa" w:w="5112"/>
          </w:tcPr>
          <w:p>
            <w:r>
              <w:t>Correct comparison</w:t>
            </w:r>
          </w:p>
        </w:tc>
      </w:tr>
      <w:tr>
        <w:tc>
          <w:tcPr>
            <w:tcW w:type="dxa" w:w="5112"/>
          </w:tcPr>
          <w:p>
            <w:r>
              <w:t>p(positive), here p(spotted under a toy label rule)</w:t>
            </w:r>
          </w:p>
        </w:tc>
        <w:tc>
          <w:tcPr>
            <w:tcW w:type="dxa" w:w="5112"/>
          </w:tcPr>
          <w:p>
            <w:r>
              <w:t>Compare mean predicted p with fraction of reference-positive cases in that score group.</w:t>
            </w:r>
          </w:p>
        </w:tc>
      </w:tr>
      <w:tr>
        <w:tc>
          <w:tcPr>
            <w:tcW w:type="dxa" w:w="5112"/>
          </w:tcPr>
          <w:p>
            <w:r>
              <w:t>p(chosen label is correct), a separate confidence-calibration task</w:t>
            </w:r>
          </w:p>
        </w:tc>
        <w:tc>
          <w:tcPr>
            <w:tcW w:type="dxa" w:w="5112"/>
          </w:tcPr>
          <w:p>
            <w:r>
              <w:t>Compare with fraction of selected predictions that were correct; do not substitute this outcome into the positive-class example.</w:t>
            </w:r>
          </w:p>
        </w:tc>
      </w:tr>
      <w:tr>
        <w:tc>
          <w:tcPr>
            <w:tcW w:type="dxa" w:w="5112"/>
          </w:tcPr>
          <w:p>
            <w:r>
              <w:t>Arbitrary model score or neighbour vote share</w:t>
            </w:r>
          </w:p>
        </w:tc>
        <w:tc>
          <w:tcPr>
            <w:tcW w:type="dxa" w:w="5112"/>
          </w:tcPr>
          <w:p>
            <w:r>
              <w:t>Do not call it a probability without a justified interpretation and evaluation.</w:t>
            </w:r>
          </w:p>
        </w:tc>
      </w:tr>
      <w:tr>
        <w:tc>
          <w:tcPr>
            <w:tcW w:type="dxa" w:w="5112"/>
          </w:tcPr>
          <w:p>
            <w:r>
              <w:t>Evidence limit</w:t>
            </w:r>
          </w:p>
        </w:tc>
        <w:tc>
          <w:tcPr>
            <w:tcW w:type="dxa" w:w="5112"/>
          </w:tcPr>
          <w:p>
            <w:r>
              <w:t>Agreement in a small group is an observation, not a guarantee for an individual, another score bin or a new population.</w:t>
            </w:r>
          </w:p>
        </w:tc>
      </w:tr>
    </w:tbl>
    <w:p>
      <w:pPr>
        <w:spacing w:line="336" w:lineRule="auto" w:after="180"/>
      </w:pPr>
      <w:r>
        <w:rPr>
          <w:b w:val="0"/>
        </w:rPr>
        <w:t>If many comparable cases receive probability .8, a calibrated model should produce positives in roughly 80 percent of those cases over adequate data.</w:t>
      </w:r>
    </w:p>
    <w:p>
      <w:pPr>
        <w:spacing w:line="336" w:lineRule="auto" w:after="180"/>
      </w:pPr>
      <w:r>
        <w:rPr>
          <w:b w:val="0"/>
        </w:rPr>
        <w:t xml:space="preserve">It does not mean every case is 80 percent correct or that exactly eight of each next ten must be positive. </w:t>
      </w:r>
      <w:r>
        <w:rPr>
          <w:b/>
        </w:rPr>
        <w:t>Calibration</w:t>
      </w:r>
      <w:r>
        <w:rPr>
          <w:b w:val="0"/>
        </w:rPr>
        <w:t xml:space="preserve"> is assessed across groups.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calibration</w:t>
      </w:r>
      <w:r>
        <w:rPr>
          <w:b w:val="0"/>
        </w:rPr>
        <w:t xml:space="preserve"> as a group property.</w:t>
      </w:r>
    </w:p>
    <w:p>
      <w:pPr>
        <w:pStyle w:val="Heading2"/>
      </w:pPr>
      <w:r>
        <w:t>Original two-group calculation</w:t>
      </w:r>
    </w:p>
    <w:p>
      <w:pPr>
        <w:spacing w:line="336" w:lineRule="auto" w:after="180"/>
      </w:pPr>
      <w:r>
        <w:rPr>
          <w:b w:val="0"/>
        </w:rPr>
        <w:t>In a fictional held-out check, ten cases all have predicted probability .2 and two are positive. Another ten all have probability .8 and six are positive.</w:t>
      </w:r>
    </w:p>
    <w:p>
      <w:pPr>
        <w:spacing w:line="336" w:lineRule="auto" w:after="180"/>
      </w:pPr>
      <w:r>
        <w:rPr>
          <w:b w:val="0"/>
        </w:rPr>
        <w:t xml:space="preserve">Average </w:t>
      </w:r>
      <w:r>
        <w:rPr>
          <w:b/>
        </w:rPr>
        <w:t>prediction</w:t>
      </w:r>
      <w:r>
        <w:rPr>
          <w:b w:val="0"/>
        </w:rPr>
        <w:t>s are .2 and .8; observed frequencies are 2/10=.2 and 6/10=.6. The second group is overconfident for positives in this sample.</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Calibration</w:t>
            </w:r>
          </w:p>
        </w:tc>
        <w:tc>
          <w:tcPr>
            <w:tcW w:type="dxa" w:w="5112"/>
          </w:tcPr>
          <w:p>
            <w:r>
              <w:t>Agreement between predicted probabilities and outcome frequencies across comparable groups</w:t>
            </w:r>
          </w:p>
        </w:tc>
      </w:tr>
      <w:tr>
        <w:tc>
          <w:tcPr>
            <w:tcW w:type="dxa" w:w="5112"/>
          </w:tcPr>
          <w:p>
            <w:r>
              <w:t>Bin</w:t>
            </w:r>
          </w:p>
        </w:tc>
        <w:tc>
          <w:tcPr>
            <w:tcW w:type="dxa" w:w="5112"/>
          </w:tcPr>
          <w:p>
            <w:r>
              <w:t>A declared interval grouping predictions</w:t>
            </w:r>
          </w:p>
        </w:tc>
      </w:tr>
      <w:tr>
        <w:tc>
          <w:tcPr>
            <w:tcW w:type="dxa" w:w="5112"/>
          </w:tcPr>
          <w:p>
            <w:r>
              <w:t>Observed frequency</w:t>
            </w:r>
          </w:p>
        </w:tc>
        <w:tc>
          <w:tcPr>
            <w:tcW w:type="dxa" w:w="5112"/>
          </w:tcPr>
          <w:p>
            <w:r>
              <w:t>Positive outcomes divided by cases in a group</w:t>
            </w:r>
          </w:p>
        </w:tc>
      </w:tr>
      <w:tr>
        <w:tc>
          <w:tcPr>
            <w:tcW w:type="dxa" w:w="5112"/>
          </w:tcPr>
          <w:p>
            <w:r>
              <w:t>Reliability diagram</w:t>
            </w:r>
          </w:p>
        </w:tc>
        <w:tc>
          <w:tcPr>
            <w:tcW w:type="dxa" w:w="5112"/>
          </w:tcPr>
          <w:p>
            <w:r>
              <w:t>A plot comparing group average prediction with observed frequency</w:t>
            </w:r>
          </w:p>
        </w:tc>
      </w:tr>
    </w:tbl>
    <w:p>
      <w:pPr>
        <w:pStyle w:val="Heading3"/>
      </w:pPr>
      <w:r>
        <w:t>Calibration as a group property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Low probability group</w:t>
            </w:r>
          </w:p>
        </w:tc>
        <w:tc>
          <w:tcPr>
            <w:tcW w:type="dxa" w:w="3408"/>
          </w:tcPr>
          <w:p>
            <w:r>
              <w:t>Average .2</w:t>
            </w:r>
          </w:p>
        </w:tc>
        <w:tc>
          <w:tcPr>
            <w:tcW w:type="dxa" w:w="3408"/>
          </w:tcPr>
          <w:p>
            <w:r>
              <w:t>Observed 2 of 10</w:t>
            </w:r>
          </w:p>
        </w:tc>
      </w:tr>
      <w:tr>
        <w:tc>
          <w:tcPr>
            <w:tcW w:type="dxa" w:w="3408"/>
          </w:tcPr>
          <w:p>
            <w:r>
              <w:t>High probability group</w:t>
            </w:r>
          </w:p>
        </w:tc>
        <w:tc>
          <w:tcPr>
            <w:tcW w:type="dxa" w:w="3408"/>
          </w:tcPr>
          <w:p>
            <w:r>
              <w:t>Average .8</w:t>
            </w:r>
          </w:p>
        </w:tc>
        <w:tc>
          <w:tcPr>
            <w:tcW w:type="dxa" w:w="3408"/>
          </w:tcPr>
          <w:p>
            <w:r>
              <w:t>Observed 6 of 10</w:t>
            </w:r>
          </w:p>
        </w:tc>
      </w:tr>
      <w:tr>
        <w:tc>
          <w:tcPr>
            <w:tcW w:type="dxa" w:w="3408"/>
          </w:tcPr>
          <w:p>
            <w:r>
              <w:t>Compare groups</w:t>
            </w:r>
          </w:p>
        </w:tc>
        <w:tc>
          <w:tcPr>
            <w:tcW w:type="dxa" w:w="3408"/>
          </w:tcPr>
          <w:p>
            <w:r>
              <w:t>Prediction versus frequency</w:t>
            </w:r>
          </w:p>
        </w:tc>
        <w:tc>
          <w:tcPr>
            <w:tcW w:type="dxa" w:w="3408"/>
          </w:tcPr>
          <w:p>
            <w:r>
              <w:t>Keep group sizes visible</w:t>
            </w:r>
          </w:p>
        </w:tc>
      </w:tr>
    </w:tbl>
    <w:p>
      <w:r>
        <w:t>Plot average prediction on the horizontal axis and observed frequency on the vertical axis. The two points are (.2,.2) and (.8,.6). Agreement lies along the diagonal. Use the average score within a bin, not automatically the bin midpoint. Small groups make frequencies uncertain.</w:t>
      </w:r>
    </w:p>
    <w:p>
      <w:pPr>
        <w:pStyle w:val="Heading3"/>
      </w:pPr>
      <w:r>
        <w:t>Which worked group overstates positive frequency and by how much?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Separate pictured groups and direction</w:t>
      </w:r>
    </w:p>
    <w:p>
      <w:pPr>
        <w:spacing w:line="336" w:lineRule="auto" w:after="180"/>
      </w:pPr>
      <w:r>
        <w:rPr>
          <w:b w:val="0"/>
        </w:rPr>
        <w:t xml:space="preserve">Treat </w:t>
      </w:r>
      <w:r>
        <w:rPr>
          <w:b/>
        </w:rPr>
        <w:t>calibration</w:t>
      </w:r>
      <w:r>
        <w:rPr>
          <w:b w:val="0"/>
        </w:rPr>
        <w:t xml:space="preserve"> as a comparison across groups of probability </w:t>
      </w:r>
      <w:r>
        <w:rPr>
          <w:b/>
        </w:rPr>
        <w:t>score</w:t>
      </w:r>
      <w:r>
        <w:rPr>
          <w:b w:val="0"/>
        </w:rPr>
        <w:t>s.</w:t>
      </w:r>
    </w:p>
    <w:p>
      <w:pPr>
        <w:spacing w:line="336" w:lineRule="auto" w:after="180"/>
      </w:pPr>
      <w:r>
        <w:rPr>
          <w:b w:val="0"/>
        </w:rPr>
        <w:t xml:space="preserve">Toy classifier </w:t>
      </w:r>
      <w:r>
        <w:rPr>
          <w:b/>
        </w:rPr>
        <w:t>output</w:t>
      </w:r>
      <w:r>
        <w:rPr>
          <w:b w:val="0"/>
        </w:rPr>
        <w:t>s p(spotted)=0.8 on ten cases; eight are actually spotted. Another ten have p=0.2; four are spotted.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main calculation and picture are different fixtures. Main low group: p=0.2,2positives/10,point(0.2,0.2); main high: p=0.8,6/10,point(0.8,0.6),overstates by0.2 or20percentage points. Picture high: p=0.8,8/10; picture low: p=0.2,4/10,understates by0.2. For a reliability diagram x is mean predicted positive probability and y observed positive fraction; compare with y=x.</w:t>
      </w:r>
    </w:p>
    <w:p>
      <w:pPr>
        <w:spacing w:line="336" w:lineRule="auto" w:after="180"/>
      </w:pPr>
      <w:r>
        <w:rPr>
          <w:b w:val="0"/>
        </w:rPr>
        <w:t>Neither example tells whether every chosen class label is correct. Ten cases per group remain noisy evidence.</w:t>
      </w:r>
    </w:p>
    <w:p>
      <w:pPr>
        <w:pStyle w:val="Heading2"/>
      </w:pPr>
      <w:r>
        <w:t>Trace frequencies and changed outcome count</w:t>
      </w:r>
    </w:p>
    <w:p>
      <w:r>
        <w:drawing>
          <wp:inline xmlns:a="http://schemas.openxmlformats.org/drawingml/2006/main" xmlns:pic="http://schemas.openxmlformats.org/drawingml/2006/picture">
            <wp:extent cx="5486400" cy="3337560"/>
            <wp:docPr id="1" name="Picture 1" descr="Group scores: Keep the ten 0.8 cases and ten 0.2 cases separate. → Compare frequencies: Observed spotted fractions are 8/10=0.8 and 4/10=0.4. → Interpret gap: The 0.8 group matches here; the 0.2 group understates the observed fraction by 0.2."/>
            <wp:cNvGraphicFramePr>
              <a:graphicFrameLocks noChangeAspect="1"/>
            </wp:cNvGraphicFramePr>
            <a:graphic>
              <a:graphicData uri="http://schemas.openxmlformats.org/drawingml/2006/picture">
                <pic:pic>
                  <pic:nvPicPr>
                    <pic:cNvPr id="0" name="academy-story-ai-4-14-02.png"/>
                    <pic:cNvPicPr/>
                  </pic:nvPicPr>
                  <pic:blipFill>
                    <a:blip r:embed="rId9"/>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Group scores</w:t>
            </w:r>
          </w:p>
        </w:tc>
        <w:tc>
          <w:tcPr>
            <w:tcW w:type="dxa" w:w="5112"/>
          </w:tcPr>
          <w:p>
            <w:r>
              <w:t>Keep the ten 0.8 cases and ten 0.2 cases separate.</w:t>
            </w:r>
          </w:p>
        </w:tc>
      </w:tr>
      <w:tr>
        <w:tc>
          <w:tcPr>
            <w:tcW w:type="dxa" w:w="5112"/>
          </w:tcPr>
          <w:p>
            <w:r>
              <w:t>2. Compare frequencies</w:t>
            </w:r>
          </w:p>
        </w:tc>
        <w:tc>
          <w:tcPr>
            <w:tcW w:type="dxa" w:w="5112"/>
          </w:tcPr>
          <w:p>
            <w:r>
              <w:t>Observed spotted fractions are 8/10=0.8 and 4/10=0.4.</w:t>
            </w:r>
          </w:p>
        </w:tc>
      </w:tr>
      <w:tr>
        <w:tc>
          <w:tcPr>
            <w:tcW w:type="dxa" w:w="5112"/>
          </w:tcPr>
          <w:p>
            <w:r>
              <w:t>3. Interpret gap</w:t>
            </w:r>
          </w:p>
        </w:tc>
        <w:tc>
          <w:tcPr>
            <w:tcW w:type="dxa" w:w="5112"/>
          </w:tcPr>
          <w:p>
            <w:r>
              <w:t>The 0.8 group matches here; the 0.2 group understates the observed fraction by 0.2.</w:t>
            </w:r>
          </w:p>
        </w:tc>
      </w:tr>
    </w:tbl>
    <w:p>
      <w:r>
        <w:t>Match each pictured step to the supplied facts. This is a worked teaching case, not an independent assessment.</w:t>
      </w:r>
    </w:p>
    <w:p>
      <w:pPr>
        <w:spacing w:line="336" w:lineRule="auto" w:after="180"/>
      </w:pPr>
      <w:r>
        <w:rPr>
          <w:b w:val="0"/>
        </w:rPr>
        <w:t xml:space="preserve">Read the picture in order. The 0.8 group matches here; the 0.2 group understates the observed fraction by 0.2.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Ten cases per group provide noisy </w:t>
      </w:r>
      <w:r>
        <w:rPr>
          <w:b/>
        </w:rPr>
        <w:t>evidence</w:t>
      </w:r>
      <w:r>
        <w:rPr>
          <w:b w:val="0"/>
        </w:rPr>
        <w:t xml:space="preserve">; the exercise does not establish </w:t>
      </w:r>
      <w:r>
        <w:rPr>
          <w:b/>
        </w:rPr>
        <w:t>calibration</w:t>
      </w:r>
      <w:r>
        <w:rPr>
          <w:b w:val="0"/>
        </w:rPr>
        <w:t xml:space="preserve"> on every </w:t>
      </w:r>
      <w:r>
        <w:rPr>
          <w:b/>
        </w:rPr>
        <w:t>score</w:t>
      </w:r>
      <w:r>
        <w:rPr>
          <w:b w:val="0"/>
        </w:rPr>
        <w:t xml:space="preserve"> or setting.</w:t>
      </w:r>
    </w:p>
    <w:p>
      <w:pPr>
        <w:spacing w:line="336" w:lineRule="auto" w:after="180"/>
      </w:pPr>
      <w:r>
        <w:rPr>
          <w:b w:val="0"/>
        </w:rPr>
        <w:t>Change: The 0.2 group has two spotted cases instead of four.</w:t>
      </w:r>
    </w:p>
    <w:p>
      <w:pPr>
        <w:spacing w:line="336" w:lineRule="auto" w:after="180"/>
      </w:pPr>
      <w:r>
        <w:rPr>
          <w:b/>
        </w:rPr>
        <w:t>Prediction</w:t>
      </w:r>
      <w:r>
        <w:rPr>
          <w:b w:val="0"/>
        </w:rPr>
        <w:t xml:space="preserve">: Its observed fraction becomes 0.2 and matches the supplied </w:t>
      </w:r>
      <w:r>
        <w:rPr>
          <w:b/>
        </w:rPr>
        <w:t>score</w:t>
      </w:r>
      <w:r>
        <w:rPr>
          <w:b w:val="0"/>
        </w:rPr>
        <w:t xml:space="preserve"> in this group.</w:t>
      </w:r>
    </w:p>
    <w:p>
      <w:pPr>
        <w:spacing w:line="336" w:lineRule="auto" w:after="180"/>
      </w:pPr>
      <w:r>
        <w:rPr>
          <w:b w:val="0"/>
        </w:rPr>
        <w:t xml:space="preserve">Reason: </w:t>
      </w:r>
      <w:r>
        <w:rPr>
          <w:b/>
        </w:rPr>
        <w:t>Calibration</w:t>
      </w:r>
      <w:r>
        <w:rPr>
          <w:b w:val="0"/>
        </w:rPr>
        <w:t xml:space="preserve"> compares stated probabilities with group outcome frequencies.</w:t>
      </w:r>
    </w:p>
    <w:p>
      <w:pPr>
        <w:pStyle w:val="Heading2"/>
      </w:pPr>
      <w:r>
        <w:t>Additional chosen-label-correctness example · reference / check after trying</w:t>
      </w:r>
    </w:p>
    <w:p>
      <w:pPr>
        <w:spacing w:line="336" w:lineRule="auto" w:after="180"/>
      </w:pPr>
      <w:r>
        <w:rPr>
          <w:b w:val="0"/>
        </w:rPr>
        <w:t xml:space="preserve">UNDER THE HOOD For this example, each </w:t>
      </w:r>
      <w:r>
        <w:rPr>
          <w:b/>
        </w:rPr>
        <w:t>score</w:t>
      </w:r>
      <w:r>
        <w:rPr>
          <w:b w:val="0"/>
        </w:rPr>
        <w:t xml:space="preserve"> estimates the probability that the selected label is correct. Ten </w:t>
      </w:r>
      <w:r>
        <w:rPr>
          <w:b/>
        </w:rPr>
        <w:t>prediction</w:t>
      </w:r>
      <w:r>
        <w:rPr>
          <w:b w:val="0"/>
        </w:rPr>
        <w:t xml:space="preserve">s have </w:t>
      </w:r>
      <w:r>
        <w:rPr>
          <w:b/>
        </w:rPr>
        <w:t>score</w:t>
      </w:r>
      <w:r>
        <w:rPr>
          <w:b w:val="0"/>
        </w:rPr>
        <w:t>s near 0.8; six are correct, so observed correctness is 6/10=</w:t>
      </w:r>
      <w:r>
        <w:rPr>
          <w:b/>
        </w:rPr>
        <w:t>60%</w:t>
      </w:r>
      <w:r>
        <w:rPr>
          <w:b w:val="0"/>
        </w:rPr>
        <w:t>.</w:t>
      </w:r>
    </w:p>
    <w:p>
      <w:pPr>
        <w:spacing w:line="336" w:lineRule="auto" w:after="180"/>
      </w:pPr>
      <w:r>
        <w:rPr>
          <w:b w:val="0"/>
        </w:rPr>
        <w:t xml:space="preserve">If instead </w:t>
      </w:r>
      <w:r>
        <w:rPr>
          <w:b/>
        </w:rPr>
        <w:t>score</w:t>
      </w:r>
      <w:r>
        <w:rPr>
          <w:b w:val="0"/>
        </w:rPr>
        <w:t>s mean probability of the spotted class, compare them with the fraction of reference-spotted leaves.</w:t>
      </w:r>
    </w:p>
    <w:p>
      <w:pPr>
        <w:spacing w:line="336" w:lineRule="auto" w:after="180"/>
      </w:pPr>
      <w:r>
        <w:rPr>
          <w:b w:val="0"/>
        </w:rPr>
        <w:t xml:space="preserve">STEP 1 Each </w:t>
      </w:r>
      <w:r>
        <w:rPr>
          <w:b/>
        </w:rPr>
        <w:t>score</w:t>
      </w:r>
      <w:r>
        <w:rPr>
          <w:b w:val="0"/>
        </w:rPr>
        <w:t xml:space="preserve"> estimates the probability that the selected label is correct. Ten </w:t>
      </w:r>
      <w:r>
        <w:rPr>
          <w:b/>
        </w:rPr>
        <w:t>prediction</w:t>
      </w:r>
      <w:r>
        <w:rPr>
          <w:b w:val="0"/>
        </w:rPr>
        <w:t xml:space="preserve">s have such </w:t>
      </w:r>
      <w:r>
        <w:rPr>
          <w:b/>
        </w:rPr>
        <w:t>score</w:t>
      </w:r>
      <w:r>
        <w:rPr>
          <w:b w:val="0"/>
        </w:rPr>
        <w:t>s near 0.8.</w:t>
      </w:r>
    </w:p>
    <w:p>
      <w:pPr>
        <w:spacing w:line="336" w:lineRule="auto" w:after="180"/>
      </w:pPr>
      <w:r>
        <w:rPr>
          <w:b w:val="0"/>
        </w:rPr>
        <w:t xml:space="preserve">STEP 2 Only six are correct, so observed correctness is 6 ÷ 10 = </w:t>
      </w:r>
      <w:r>
        <w:rPr>
          <w:b/>
        </w:rPr>
        <w:t>60%</w:t>
      </w:r>
      <w:r>
        <w:rPr>
          <w:b w:val="0"/>
        </w:rPr>
        <w:t>.</w:t>
      </w:r>
    </w:p>
    <w:p>
      <w:pPr>
        <w:spacing w:line="336" w:lineRule="auto" w:after="180"/>
      </w:pPr>
      <w:r>
        <w:rPr>
          <w:b w:val="0"/>
        </w:rPr>
        <w:t xml:space="preserve">STEP 3 The </w:t>
      </w:r>
      <w:r>
        <w:rPr>
          <w:b/>
        </w:rPr>
        <w:t>score</w:t>
      </w:r>
      <w:r>
        <w:rPr>
          <w:b w:val="0"/>
        </w:rPr>
        <w:t xml:space="preserve"> ranking may still help, but 0.8 should not be stated as an </w:t>
      </w:r>
      <w:r>
        <w:rPr>
          <w:b/>
        </w:rPr>
        <w:t>80%</w:t>
      </w:r>
      <w:r>
        <w:rPr>
          <w:b w:val="0"/>
        </w:rPr>
        <w:t xml:space="preserve"> guarantee.</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 xml:space="preserve">QUESTION Bin </w:t>
      </w:r>
      <w:r>
        <w:rPr>
          <w:b/>
        </w:rPr>
        <w:t>prediction</w:t>
      </w:r>
      <w:r>
        <w:rPr>
          <w:b w:val="0"/>
        </w:rPr>
        <w:t xml:space="preserve"> </w:t>
      </w:r>
      <w:r>
        <w:rPr>
          <w:b/>
        </w:rPr>
        <w:t>score</w:t>
      </w:r>
      <w:r>
        <w:rPr>
          <w:b w:val="0"/>
        </w:rPr>
        <w:t xml:space="preserve">s and compare average </w:t>
      </w:r>
      <w:r>
        <w:rPr>
          <w:b/>
        </w:rPr>
        <w:t>score</w:t>
      </w:r>
      <w:r>
        <w:rPr>
          <w:b w:val="0"/>
        </w:rPr>
        <w:t xml:space="preserve"> with observed correctness.</w:t>
      </w:r>
    </w:p>
    <w:p>
      <w:pPr>
        <w:spacing w:line="336" w:lineRule="auto" w:after="180"/>
      </w:pPr>
      <w:r>
        <w:rPr>
          <w:b w:val="0"/>
        </w:rPr>
        <w:t xml:space="preserve">MODEL IDEA A model </w:t>
      </w:r>
      <w:r>
        <w:rPr>
          <w:b/>
        </w:rPr>
        <w:t>score</w:t>
      </w:r>
      <w:r>
        <w:rPr>
          <w:b w:val="0"/>
        </w:rPr>
        <w:t xml:space="preserve"> can rank </w:t>
      </w:r>
      <w:r>
        <w:rPr>
          <w:b/>
        </w:rPr>
        <w:t>prediction</w:t>
      </w:r>
      <w:r>
        <w:rPr>
          <w:b w:val="0"/>
        </w:rPr>
        <w:t>s without matching the real frequency of correct outcomes.</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STEP 4 Use bins across many cases and design an uncertain zone requiring human review.</w:t>
      </w:r>
    </w:p>
    <w:p>
      <w:pPr>
        <w:spacing w:line="336" w:lineRule="auto" w:after="180"/>
      </w:pPr>
      <w:r>
        <w:rPr>
          <w:b w:val="0"/>
        </w:rPr>
        <w:t xml:space="preserve">CHECK Verify the denominator, unit, split, class definition, and data version before interpreting a </w:t>
      </w:r>
      <w:r>
        <w:rPr>
          <w:b/>
        </w:rPr>
        <w:t>score</w:t>
      </w:r>
      <w:r>
        <w:rPr>
          <w:b w:val="0"/>
        </w:rPr>
        <w:t>.</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spacing w:line="336" w:lineRule="auto" w:after="180"/>
      </w:pPr>
      <w:r>
        <w:rPr>
          <w:b w:val="0"/>
        </w:rPr>
        <w:t>Ten cases receive probability .8 for spotted; eight are spotted.</w:t>
      </w:r>
    </w:p>
    <w:p>
      <w:pPr>
        <w:spacing w:line="336" w:lineRule="auto" w:after="180"/>
      </w:pPr>
      <w:r>
        <w:rPr>
          <w:b w:val="0"/>
        </w:rPr>
        <w:t xml:space="preserve">Interpret </w:t>
      </w:r>
      <w:r>
        <w:rPr>
          <w:b/>
        </w:rPr>
        <w:t>calibration</w:t>
      </w:r>
      <w:r>
        <w:rPr>
          <w:b w:val="0"/>
        </w:rPr>
        <w:t xml:space="preserve"> and its limits.</w:t>
      </w:r>
    </w:p>
    <w:p>
      <w:pPr>
        <w:pStyle w:val="Heading3"/>
      </w:pPr>
      <w:r>
        <w:t>Exact explanation to model</w:t>
      </w:r>
    </w:p>
    <w:p>
      <w:pPr>
        <w:spacing w:line="336" w:lineRule="auto" w:after="180"/>
      </w:pPr>
      <w:r>
        <w:rPr>
          <w:b w:val="0"/>
        </w:rPr>
        <w:t xml:space="preserve">8/10 matches .8 in this tiny bin. It illustrates </w:t>
      </w:r>
      <w:r>
        <w:rPr>
          <w:b/>
        </w:rPr>
        <w:t>calibration</w:t>
      </w:r>
      <w:r>
        <w:rPr>
          <w:b w:val="0"/>
        </w:rPr>
        <w:t xml:space="preserve">, not proof of global </w:t>
      </w:r>
      <w:r>
        <w:rPr>
          <w:b/>
        </w:rPr>
        <w:t>calibration</w:t>
      </w:r>
      <w:r>
        <w:rPr>
          <w:b w:val="0"/>
        </w:rPr>
        <w:t xml:space="preserve"> or individual certainty; test more bins and data.</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Scores and Calibration Intuition</w:t>
      </w:r>
    </w:p>
    <w:p>
      <w:pPr>
        <w:pStyle w:val="Heading3"/>
      </w:pPr>
      <w:r>
        <w:t>The facts we will use</w:t>
      </w:r>
    </w:p>
    <w:p>
      <w:r>
        <w:drawing>
          <wp:inline xmlns:a="http://schemas.openxmlformats.org/drawingml/2006/main" xmlns:pic="http://schemas.openxmlformats.org/drawingml/2006/picture">
            <wp:extent cx="5486400" cy="5185229"/>
            <wp:docPr id="2" name="Picture 2" descr="Scores and Calibration Intuition. Group scores: Keep the ten 0.8 cases and ten 0.2 cases separate.. Compare frequencies: Observed spotted fractions are 8/10=0.8 and 4/10=0.4.. Interpret gap: The 0.8 group matches here; the 0.2 group understates the observed fraction by 0.2."/>
            <wp:cNvGraphicFramePr>
              <a:graphicFrameLocks noChangeAspect="1"/>
            </wp:cNvGraphicFramePr>
            <a:graphic>
              <a:graphicData uri="http://schemas.openxmlformats.org/drawingml/2006/picture">
                <pic:pic>
                  <pic:nvPicPr>
                    <pic:cNvPr id="0" name="academy-visual-ai-4-14.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Completion task: Which worked group overstates positive frequency and by how much?</w:t>
      </w:r>
    </w:p>
    <w:p>
      <w:pPr>
        <w:spacing w:line="336" w:lineRule="auto" w:after="180"/>
      </w:pPr>
      <w:r>
        <w:rPr>
          <w:b w:val="0"/>
        </w:rPr>
        <w:t>Teacher check: Teacher explanation: The .8 group exceeds observed .6 by .2, or 20 percentage points in this sample.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Calibration</w:t>
      </w:r>
      <w:r>
        <w:rPr>
          <w:b w:val="0"/>
        </w:rPr>
        <w:t xml:space="preserve"> as a group property.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Ask for the relevant counts, units, procedure or saved record. For this week: 2/10=.2 and 6/10=.6.</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Does a calibrated 0.8 </w:t>
      </w:r>
      <w:r>
        <w:rPr>
          <w:b/>
        </w:rPr>
        <w:t>score</w:t>
      </w:r>
      <w:r>
        <w:rPr>
          <w:b w:val="0"/>
        </w:rPr>
        <w:t xml:space="preserve"> mean every such leaf is spotted?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No. It describes a group proportion: here eight of ten are spotted, and two are not. It is not an individual guarantee. Changed-case check: Its observed fraction becomes 0.2 and matches the supplied </w:t>
      </w:r>
      <w:r>
        <w:rPr>
          <w:b/>
        </w:rPr>
        <w:t>score</w:t>
      </w:r>
      <w:r>
        <w:rPr>
          <w:b w:val="0"/>
        </w:rPr>
        <w:t xml:space="preserve"> in this group.</w:t>
      </w:r>
    </w:p>
    <w:p>
      <w:pPr>
        <w:spacing w:line="336" w:lineRule="auto" w:after="180"/>
      </w:pPr>
      <w:r>
        <w:rPr>
          <w:b/>
        </w:rPr>
        <w:t>Calibration</w:t>
      </w:r>
      <w:r>
        <w:rPr>
          <w:b w:val="0"/>
        </w:rPr>
        <w:t xml:space="preserve"> compares stated probabilities with group outcome frequencies.</w:t>
      </w:r>
    </w:p>
    <w:p>
      <w:pPr>
        <w:spacing w:line="336" w:lineRule="auto" w:after="180"/>
      </w:pPr>
      <w:r>
        <w:rPr>
          <w:b w:val="0"/>
        </w:rPr>
        <w:t xml:space="preserve">Changed-case reasoning: Its observed fraction becomes 0.2 and matches the supplied </w:t>
      </w:r>
      <w:r>
        <w:rPr>
          <w:b/>
        </w:rPr>
        <w:t>score</w:t>
      </w:r>
      <w:r>
        <w:rPr>
          <w:b w:val="0"/>
        </w:rPr>
        <w:t xml:space="preserve"> in this group. </w:t>
      </w:r>
      <w:r>
        <w:rPr>
          <w:b/>
        </w:rPr>
        <w:t>Calibration</w:t>
      </w:r>
      <w:r>
        <w:rPr>
          <w:b w:val="0"/>
        </w:rPr>
        <w:t xml:space="preserve"> compares stated probabilities with group outcome frequencies.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Ten cases receive probability .8 for spotted; eight are spotted.</w:t>
      </w:r>
    </w:p>
    <w:p>
      <w:pPr>
        <w:spacing w:line="336" w:lineRule="auto" w:after="180"/>
      </w:pPr>
      <w:r>
        <w:rPr>
          <w:b w:val="0"/>
        </w:rPr>
        <w:t xml:space="preserve">Write the question to explain: Interpret </w:t>
      </w:r>
      <w:r>
        <w:rPr>
          <w:b/>
        </w:rPr>
        <w:t>calibration</w:t>
      </w:r>
      <w:r>
        <w:rPr>
          <w:b w:val="0"/>
        </w:rPr>
        <w:t xml:space="preserve"> and its limits.</w:t>
      </w:r>
    </w:p>
    <w:p>
      <w:pPr>
        <w:spacing w:line="336" w:lineRule="auto" w:after="180"/>
      </w:pPr>
      <w:r>
        <w:rPr>
          <w:b w:val="0"/>
        </w:rPr>
        <w:t xml:space="preserve">Reveal after </w:t>
      </w:r>
      <w:r>
        <w:rPr>
          <w:b/>
        </w:rPr>
        <w:t>prediction</w:t>
      </w:r>
      <w:r>
        <w:rPr>
          <w:b w:val="0"/>
        </w:rPr>
        <w:t xml:space="preserve">s: 8/10 matches .8 in this tiny bin. It illustrates </w:t>
      </w:r>
      <w:r>
        <w:rPr>
          <w:b/>
        </w:rPr>
        <w:t>calibration</w:t>
      </w:r>
      <w:r>
        <w:rPr>
          <w:b w:val="0"/>
        </w:rPr>
        <w:t xml:space="preserve">, not proof of global </w:t>
      </w:r>
      <w:r>
        <w:rPr>
          <w:b/>
        </w:rPr>
        <w:t>calibration</w:t>
      </w:r>
      <w:r>
        <w:rPr>
          <w:b w:val="0"/>
        </w:rPr>
        <w:t xml:space="preserve"> or individual certainty; test more bins and data.</w:t>
      </w:r>
    </w:p>
    <w:p>
      <w:pPr>
        <w:spacing w:line="336" w:lineRule="auto" w:after="180"/>
      </w:pPr>
      <w:r>
        <w:rPr>
          <w:b w:val="0"/>
        </w:rPr>
        <w:t>Use the earlier transfer question as additional practice. Reserve the fresh two-group positive-probability interpretation task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response: The .8 group exceeds observed .6 by .2, or 20 percentage points in this sample. Exit response: The reported improvement reuses the answers used for adjustment; evaluate the frozen adjustment on separate data.</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Does a score necessarily represent a probability? Check the explanation before proceeding.</w:t>
            </w:r>
          </w:p>
        </w:tc>
      </w:tr>
      <w:tr>
        <w:tc>
          <w:tcPr>
            <w:tcW w:type="dxa" w:w="5112"/>
          </w:tcPr>
          <w:p>
            <w:r>
              <w:t>7 to 18 minutes</w:t>
            </w:r>
          </w:p>
        </w:tc>
        <w:tc>
          <w:tcPr>
            <w:tcW w:type="dxa" w:w="5112"/>
          </w:tcPr>
          <w:p>
            <w:r>
              <w:t>Read the opening and model the worked evidence. Ask students to identify calibration in context.</w:t>
            </w:r>
          </w:p>
        </w:tc>
      </w:tr>
      <w:tr>
        <w:tc>
          <w:tcPr>
            <w:tcW w:type="dxa" w:w="5112"/>
          </w:tcPr>
          <w:p>
            <w:r>
              <w:t>18 to 32 minutes</w:t>
            </w:r>
          </w:p>
        </w:tc>
        <w:tc>
          <w:tcPr>
            <w:tcW w:type="dxa" w:w="5112"/>
          </w:tcPr>
          <w:p>
            <w:r>
              <w:t>Complete W 1 and W 2 with support: compute frequencies; locate the discrepancy. Require the evidence, not only the final response.</w:t>
            </w:r>
          </w:p>
        </w:tc>
      </w:tr>
      <w:tr>
        <w:tc>
          <w:tcPr>
            <w:tcW w:type="dxa" w:w="5112"/>
          </w:tcPr>
          <w:p>
            <w:r>
              <w:t>32 to 45 minutes</w:t>
            </w:r>
          </w:p>
        </w:tc>
        <w:tc>
          <w:tcPr>
            <w:tcW w:type="dxa" w:w="5112"/>
          </w:tcPr>
          <w:p>
            <w:r>
              <w:t>Read the visual row by row. Collect the guided explanation and compare reasoning in pairs. Trace the Python check after the paper calculation.</w:t>
            </w:r>
          </w:p>
        </w:tc>
      </w:tr>
      <w:tr>
        <w:tc>
          <w:tcPr>
            <w:tcW w:type="dxa" w:w="5112"/>
          </w:tcPr>
          <w:p>
            <w:r>
              <w:t>Session 2 start to 8 minutes</w:t>
            </w:r>
          </w:p>
        </w:tc>
        <w:tc>
          <w:tcPr>
            <w:tcW w:type="dxa" w:w="5112"/>
          </w:tcPr>
          <w:p>
            <w:r>
              <w:t>Retrieve the distinction between calibration and bin. Invite a counterexample to an overconfident claim.</w:t>
            </w:r>
          </w:p>
        </w:tc>
      </w:tr>
      <w:tr>
        <w:tc>
          <w:tcPr>
            <w:tcW w:type="dxa" w:w="5112"/>
          </w:tcPr>
          <w:p>
            <w:r>
              <w:t>8 to 20 minutes</w:t>
            </w:r>
          </w:p>
        </w:tc>
        <w:tc>
          <w:tcPr>
            <w:tcW w:type="dxa" w:w="5112"/>
          </w:tcPr>
          <w:p>
            <w:r>
              <w:t>Discuss the application and complete W 3: Why can constant .5 predictions look calibrated but rank poorly?</w:t>
            </w:r>
          </w:p>
        </w:tc>
      </w:tr>
      <w:tr>
        <w:tc>
          <w:tcPr>
            <w:tcW w:type="dxa" w:w="5112"/>
          </w:tcPr>
          <w:p>
            <w:r>
              <w:t>20 to 35 minutes</w:t>
            </w:r>
          </w:p>
        </w:tc>
        <w:tc>
          <w:tcPr>
            <w:tcW w:type="dxa" w:w="5112"/>
          </w:tcPr>
          <w:p>
            <w:r>
              <w:t>Collect W4 independently before giving hints. Assess these outcomes: Interpret calibration using groups of forecasts; Compare average predicted probability with observed frequency.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Thirty-card key:10cases per bin; positive counts2,7,6;mean scores0.2,0.5,0.8;observed0.2,0.7,0.6. Middle understates0.2,high overstates0.2. p=0.35belongs to middle; empty group unavailable,unknown outcome notnegative; changed-population0.8/3of10has gap0.5but very little evidence. Independent20at0.3with8positives→(0.3,0.4),understates0.1;10at0.7with7positives→(0.7,0.7),matches here.</w:t>
      </w:r>
    </w:p>
    <w:p>
      <w:pPr>
        <w:spacing w:line="336" w:lineRule="auto" w:after="180"/>
      </w:pPr>
      <w:r>
        <w:rPr>
          <w:b w:val="0"/>
        </w:rPr>
        <w:t>No individual or global guarantee and no calibrator fitted.</w:t>
      </w:r>
    </w:p>
    <w:p>
      <w:pPr>
        <w:pStyle w:val="Heading2"/>
      </w:pPr>
      <w:r>
        <w:t>Predict, investigate and record</w:t>
      </w:r>
    </w:p>
    <w:p>
      <w:pPr>
        <w:pStyle w:val="ListNumber"/>
      </w:pPr>
      <w:r>
        <w:t>1. Write the hypothesis and expected evidence before running.</w:t>
      </w:r>
    </w:p>
    <w:p>
      <w:pPr>
        <w:pStyle w:val="ListNumber"/>
      </w:pPr>
      <w:r>
        <w:t>2. Reliability Lab: sort the thirty supplied p(positive) records into the declared bins; compare average score with observed positive frequency and retain each denominator.</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A final answer is enough: Ask for the relevant counts, units, procedure or saved record. For this week: 2/10=.2 and 6/10=.6.</w:t>
      </w:r>
    </w:p>
    <w:p>
      <w:pPr>
        <w:spacing w:line="336" w:lineRule="auto" w:after="180"/>
      </w:pPr>
      <w:r>
        <w:rPr>
          <w:b w:val="0"/>
        </w:rPr>
        <w:t>A stronger claim makes a stronger project: The reported improvement reuses the answers used for adjustment; evaluate the frozen adjustment on separate data.</w:t>
      </w:r>
    </w:p>
    <w:p>
      <w:pPr>
        <w:spacing w:line="336" w:lineRule="auto" w:after="180"/>
      </w:pPr>
      <w:r>
        <w:rPr>
          <w:b w:val="0"/>
        </w:rPr>
        <w:t xml:space="preserve">The new case can be copied from the example: The independent task changes the </w:t>
      </w:r>
      <w:r>
        <w:rPr>
          <w:b/>
        </w:rPr>
        <w:t>evidence</w:t>
      </w:r>
      <w:r>
        <w:rPr>
          <w:b w:val="0"/>
        </w:rPr>
        <w:t xml:space="preserve">. Require a fresh explanation: Points (.3,.4) and (.7,.7). The first understates </w:t>
      </w:r>
      <w:r>
        <w:rPr>
          <w:b/>
        </w:rPr>
        <w:t>observed frequency</w:t>
      </w:r>
      <w:r>
        <w:rPr>
          <w:b w:val="0"/>
        </w:rPr>
        <w:t xml:space="preserve"> by .1; the second agrees on this sample.</w:t>
      </w:r>
    </w:p>
    <w:p>
      <w:pPr>
        <w:spacing w:line="336" w:lineRule="auto" w:after="180"/>
      </w:pPr>
      <w:r>
        <w:rPr>
          <w:b w:val="0"/>
        </w:rPr>
        <w:t>Group sizes still limit claims.</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fresh two-group positive-probability interpretation task for the individual first attempt before hints or feedback; earlier transfer questions remain additional practice.</w:t>
      </w:r>
    </w:p>
    <w:p>
      <w:pPr>
        <w:pStyle w:val="Heading3"/>
      </w:pPr>
      <w:r>
        <w:t>Diagnose and reteach</w:t>
      </w:r>
    </w:p>
    <w:p>
      <w:pPr>
        <w:spacing w:line="336" w:lineRule="auto" w:after="180"/>
      </w:pPr>
      <w:r>
        <w:rPr>
          <w:b w:val="0"/>
        </w:rPr>
        <w:t xml:space="preserve">MISCONCEPTION TO REPAIR A </w:t>
      </w:r>
      <w:r>
        <w:rPr>
          <w:b/>
        </w:rPr>
        <w:t>score</w:t>
      </w:r>
      <w:r>
        <w:rPr>
          <w:b w:val="0"/>
        </w:rPr>
        <w:t xml:space="preserve"> of 0.9 means the </w:t>
      </w:r>
      <w:r>
        <w:rPr>
          <w:b/>
        </w:rPr>
        <w:t>prediction</w:t>
      </w:r>
      <w:r>
        <w:rPr>
          <w:b w:val="0"/>
        </w:rPr>
        <w:t xml:space="preserve"> has exactly a 90% chance of being correct.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Selected case: Twenty cases all predict .3 with eight positives; ten all predict .7 with seven positives. Give plot points and interpret.</w:t>
      </w:r>
    </w:p>
    <w:p>
      <w:pPr>
        <w:spacing w:line="336" w:lineRule="auto" w:after="180"/>
      </w:pPr>
      <w:r>
        <w:rPr>
          <w:b w:val="0"/>
        </w:rPr>
        <w:t xml:space="preserve">Teacher explanation: Points (.3,.4) and (.7,.7). The first understates </w:t>
      </w:r>
      <w:r>
        <w:rPr>
          <w:b/>
        </w:rPr>
        <w:t>observed frequency</w:t>
      </w:r>
      <w:r>
        <w:rPr>
          <w:b w:val="0"/>
        </w:rPr>
        <w:t xml:space="preserve"> by .1; the second agrees on this sample. Group sizes still limit claims.</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Compute frequencies</w:t>
      </w:r>
    </w:p>
    <w:p>
      <w:pPr>
        <w:spacing w:line="336" w:lineRule="auto" w:after="180"/>
      </w:pPr>
      <w:r>
        <w:rPr>
          <w:b w:val="0"/>
        </w:rPr>
        <w:t>Give the observed frequencies for the two worked groups.</w:t>
      </w:r>
    </w:p>
    <w:p>
      <w:pPr>
        <w:spacing w:line="336" w:lineRule="auto" w:after="180"/>
      </w:pPr>
      <w:r>
        <w:rPr>
          <w:b w:val="0"/>
        </w:rPr>
        <w:t>Teacher explanation: 2/10=.2 and 6/10=.6.</w:t>
      </w:r>
    </w:p>
    <w:p>
      <w:pPr>
        <w:spacing w:line="336" w:lineRule="auto" w:after="180"/>
      </w:pPr>
      <w:r>
        <w:rPr>
          <w:b w:val="0"/>
        </w:rPr>
        <w:t>Use each group’s observed positive count over its observed total: 2/10 = 0.2 and 6/10 = 0.6. These are sample frequencies for the worked groups.</w:t>
      </w:r>
    </w:p>
    <w:p>
      <w:pPr>
        <w:spacing w:line="336" w:lineRule="auto" w:after="180"/>
      </w:pPr>
      <w:r>
        <w:rPr>
          <w:b w:val="0"/>
        </w:rPr>
        <w:t xml:space="preserve">Do not turn either small-group </w:t>
      </w:r>
      <w:r>
        <w:rPr>
          <w:b/>
        </w:rPr>
        <w:t>observation</w:t>
      </w:r>
      <w:r>
        <w:rPr>
          <w:b w:val="0"/>
        </w:rPr>
        <w:t xml:space="preserve"> into a guarantee about the next individual or a proof of </w:t>
      </w:r>
      <w:r>
        <w:rPr>
          <w:b/>
        </w:rPr>
        <w:t>calibration</w:t>
      </w:r>
      <w:r>
        <w:rPr>
          <w:b w:val="0"/>
        </w:rPr>
        <w:t>.</w:t>
      </w:r>
    </w:p>
    <w:p>
      <w:pPr>
        <w:pStyle w:val="Heading2"/>
      </w:pPr>
      <w:r>
        <w:t>W2 Locate the discrepancy</w:t>
      </w:r>
    </w:p>
    <w:p>
      <w:pPr>
        <w:spacing w:line="336" w:lineRule="auto" w:after="180"/>
      </w:pPr>
      <w:r>
        <w:rPr>
          <w:b w:val="0"/>
        </w:rPr>
        <w:t>Which worked group overstates positive frequency and by how much?</w:t>
      </w:r>
    </w:p>
    <w:p>
      <w:pPr>
        <w:spacing w:line="336" w:lineRule="auto" w:after="180"/>
      </w:pPr>
      <w:r>
        <w:rPr>
          <w:b w:val="0"/>
        </w:rPr>
        <w:t>Teacher explanation: The .8 group exceeds observed .6 by .2, or 20 percentage points in this sample.</w:t>
      </w:r>
    </w:p>
    <w:p>
      <w:pPr>
        <w:pStyle w:val="Heading2"/>
      </w:pPr>
      <w:r>
        <w:t>W3 Separate ranking</w:t>
      </w:r>
    </w:p>
    <w:p>
      <w:pPr>
        <w:spacing w:line="336" w:lineRule="auto" w:after="180"/>
      </w:pPr>
      <w:r>
        <w:rPr>
          <w:b w:val="0"/>
        </w:rPr>
        <w:t xml:space="preserve">Why can constant .5 </w:t>
      </w:r>
      <w:r>
        <w:rPr>
          <w:b/>
        </w:rPr>
        <w:t>prediction</w:t>
      </w:r>
      <w:r>
        <w:rPr>
          <w:b w:val="0"/>
        </w:rPr>
        <w:t>s look calibrated but rank poorly?</w:t>
      </w:r>
    </w:p>
    <w:p>
      <w:pPr>
        <w:spacing w:line="336" w:lineRule="auto" w:after="180"/>
      </w:pPr>
      <w:r>
        <w:rPr>
          <w:b w:val="0"/>
        </w:rPr>
        <w:t xml:space="preserve">Teacher explanation: When half the cases are positive, the overall fraction agrees, but every case has the same </w:t>
      </w:r>
      <w:r>
        <w:rPr>
          <w:b/>
        </w:rPr>
        <w:t>score</w:t>
      </w:r>
      <w:r>
        <w:rPr>
          <w:b w:val="0"/>
        </w:rPr>
        <w:t xml:space="preserve"> and no ranking is provided.</w:t>
      </w:r>
    </w:p>
    <w:p>
      <w:pPr>
        <w:pStyle w:val="Heading2"/>
      </w:pPr>
      <w:r>
        <w:t>W5 Protect evaluation</w:t>
      </w:r>
    </w:p>
    <w:p>
      <w:pPr>
        <w:spacing w:line="336" w:lineRule="auto" w:after="180"/>
      </w:pPr>
      <w:r>
        <w:rPr>
          <w:b w:val="0"/>
        </w:rPr>
        <w:t>What is wrong with calibrating and reporting success on the same final-test records?</w:t>
      </w:r>
    </w:p>
    <w:p>
      <w:pPr>
        <w:spacing w:line="336" w:lineRule="auto" w:after="180"/>
      </w:pPr>
      <w:r>
        <w:rPr>
          <w:b w:val="0"/>
        </w:rPr>
        <w:t>Teacher explanation: The reported improvement reuses the answers used for adjustment; evaluate the frozen adjustment on separate data.</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8/10 matches .8 in this tiny bin. It illustrates </w:t>
      </w:r>
      <w:r>
        <w:rPr>
          <w:b/>
        </w:rPr>
        <w:t>calibration</w:t>
      </w:r>
      <w:r>
        <w:rPr>
          <w:b w:val="0"/>
        </w:rPr>
        <w:t xml:space="preserve">, not proof of global </w:t>
      </w:r>
      <w:r>
        <w:rPr>
          <w:b/>
        </w:rPr>
        <w:t>calibration</w:t>
      </w:r>
      <w:r>
        <w:rPr>
          <w:b w:val="0"/>
        </w:rPr>
        <w:t xml:space="preserve"> or individual certainty; test more bins and data.</w:t>
      </w:r>
    </w:p>
    <w:p>
      <w:pPr>
        <w:pStyle w:val="Heading3"/>
      </w:pPr>
      <w:r>
        <w:t>Additional transfer practice question</w:t>
      </w:r>
    </w:p>
    <w:p>
      <w:pPr>
        <w:spacing w:line="336" w:lineRule="auto" w:after="180"/>
      </w:pPr>
      <w:r>
        <w:rPr>
          <w:b w:val="0"/>
        </w:rPr>
        <w:t xml:space="preserve">Among 20 </w:t>
      </w:r>
      <w:r>
        <w:rPr>
          <w:b/>
        </w:rPr>
        <w:t>prediction</w:t>
      </w:r>
      <w:r>
        <w:rPr>
          <w:b w:val="0"/>
        </w:rPr>
        <w:t xml:space="preserve">s with </w:t>
      </w:r>
      <w:r>
        <w:rPr>
          <w:b/>
        </w:rPr>
        <w:t>score</w:t>
      </w:r>
      <w:r>
        <w:rPr>
          <w:b w:val="0"/>
        </w:rPr>
        <w:t xml:space="preserve"> 0.8, 12 are correct. What is observed accuracy in this group and how does it compare with 0.8?</w:t>
      </w:r>
    </w:p>
    <w:p>
      <w:pPr>
        <w:pStyle w:val="Heading3"/>
      </w:pPr>
      <w:r>
        <w:t>Reasoned practice answer</w:t>
      </w:r>
    </w:p>
    <w:p>
      <w:pPr>
        <w:spacing w:line="336" w:lineRule="auto" w:after="180"/>
      </w:pPr>
      <w:r>
        <w:rPr>
          <w:b w:val="0"/>
        </w:rPr>
        <w:t xml:space="preserve">Observed accuracy is 12/20 = </w:t>
      </w:r>
      <w:r>
        <w:rPr>
          <w:b/>
        </w:rPr>
        <w:t>60%</w:t>
      </w:r>
      <w:r>
        <w:rPr>
          <w:b w:val="0"/>
        </w:rPr>
        <w:t xml:space="preserve">, below the </w:t>
      </w:r>
      <w:r>
        <w:rPr>
          <w:b/>
        </w:rPr>
        <w:t>80%</w:t>
      </w:r>
      <w:r>
        <w:rPr>
          <w:b w:val="0"/>
        </w:rPr>
        <w:t xml:space="preserve"> </w:t>
      </w:r>
      <w:r>
        <w:rPr>
          <w:b/>
        </w:rPr>
        <w:t>score</w:t>
      </w:r>
      <w:r>
        <w:rPr>
          <w:b w:val="0"/>
        </w:rPr>
        <w:t xml:space="preserve">. This small group suggests overconfidence, but more data is needed to assess </w:t>
      </w:r>
      <w:r>
        <w:rPr>
          <w:b/>
        </w:rPr>
        <w:t>calibration</w:t>
      </w:r>
      <w:r>
        <w:rPr>
          <w:b w:val="0"/>
        </w:rPr>
        <w:t xml:space="preserve"> reliably.</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model </w:t>
      </w:r>
      <w:r>
        <w:rPr>
          <w:b/>
        </w:rPr>
        <w:t>score</w:t>
      </w:r>
      <w:r>
        <w:rPr>
          <w:b w:val="0"/>
        </w:rPr>
        <w:t xml:space="preserve"> of 0.8 guarantees that this particular </w:t>
      </w:r>
      <w:r>
        <w:rPr>
          <w:b/>
        </w:rPr>
        <w:t>prediction</w:t>
      </w:r>
      <w:r>
        <w:rPr>
          <w:b w:val="0"/>
        </w:rPr>
        <w:t xml:space="preserve"> is correct.” Keep the first attempt and an uncoached retry separate.</w:t>
      </w:r>
    </w:p>
    <w:p>
      <w:pPr>
        <w:pStyle w:val="Heading3"/>
      </w:pPr>
      <w:r>
        <w:t>Original transfer answer</w:t>
      </w:r>
    </w:p>
    <w:p>
      <w:pPr>
        <w:spacing w:line="336" w:lineRule="auto" w:after="180"/>
      </w:pPr>
      <w:r>
        <w:rPr>
          <w:b w:val="0"/>
        </w:rPr>
        <w:t xml:space="preserve">14/20=.7 matches the stated </w:t>
      </w:r>
      <w:r>
        <w:rPr>
          <w:b/>
        </w:rPr>
        <w:t>score</w:t>
      </w:r>
      <w:r>
        <w:rPr>
          <w:b w:val="0"/>
        </w:rPr>
        <w:t xml:space="preserve"> for this small group, illustrating </w:t>
      </w:r>
      <w:r>
        <w:rPr>
          <w:b/>
        </w:rPr>
        <w:t>calibration</w:t>
      </w:r>
      <w:r>
        <w:rPr>
          <w:b w:val="0"/>
        </w:rPr>
        <w:t xml:space="preserve"> if </w:t>
      </w:r>
      <w:r>
        <w:rPr>
          <w:b/>
        </w:rPr>
        <w:t>score</w:t>
      </w:r>
      <w:r>
        <w:rPr>
          <w:b w:val="0"/>
        </w:rPr>
        <w:t xml:space="preserve">s mean estimated correctness probability. It does not establish global </w:t>
      </w:r>
      <w:r>
        <w:rPr>
          <w:b/>
        </w:rPr>
        <w:t>calibration</w:t>
      </w:r>
      <w:r>
        <w:rPr>
          <w:b w:val="0"/>
        </w:rPr>
        <w:t>, stability or certainty for one case.</w:t>
      </w:r>
    </w:p>
    <w:p>
      <w:pPr>
        <w:spacing w:line="336" w:lineRule="auto" w:after="180"/>
      </w:pPr>
      <w:r>
        <w:rPr>
          <w:b w:val="0"/>
        </w:rPr>
        <w:t xml:space="preserve">Examine more data and other bins with a clear </w:t>
      </w:r>
      <w:r>
        <w:rPr>
          <w:b/>
        </w:rPr>
        <w:t>score</w:t>
      </w:r>
      <w:r>
        <w:rPr>
          <w:b w:val="0"/>
        </w:rPr>
        <w:t xml:space="preserve"> meaning.</w:t>
      </w:r>
    </w:p>
    <w:p>
      <w:pPr>
        <w:pStyle w:val="Heading3"/>
      </w:pPr>
      <w:r>
        <w:t>Explanations for the additional workbook examples</w:t>
      </w:r>
    </w:p>
    <w:p>
      <w:pPr>
        <w:pStyle w:val="Heading3"/>
      </w:pPr>
      <w:r>
        <w:t>W1 Compute frequencies</w:t>
      </w:r>
    </w:p>
    <w:p>
      <w:pPr>
        <w:pStyle w:val="Heading3"/>
      </w:pPr>
      <w:r>
        <w:t>W2 Locate the discrepancy</w:t>
      </w:r>
    </w:p>
    <w:p>
      <w:pPr>
        <w:pStyle w:val="Heading3"/>
      </w:pPr>
      <w:r>
        <w:t>W3 Separate ranking</w:t>
      </w:r>
    </w:p>
    <w:p>
      <w:pPr>
        <w:pStyle w:val="Heading3"/>
      </w:pPr>
      <w:r>
        <w:t>W4 Apply independently</w:t>
      </w:r>
    </w:p>
    <w:p>
      <w:pPr>
        <w:spacing w:line="336" w:lineRule="auto" w:after="180"/>
      </w:pPr>
      <w:r>
        <w:rPr>
          <w:b w:val="0"/>
        </w:rPr>
        <w:t>Twenty cases all predict .3 with eight positives; ten all predict .7 with seven positives. Give plot points and interpret.</w:t>
      </w:r>
    </w:p>
    <w:p>
      <w:pPr>
        <w:spacing w:line="336" w:lineRule="auto" w:after="180"/>
      </w:pPr>
      <w:r>
        <w:rPr>
          <w:b w:val="0"/>
        </w:rPr>
        <w:t xml:space="preserve">Teacher explanation: Points (.3,.4) and (.7,.7). The first understates </w:t>
      </w:r>
      <w:r>
        <w:rPr>
          <w:b/>
        </w:rPr>
        <w:t>observed frequency</w:t>
      </w:r>
      <w:r>
        <w:rPr>
          <w:b w:val="0"/>
        </w:rPr>
        <w:t xml:space="preserve"> by .1; the second agrees on this sample. Group sizes still limit claims.</w:t>
      </w:r>
    </w:p>
    <w:p>
      <w:pPr>
        <w:pStyle w:val="Heading3"/>
      </w:pPr>
      <w:r>
        <w:t>W5 Protect evaluation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 xml:space="preserve">Add an uncertainty band to the Plant Classifier and define what the interface says when </w:t>
      </w:r>
      <w:r>
        <w:rPr>
          <w:b/>
        </w:rPr>
        <w:t>score</w:t>
      </w:r>
      <w:r>
        <w:rPr>
          <w:b w:val="0"/>
        </w:rPr>
        <w:t>s fall inside it.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calibration</w:t>
      </w:r>
      <w:r>
        <w:rPr>
          <w:b w:val="0"/>
        </w:rPr>
        <w:t xml:space="preserve"> and bin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Points (.3,.4) and (.7,.7). The first understates </w:t>
      </w:r>
      <w:r>
        <w:rPr>
          <w:b/>
        </w:rPr>
        <w:t>observed frequency</w:t>
      </w:r>
      <w:r>
        <w:rPr>
          <w:b w:val="0"/>
        </w:rPr>
        <w:t xml:space="preserve"> by .1; the second agrees on this sample. Group sizes still limit claims.</w:t>
      </w:r>
    </w:p>
    <w:p>
      <w:pPr>
        <w:spacing w:line="336" w:lineRule="auto" w:after="180"/>
      </w:pPr>
      <w:r>
        <w:rPr>
          <w:b w:val="0"/>
        </w:rPr>
        <w:t xml:space="preserve">Fresh retry: five .6 </w:t>
      </w:r>
      <w:r>
        <w:rPr>
          <w:b/>
        </w:rPr>
        <w:t>prediction</w:t>
      </w:r>
      <w:r>
        <w:rPr>
          <w:b w:val="0"/>
        </w:rPr>
        <w:t>s with two positives give (.6,.4), an overstatement of .2 in a very small group. Require a small-sample limitation. Mark each criterion as independent, supported or not yet demonstrated.</w:t>
      </w:r>
    </w:p>
    <w:p>
      <w:pPr>
        <w:spacing w:line="336" w:lineRule="auto" w:after="180"/>
      </w:pPr>
      <w:r>
        <w:rPr>
          <w:b w:val="0"/>
        </w:rPr>
        <w:t>Reassess the reasoning after feedback; do not replace the first attempt silently.</w:t>
      </w:r>
    </w:p>
    <w:p>
      <w:pPr>
        <w:pStyle w:val="Heading2"/>
      </w:pPr>
      <w:r>
        <w:t>Delayed return</w:t>
      </w:r>
    </w:p>
    <w:p>
      <w:pPr>
        <w:spacing w:line="336" w:lineRule="auto" w:after="180"/>
      </w:pPr>
      <w:r>
        <w:rPr>
          <w:b w:val="0"/>
        </w:rPr>
        <w:t>Suggested return points in this level: ai-4/15, ai-4/17, ai-4/20.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15: Confusion Matrix. Retrieve today’s </w:t>
      </w:r>
      <w:r>
        <w:rPr>
          <w:b/>
        </w:rPr>
        <w:t>evidence</w:t>
      </w:r>
      <w:r>
        <w:rPr>
          <w:b w:val="0"/>
        </w:rPr>
        <w:t xml:space="preserve"> and identify what carries forward and what is new.</w:t>
      </w:r>
    </w:p>
    <w:p>
      <w:pPr>
        <w:spacing w:line="336" w:lineRule="auto" w:after="180"/>
      </w:pPr>
      <w:r>
        <w:rPr>
          <w:b w:val="0"/>
        </w:rPr>
        <w:t>Next is Week 15: Confusion Matrix. Carry forward the positive-class definition, score meaning and ID-linked references/predictions; error analysis is developed later. Primary teacher reference: https://scikit-learn.org/stable/modules/calibration.html .</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Interpret </w:t>
      </w:r>
      <w:r>
        <w:rPr>
          <w:b/>
        </w:rPr>
        <w:t>calibration</w:t>
      </w:r>
      <w:r>
        <w:rPr>
          <w:b w:val="0"/>
        </w:rPr>
        <w:t xml:space="preserve"> using groups of forecasts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Which worked group overstates positive frequency and by how much?</w:t>
      </w:r>
    </w:p>
    <w:p>
      <w:pPr>
        <w:spacing w:line="336" w:lineRule="auto" w:after="180"/>
      </w:pPr>
      <w:r>
        <w:rPr>
          <w:b w:val="0"/>
        </w:rPr>
        <w:t>Reasoned practice answer: Teacher explanation: The .8 group exceeds observed .6 by .2, or 20 percentage points in this sample.</w:t>
      </w:r>
    </w:p>
    <w:p>
      <w:pPr>
        <w:spacing w:line="336" w:lineRule="auto" w:after="180"/>
      </w:pPr>
      <w:r>
        <w:rPr>
          <w:b w:val="0"/>
        </w:rPr>
        <w:t xml:space="preserve">Check every learner before discussion: Use the worked case for </w:t>
      </w:r>
      <w:r>
        <w:rPr>
          <w:b/>
        </w:rPr>
        <w:t>Calibration</w:t>
      </w:r>
      <w:r>
        <w:rPr>
          <w:b w:val="0"/>
        </w:rPr>
        <w:t xml:space="preserve"> as a group property.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Ask for the relevant counts, units, procedure or saved record. For this week: 2/10=.2 and 6/10=.6.</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0.2 group has two spotted cases instead of four. Require a </w:t>
      </w:r>
      <w:r>
        <w:rPr>
          <w:b/>
        </w:rPr>
        <w:t>prediction</w:t>
      </w:r>
      <w:r>
        <w:rPr>
          <w:b w:val="0"/>
        </w:rPr>
        <w:t xml:space="preserve"> and a reason before comparing. Expected result: Its observed fraction becomes 0.2 and matches the supplied </w:t>
      </w:r>
      <w:r>
        <w:rPr>
          <w:b/>
        </w:rPr>
        <w:t>score</w:t>
      </w:r>
      <w:r>
        <w:rPr>
          <w:b w:val="0"/>
        </w:rPr>
        <w:t xml:space="preserve"> in this group.</w:t>
      </w:r>
    </w:p>
    <w:p>
      <w:pPr>
        <w:spacing w:line="336" w:lineRule="auto" w:after="180"/>
      </w:pPr>
      <w:r>
        <w:rPr>
          <w:b w:val="0"/>
        </w:rPr>
        <w:t xml:space="preserve">Reason: </w:t>
      </w:r>
      <w:r>
        <w:rPr>
          <w:b/>
        </w:rPr>
        <w:t>Calibration</w:t>
      </w:r>
      <w:r>
        <w:rPr>
          <w:b w:val="0"/>
        </w:rPr>
        <w:t xml:space="preserve"> compares stated probabilities with group outcome frequencies.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w:t>
      </w:r>
      <w:r>
        <w:rPr>
          <w:b/>
        </w:rPr>
        <w:t>score</w:t>
      </w:r>
      <w:r>
        <w:rPr>
          <w:b w:val="0"/>
        </w:rPr>
        <w:t xml:space="preserv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Scores and Calibration Intuition: the case</w:t>
      </w:r>
    </w:p>
    <w:p>
      <w:r>
        <w:drawing>
          <wp:inline xmlns:a="http://schemas.openxmlformats.org/drawingml/2006/main" xmlns:pic="http://schemas.openxmlformats.org/drawingml/2006/picture">
            <wp:extent cx="5486400" cy="3142488"/>
            <wp:docPr id="3" name="Picture 3" descr="Treat calibration as a comparison across groups of probability scores. Supplied facts: Toy classifier outputs p(spotted)=0.8 on ten cases; eight are actually spotted. Another ten have p=0.2; four are spot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4-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Treat </w:t>
      </w:r>
      <w:r>
        <w:rPr>
          <w:b/>
        </w:rPr>
        <w:t>calibration</w:t>
      </w:r>
      <w:r>
        <w:rPr>
          <w:b w:val="0"/>
        </w:rPr>
        <w:t xml:space="preserve"> as a comparison across groups of probability </w:t>
      </w:r>
      <w:r>
        <w:rPr>
          <w:b/>
        </w:rPr>
        <w:t>score</w:t>
      </w:r>
      <w:r>
        <w:rPr>
          <w:b w:val="0"/>
        </w:rPr>
        <w:t xml:space="preserve">s. Supplied facts: Toy classifier </w:t>
      </w:r>
      <w:r>
        <w:rPr>
          <w:b/>
        </w:rPr>
        <w:t>output</w:t>
      </w:r>
      <w:r>
        <w:rPr>
          <w:b w:val="0"/>
        </w:rPr>
        <w:t>s p(spotted)=0.8 on ten cases; eight are actually spotted. Another ten have p=0.2; four are spotted.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4" name="Picture 4" descr="Group scores: Keep the ten 0.8 cases and ten 0.2 cases separate. → Compare frequencies: Observed spotted fractions are 8/10=0.8 and 4/10=0.4. → Interpret gap: The 0.8 group matches here; the 0.2 group understates the observed fraction by 0.2."/>
            <wp:cNvGraphicFramePr>
              <a:graphicFrameLocks noChangeAspect="1"/>
            </wp:cNvGraphicFramePr>
            <a:graphic>
              <a:graphicData uri="http://schemas.openxmlformats.org/drawingml/2006/picture">
                <pic:pic>
                  <pic:nvPicPr>
                    <pic:cNvPr id="0" name="academy-story-ai-4-14-02.png"/>
                    <pic:cNvPicPr/>
                  </pic:nvPicPr>
                  <pic:blipFill>
                    <a:blip r:embed="rId9"/>
                    <a:stretch>
                      <a:fillRect/>
                    </a:stretch>
                  </pic:blipFill>
                  <pic:spPr>
                    <a:xfrm>
                      <a:off x="0" y="0"/>
                      <a:ext cx="5486400" cy="3337560"/>
                    </a:xfrm>
                    <a:prstGeom prst="rect"/>
                  </pic:spPr>
                </pic:pic>
              </a:graphicData>
            </a:graphic>
          </wp:inline>
        </w:drawing>
      </w:r>
    </w:p>
    <w:p>
      <w:pPr>
        <w:spacing w:line="336" w:lineRule="auto" w:after="180"/>
      </w:pPr>
      <w:r>
        <w:rPr>
          <w:b w:val="0"/>
        </w:rPr>
        <w:t xml:space="preserve">Group </w:t>
      </w:r>
      <w:r>
        <w:rPr>
          <w:b/>
        </w:rPr>
        <w:t>score</w:t>
      </w:r>
      <w:r>
        <w:rPr>
          <w:b w:val="0"/>
        </w:rPr>
        <w:t>s: Keep the ten 0.8 cases and ten 0.2 cases separate. → Compare frequencies: Observed spotted fractions are 8/10=0.8 and 4/10=0.4. → Interpret gap: The 0.8 group matches here; the 0.2 group understates the observed fraction by 0.2.</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Four-step worked evidence for Week 14: Scores and Calibration Intuition</w:t>
      </w:r>
    </w:p>
    <w:p>
      <w:r>
        <w:drawing>
          <wp:inline xmlns:a="http://schemas.openxmlformats.org/drawingml/2006/main" xmlns:pic="http://schemas.openxmlformats.org/drawingml/2006/picture">
            <wp:extent cx="5486400" cy="3895344"/>
            <wp:docPr id="5" name="Picture 5" descr="Four-step worked evidence for Week 14: Scores and Calibration Intuition. 1 | Each score estimates the probability that the selected label is correct. Ten predictions have such scores near 0.8.. 2 | Only six are correct, so observed correctness is 6 ÷ 10 = 60%.. 3 | The score ranking may still help, but 0.8 should not be stated as an 80% guarantee.. 4 | Use bins across many cases and design an uncertain zone requiring human review."/>
            <wp:cNvGraphicFramePr>
              <a:graphicFrameLocks noChangeAspect="1"/>
            </wp:cNvGraphicFramePr>
            <a:graphic>
              <a:graphicData uri="http://schemas.openxmlformats.org/drawingml/2006/picture">
                <pic:pic>
                  <pic:nvPicPr>
                    <pic:cNvPr id="0" name="academy-story-ai-4-14-03.png"/>
                    <pic:cNvPicPr/>
                  </pic:nvPicPr>
                  <pic:blipFill>
                    <a:blip r:embed="rId12"/>
                    <a:stretch>
                      <a:fillRect/>
                    </a:stretch>
                  </pic:blipFill>
                  <pic:spPr>
                    <a:xfrm>
                      <a:off x="0" y="0"/>
                      <a:ext cx="5486400" cy="3895344"/>
                    </a:xfrm>
                    <a:prstGeom prst="rect"/>
                  </pic:spPr>
                </pic:pic>
              </a:graphicData>
            </a:graphic>
          </wp:inline>
        </w:drawing>
      </w:r>
    </w:p>
    <w:p>
      <w:pPr>
        <w:spacing w:line="336" w:lineRule="auto" w:after="180"/>
      </w:pPr>
      <w:r>
        <w:rPr>
          <w:b w:val="0"/>
        </w:rPr>
        <w:t xml:space="preserve">Four-step worked </w:t>
      </w:r>
      <w:r>
        <w:rPr>
          <w:b/>
        </w:rPr>
        <w:t>evidence</w:t>
      </w:r>
      <w:r>
        <w:rPr>
          <w:b w:val="0"/>
        </w:rPr>
        <w:t xml:space="preserve"> for Week 14: </w:t>
      </w:r>
      <w:r>
        <w:rPr>
          <w:b/>
        </w:rPr>
        <w:t>Score</w:t>
      </w:r>
      <w:r>
        <w:rPr>
          <w:b w:val="0"/>
        </w:rPr>
        <w:t xml:space="preserve">s and </w:t>
      </w:r>
      <w:r>
        <w:rPr>
          <w:b/>
        </w:rPr>
        <w:t>Calibration</w:t>
      </w:r>
      <w:r>
        <w:rPr>
          <w:b w:val="0"/>
        </w:rPr>
        <w:t xml:space="preserve"> Intuition. 1 | Each </w:t>
      </w:r>
      <w:r>
        <w:rPr>
          <w:b/>
        </w:rPr>
        <w:t>score</w:t>
      </w:r>
      <w:r>
        <w:rPr>
          <w:b w:val="0"/>
        </w:rPr>
        <w:t xml:space="preserve"> estimates the probability that the selected label is correct.</w:t>
      </w:r>
    </w:p>
    <w:p>
      <w:pPr>
        <w:spacing w:line="336" w:lineRule="auto" w:after="180"/>
      </w:pPr>
      <w:r>
        <w:rPr>
          <w:b w:val="0"/>
        </w:rPr>
        <w:t xml:space="preserve">Ten </w:t>
      </w:r>
      <w:r>
        <w:rPr>
          <w:b/>
        </w:rPr>
        <w:t>prediction</w:t>
      </w:r>
      <w:r>
        <w:rPr>
          <w:b w:val="0"/>
        </w:rPr>
        <w:t xml:space="preserve">s have such </w:t>
      </w:r>
      <w:r>
        <w:rPr>
          <w:b/>
        </w:rPr>
        <w:t>score</w:t>
      </w:r>
      <w:r>
        <w:rPr>
          <w:b w:val="0"/>
        </w:rPr>
        <w:t xml:space="preserve">s near 0.8.. 2 | Only six are correct, so observed correctness is 6 ÷ 10 = </w:t>
      </w:r>
      <w:r>
        <w:rPr>
          <w:b/>
        </w:rPr>
        <w:t>60%</w:t>
      </w:r>
      <w:r>
        <w:rPr>
          <w:b w:val="0"/>
        </w:rPr>
        <w:t xml:space="preserve">.. 3 | The </w:t>
      </w:r>
      <w:r>
        <w:rPr>
          <w:b/>
        </w:rPr>
        <w:t>score</w:t>
      </w:r>
      <w:r>
        <w:rPr>
          <w:b w:val="0"/>
        </w:rPr>
        <w:t xml:space="preserve"> ranking may still help, but 0.8 should not be stated as an </w:t>
      </w:r>
      <w:r>
        <w:rPr>
          <w:b/>
        </w:rPr>
        <w:t>80%</w:t>
      </w:r>
      <w:r>
        <w:rPr>
          <w:b w:val="0"/>
        </w:rPr>
        <w:t xml:space="preserve"> guarantee.. 4 | Use bins across many cases and design an uncertain zone requiring human review.</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The 0.8 group matches here; the 0.2 group understates the observed fraction by 0.2. Changed condition: The 0.2 group has two spotted cases instead of four. Expected result: Its observed fraction becomes 0.2 and matches the supplied score in this group. Reason: Calibration compares stated probabilities with group outcome frequencies."/>
            <wp:cNvGraphicFramePr>
              <a:graphicFrameLocks noChangeAspect="1"/>
            </wp:cNvGraphicFramePr>
            <a:graphic>
              <a:graphicData uri="http://schemas.openxmlformats.org/drawingml/2006/picture">
                <pic:pic>
                  <pic:nvPicPr>
                    <pic:cNvPr id="0" name="academy-story-ai-4-1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The 0.8 group matches here; the 0.2 group understates the observed fraction by 0.2. Changed condition: The 0.2 group has two spotted cases instead of four.</w:t>
      </w:r>
    </w:p>
    <w:p>
      <w:pPr>
        <w:spacing w:line="336" w:lineRule="auto" w:after="180"/>
      </w:pPr>
      <w:r>
        <w:rPr>
          <w:b w:val="0"/>
        </w:rPr>
        <w:t xml:space="preserve">Expected result: Its observed fraction becomes 0.2 and matches the supplied </w:t>
      </w:r>
      <w:r>
        <w:rPr>
          <w:b/>
        </w:rPr>
        <w:t>score</w:t>
      </w:r>
      <w:r>
        <w:rPr>
          <w:b w:val="0"/>
        </w:rPr>
        <w:t xml:space="preserve"> in this group. Reason: </w:t>
      </w:r>
      <w:r>
        <w:rPr>
          <w:b/>
        </w:rPr>
        <w:t>Calibration</w:t>
      </w:r>
      <w:r>
        <w:rPr>
          <w:b w:val="0"/>
        </w:rPr>
        <w:t xml:space="preserve"> compares stated probabilities with group outcome frequencies.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w:t>
      </w:r>
      <w:r>
        <w:rPr>
          <w:b/>
        </w:rPr>
        <w:t>Calibration</w:t>
      </w:r>
      <w:r>
        <w:rPr>
          <w:b w:val="0"/>
        </w:rPr>
        <w:t xml:space="preserve"> compares stated probabilities with group outcome frequencies.</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The 0.8 group matches here; the 0.2 group understates the observed fraction by 0.2. The arrows show which recorded input or intermediate result each decision uses. Explain the deciding step aloud before checking the changed case; pointing to the final answer alone does not show how it follows. Limit: Ten cases per group provide noisy evidence; the exercise does not establish calibration on every score or setting."/>
            <wp:cNvGraphicFramePr>
              <a:graphicFrameLocks noChangeAspect="1"/>
            </wp:cNvGraphicFramePr>
            <a:graphic>
              <a:graphicData uri="http://schemas.openxmlformats.org/drawingml/2006/picture">
                <pic:pic>
                  <pic:nvPicPr>
                    <pic:cNvPr id="0" name="academy-story-ai-4-1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0.8 group matches here; the 0.2 group understates the observed fraction by 0.2.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Ten cases per group provide noisy </w:t>
      </w:r>
      <w:r>
        <w:rPr>
          <w:b/>
        </w:rPr>
        <w:t>evidence</w:t>
      </w:r>
      <w:r>
        <w:rPr>
          <w:b w:val="0"/>
        </w:rPr>
        <w:t xml:space="preserve">; the exercise does not establish </w:t>
      </w:r>
      <w:r>
        <w:rPr>
          <w:b/>
        </w:rPr>
        <w:t>calibration</w:t>
      </w:r>
      <w:r>
        <w:rPr>
          <w:b w:val="0"/>
        </w:rPr>
        <w:t xml:space="preserve"> on every </w:t>
      </w:r>
      <w:r>
        <w:rPr>
          <w:b/>
        </w:rPr>
        <w:t>score</w:t>
      </w:r>
      <w:r>
        <w:rPr>
          <w:b w:val="0"/>
        </w:rPr>
        <w:t xml:space="preserve"> or setting.</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Ten cases per group provide noisy </w:t>
      </w:r>
      <w:r>
        <w:rPr>
          <w:b/>
        </w:rPr>
        <w:t>evidence</w:t>
      </w:r>
      <w:r>
        <w:rPr>
          <w:b w:val="0"/>
        </w:rPr>
        <w:t xml:space="preserve">; the exercise does not establish </w:t>
      </w:r>
      <w:r>
        <w:rPr>
          <w:b/>
        </w:rPr>
        <w:t>calibration</w:t>
      </w:r>
      <w:r>
        <w:rPr>
          <w:b w:val="0"/>
        </w:rPr>
        <w:t xml:space="preserve"> on every </w:t>
      </w:r>
      <w:r>
        <w:rPr>
          <w:b/>
        </w:rPr>
        <w:t>score</w:t>
      </w:r>
      <w:r>
        <w:rPr>
          <w:b w:val="0"/>
        </w:rPr>
        <w:t xml:space="preserve"> or setting.</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Does a calibrated 0.8 score mean every such leaf is spott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a calibrated 0.8 </w:t>
      </w:r>
      <w:r>
        <w:rPr>
          <w:b/>
        </w:rPr>
        <w:t>score</w:t>
      </w:r>
      <w:r>
        <w:rPr>
          <w:b w:val="0"/>
        </w:rPr>
        <w:t xml:space="preserve"> mean every such leaf is spotted?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No. It describes a group proportion: here eight of ten are spotted, and two are not. It is not an individual guarantee.</w:t>
      </w:r>
    </w:p>
    <w:p>
      <w:pPr>
        <w:spacing w:line="336" w:lineRule="auto" w:after="180"/>
      </w:pPr>
      <w:r>
        <w:rPr>
          <w:b w:val="0"/>
        </w:rPr>
        <w:t xml:space="preserve">Changed-case check: Its observed fraction becomes 0.2 and matches the supplied </w:t>
      </w:r>
      <w:r>
        <w:rPr>
          <w:b/>
        </w:rPr>
        <w:t>score</w:t>
      </w:r>
      <w:r>
        <w:rPr>
          <w:b w:val="0"/>
        </w:rPr>
        <w:t xml:space="preserve"> in this group. </w:t>
      </w:r>
      <w:r>
        <w:rPr>
          <w:b/>
        </w:rPr>
        <w:t>Calibration</w:t>
      </w:r>
      <w:r>
        <w:rPr>
          <w:b w:val="0"/>
        </w:rPr>
        <w:t xml:space="preserve"> compares stated probabilities with group outcome frequencies.</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Scores and Calibration Intuition: the case</w:t>
      </w:r>
    </w:p>
    <w:p>
      <w:pPr>
        <w:pStyle w:val="Heading3"/>
      </w:pPr>
      <w:r>
        <w:t>02. Follow the deciding steps</w:t>
      </w:r>
    </w:p>
    <w:p>
      <w:pPr>
        <w:pStyle w:val="Heading3"/>
      </w:pPr>
      <w:r>
        <w:t>03. Four-step worked evidence for Week 14: Scores and Calibration Intuition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