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ai-4/36</w:t>
      </w:r>
    </w:p>
    <w:p>
      <w:pPr>
        <w:pStyle w:val="Title"/>
      </w:pPr>
      <w:r>
        <w:t>ML Builder Expo</w:t>
      </w:r>
    </w:p>
    <w:p>
      <w:r>
        <w:t>Project: Responsible Plant Classifier</w:t>
      </w:r>
    </w:p>
    <w:p>
      <w:pPr>
        <w:pStyle w:val="Heading1"/>
      </w:pPr>
      <w:r>
        <w:t>Teach a defense as a checkable explanation.</w:t>
      </w:r>
    </w:p>
    <w:p>
      <w:r>
        <w:t>Supply full paper ledgers and reviewer questions,keep actual project artifacts distinct and score dimensions separately.</w:t>
      </w:r>
    </w:p>
    <w:p>
      <w:r>
        <w:t>Require honest missing-evidence statements,actual review status and an uncoached selected claim review.</w:t>
      </w:r>
    </w:p>
    <w:p>
      <w:pPr>
        <w:pStyle w:val="Heading1"/>
      </w:pPr>
      <w:r>
        <w:t>01. Prepare the connected experiment</w:t>
      </w:r>
    </w:p>
    <w:p>
      <w:r>
        <w:t>Keep prior exposure, shared practice and independent evidence distinct.</w:t>
      </w:r>
    </w:p>
    <w:p>
      <w:pPr>
        <w:pStyle w:val="Heading2"/>
      </w:pPr>
      <w:r>
        <w:t>Goal and main teaching plan</w:t>
      </w:r>
    </w:p>
    <w:p>
      <w:pPr>
        <w:spacing w:line="336" w:lineRule="auto" w:after="180"/>
      </w:pPr>
      <w:r>
        <w:rPr>
          <w:b w:val="0"/>
        </w:rPr>
        <w:t xml:space="preserve">Primary target: Defend the project using traceable </w:t>
      </w:r>
      <w:r>
        <w:rPr>
          <w:b/>
        </w:rPr>
        <w:t>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Materials and prerequisite</w:t>
      </w:r>
    </w:p>
    <w:p>
      <w:pPr>
        <w:spacing w:line="336" w:lineRule="auto" w:after="180"/>
      </w:pPr>
      <w:r>
        <w:rPr>
          <w:b w:val="0"/>
        </w:rPr>
        <w:t xml:space="preserve">Teach two 45-minute sessions. This week focuses on machine learning project </w:t>
      </w:r>
      <w:r>
        <w:rPr>
          <w:b/>
        </w:rPr>
        <w:t>defense</w:t>
      </w:r>
      <w:r>
        <w:rPr>
          <w:b w:val="0"/>
        </w:rPr>
        <w:t>.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spacing w:line="336" w:lineRule="auto" w:after="180"/>
      </w:pPr>
      <w:r>
        <w:rPr>
          <w:b w:val="0"/>
        </w:rPr>
        <w:t xml:space="preserve">A result describes observed </w:t>
      </w:r>
      <w:r>
        <w:rPr>
          <w:b/>
        </w:rPr>
        <w:t>evidence</w:t>
      </w:r>
      <w:r>
        <w:rPr>
          <w:b w:val="0"/>
        </w:rPr>
        <w:t xml:space="preserve">; a claim must not extend beyond what that </w:t>
      </w:r>
      <w:r>
        <w:rPr>
          <w:b/>
        </w:rPr>
        <w:t>evidence</w:t>
      </w:r>
      <w:r>
        <w:rPr>
          <w:b w:val="0"/>
        </w:rPr>
        <w:t xml:space="preserve"> supports.</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2"/>
      </w:pPr>
      <w:r>
        <w:t>Opening retrieval</w:t>
      </w:r>
    </w:p>
    <w:p>
      <w:pPr>
        <w:spacing w:line="336" w:lineRule="auto" w:after="180"/>
      </w:pPr>
      <w:r>
        <w:rPr>
          <w:b w:val="0"/>
        </w:rPr>
        <w:t>Without opening the old lesson, explain one key idea from Capstone Train, Analyze, Improve. Give an example and a mistake that the idea helps you avoid.</w:t>
      </w:r>
    </w:p>
    <w:p>
      <w:pPr>
        <w:spacing w:line="336" w:lineRule="auto" w:after="180"/>
      </w:pPr>
      <w:r>
        <w:rPr>
          <w:b w:val="0"/>
        </w:rPr>
        <w:t>Look for: Run a frozen final evaluation with complete accounting</w:t>
      </w:r>
    </w:p>
    <w:p>
      <w:pPr>
        <w:spacing w:line="336" w:lineRule="auto" w:after="180"/>
      </w:pPr>
      <w:r>
        <w:rPr>
          <w:b w:val="0"/>
        </w:rPr>
        <w:t>Reference example, not the only acceptable wording: Teacher explanation: Candidate accuracy 9/12=75 percent, precision 2/3, recall 2/4; baseline 8/12 about 66.7 percent, with all four blocked cases missed.</w:t>
      </w:r>
    </w:p>
    <w:p>
      <w:pPr>
        <w:spacing w:line="336" w:lineRule="auto" w:after="180"/>
      </w:pPr>
      <w:r>
        <w:rPr>
          <w:b w:val="0"/>
        </w:rPr>
        <w:t>Without opening the old lesson, explain one key idea from Model Cards and Human Review. Give an example and a mistake that the idea helps you avoid.</w:t>
      </w:r>
    </w:p>
    <w:p>
      <w:pPr>
        <w:spacing w:line="336" w:lineRule="auto" w:after="180"/>
      </w:pPr>
      <w:r>
        <w:rPr>
          <w:b w:val="0"/>
        </w:rPr>
        <w:t xml:space="preserve">Look for: Write a model card whose claims match </w:t>
      </w:r>
      <w:r>
        <w:rPr>
          <w:b/>
        </w:rPr>
        <w:t>evidence</w:t>
      </w:r>
    </w:p>
    <w:p>
      <w:pPr>
        <w:spacing w:line="336" w:lineRule="auto" w:after="180"/>
      </w:pPr>
      <w:r>
        <w:rPr>
          <w:b w:val="0"/>
        </w:rPr>
        <w:t>Reference example, not the only acceptable wording: Teacher explanation: Intended: compare toy classifiers on the documented fictional task.</w:t>
      </w:r>
    </w:p>
    <w:p>
      <w:pPr>
        <w:spacing w:line="336" w:lineRule="auto" w:after="180"/>
      </w:pPr>
      <w:r>
        <w:rPr>
          <w:b w:val="0"/>
        </w:rPr>
        <w:t>Not supported: real parcel handling, student assessment or decisions outside the evaluated setup.</w:t>
      </w:r>
    </w:p>
    <w:p>
      <w:pPr>
        <w:spacing w:line="336" w:lineRule="auto" w:after="180"/>
      </w:pPr>
      <w:r>
        <w:rPr>
          <w:b w:val="0"/>
        </w:rPr>
        <w:t>Without opening the old lesson, explain one key idea from Improve Generalization. Give an example and a mistake that the idea helps you avoid.</w:t>
      </w:r>
    </w:p>
    <w:p>
      <w:pPr>
        <w:spacing w:line="336" w:lineRule="auto" w:after="180"/>
      </w:pPr>
      <w:r>
        <w:rPr>
          <w:b w:val="0"/>
        </w:rPr>
        <w:t xml:space="preserve">Look for: Plan one </w:t>
      </w:r>
      <w:r>
        <w:rPr>
          <w:b/>
        </w:rPr>
        <w:t>evidence</w:t>
      </w:r>
      <w:r>
        <w:rPr>
          <w:b w:val="0"/>
        </w:rPr>
        <w:t>-led change and test it on source-separated validation cases</w:t>
      </w:r>
    </w:p>
    <w:p>
      <w:pPr>
        <w:spacing w:line="336" w:lineRule="auto" w:after="180"/>
      </w:pPr>
      <w:r>
        <w:rPr>
          <w:b w:val="0"/>
        </w:rPr>
        <w:t>Reference example, not the only acceptable wording: Name the exact hypothesis,changed factor and fixed comparison protocol. In the synthetic crossed-background trial,</w:t>
      </w:r>
      <w:r>
        <w:rPr>
          <w:b/>
        </w:rPr>
        <w:t>training</w:t>
      </w:r>
      <w:r>
        <w:rPr>
          <w:b w:val="0"/>
        </w:rPr>
        <w:t xml:space="preserve"> additions change the chosen feature and improve four validation views from two plants;this does not establish real diagnosis or final reliability. Preserve all outputs,source groups and fresh final-evaluation needs.</w:t>
      </w:r>
    </w:p>
    <w:p>
      <w:pPr>
        <w:pStyle w:val="Heading2"/>
      </w:pPr>
      <w:r>
        <w:t>End goal</w:t>
      </w:r>
    </w:p>
    <w:p>
      <w:pPr>
        <w:spacing w:line="336" w:lineRule="auto" w:after="180"/>
      </w:pPr>
      <w:r>
        <w:rPr>
          <w:b w:val="0"/>
        </w:rPr>
        <w:t xml:space="preserve">By the end, I can explain ml builder expo using a traced example and a stated </w:t>
      </w:r>
      <w:r>
        <w:rPr>
          <w:b/>
        </w:rPr>
        <w:t>limitation</w:t>
      </w:r>
      <w:r>
        <w:rPr>
          <w:b w:val="0"/>
        </w:rPr>
        <w:t>.</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Capstone Train, Analyze, Improve</w:t>
      </w:r>
    </w:p>
    <w:p>
      <w:pPr>
        <w:pStyle w:val="Heading3"/>
      </w:pPr>
      <w:r>
        <w:t>Model Cards and Human Review</w:t>
      </w:r>
    </w:p>
    <w:p>
      <w:pPr>
        <w:pStyle w:val="Heading3"/>
      </w:pPr>
      <w:r>
        <w:t>Improve Generalization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Final counts are TP=12,FN=3,FP=5,TN=20. Compute accuracy, precision and recall, then state one </w:t>
      </w:r>
      <w:r>
        <w:rPr>
          <w:b/>
        </w:rPr>
        <w:t>limitation</w:t>
      </w:r>
      <w:r>
        <w:rPr>
          <w:b w:val="0"/>
        </w:rPr>
        <w:t xml:space="preserve"> and a review trigger for the model </w:t>
      </w:r>
      <w:r>
        <w:rPr>
          <w:b/>
        </w:rPr>
        <w:t>defense</w:t>
      </w:r>
      <w:r>
        <w:rPr>
          <w:b w:val="0"/>
        </w:rPr>
        <w:t>.</w:t>
      </w:r>
    </w:p>
    <w:p>
      <w:pPr>
        <w:pStyle w:val="Heading3"/>
      </w:pPr>
      <w:r>
        <w:t>Concept to explain</w:t>
      </w:r>
    </w:p>
    <w:p>
      <w:pPr>
        <w:spacing w:line="336" w:lineRule="auto" w:after="180"/>
      </w:pPr>
      <w:r>
        <w:rPr>
          <w:b w:val="0"/>
        </w:rPr>
        <w:t xml:space="preserve">A builder defends the complete </w:t>
      </w:r>
      <w:r>
        <w:rPr>
          <w:b/>
        </w:rPr>
        <w:t>evidence</w:t>
      </w:r>
      <w:r>
        <w:rPr>
          <w:b w:val="0"/>
        </w:rPr>
        <w:t xml:space="preserve"> chain: problem, data, code, model, metrics, errors, fairness, </w:t>
      </w:r>
      <w:r>
        <w:rPr>
          <w:b/>
        </w:rPr>
        <w:t>limitation</w:t>
      </w:r>
      <w:r>
        <w:rPr>
          <w:b w:val="0"/>
        </w:rPr>
        <w:t>s, and human oversight.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technical defense</w:t>
            </w:r>
          </w:p>
        </w:tc>
        <w:tc>
          <w:tcPr>
            <w:tcW w:type="dxa" w:w="5112"/>
          </w:tcPr>
          <w:p>
            <w:r>
              <w:t>evidence-based explanation under questions</w:t>
            </w:r>
          </w:p>
        </w:tc>
      </w:tr>
      <w:tr>
        <w:tc>
          <w:tcPr>
            <w:tcW w:type="dxa" w:w="5112"/>
          </w:tcPr>
          <w:p>
            <w:r>
              <w:t>traceability</w:t>
            </w:r>
          </w:p>
        </w:tc>
        <w:tc>
          <w:tcPr>
            <w:tcW w:type="dxa" w:w="5112"/>
          </w:tcPr>
          <w:p>
            <w:r>
              <w:t>link claim to data, code, result, and decision</w:t>
            </w:r>
          </w:p>
        </w:tc>
      </w:tr>
      <w:tr>
        <w:tc>
          <w:tcPr>
            <w:tcW w:type="dxa" w:w="5112"/>
          </w:tcPr>
          <w:p>
            <w:r>
              <w:t>transfer test</w:t>
            </w:r>
          </w:p>
        </w:tc>
        <w:tc>
          <w:tcPr>
            <w:tcW w:type="dxa" w:w="5112"/>
          </w:tcPr>
          <w:p>
            <w:r>
              <w:t>fresh case not rehearsed</w:t>
            </w:r>
          </w:p>
        </w:tc>
      </w:tr>
      <w:tr>
        <w:tc>
          <w:tcPr>
            <w:tcW w:type="dxa" w:w="5112"/>
          </w:tcPr>
          <w:p>
            <w:r>
              <w:t>release decision</w:t>
            </w:r>
          </w:p>
        </w:tc>
        <w:tc>
          <w:tcPr>
            <w:tcW w:type="dxa" w:w="5112"/>
          </w:tcPr>
          <w:p>
            <w:r>
              <w:t>approve, limit, revise, or stop</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 xml:space="preserve">Allow 80 minutes: recall 8; explanation 12; worked demonstration 15; guided practice 20; independent assessment 15; project and </w:t>
      </w:r>
      <w:r>
        <w:rPr>
          <w:b/>
        </w:rPr>
        <w:t>reflection</w:t>
      </w:r>
      <w:r>
        <w:rPr>
          <w:b w:val="0"/>
        </w:rPr>
        <w:t xml:space="preserve">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 defensible story from complete records</w:t>
      </w:r>
    </w:p>
    <w:p>
      <w:r>
        <w:t>Keep main paper,photo picture and actual project versions separate.</w:t>
      </w:r>
    </w:p>
    <w:p>
      <w:pPr>
        <w:pStyle w:val="Heading2"/>
      </w:pPr>
      <w:r>
        <w:t>Purpose and complete main paper defense</w:t>
      </w:r>
    </w:p>
    <w:p>
      <w:pPr>
        <w:spacing w:line="336" w:lineRule="auto" w:after="180"/>
      </w:pPr>
      <w:r>
        <w:rPr>
          <w:b w:val="0"/>
        </w:rPr>
        <w:t xml:space="preserve">The final </w:t>
      </w:r>
      <w:r>
        <w:rPr>
          <w:b/>
        </w:rPr>
        <w:t>defense</w:t>
      </w:r>
      <w:r>
        <w:rPr>
          <w:b w:val="0"/>
        </w:rPr>
        <w:t xml:space="preserve"> tells a coherent story: question, data, method, comparison, errors and limits. A strong project may conclude that the baseline is preferable or </w:t>
      </w:r>
      <w:r>
        <w:rPr>
          <w:b/>
        </w:rPr>
        <w:t>evidence</w:t>
      </w:r>
      <w:r>
        <w:rPr>
          <w:b w:val="0"/>
        </w:rPr>
        <w:t xml:space="preserve"> is insufficient.</w:t>
      </w:r>
    </w:p>
    <w:p>
      <w:pPr>
        <w:spacing w:line="336" w:lineRule="auto" w:after="180"/>
      </w:pPr>
      <w:r>
        <w:rPr>
          <w:b w:val="0"/>
        </w:rPr>
        <w:t>The aim is sound reasoning and a reproducible investigation, not an impressive headline or polished unsupported claim.</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machine learning project </w:t>
      </w:r>
      <w:r>
        <w:rPr>
          <w:b/>
        </w:rPr>
        <w:t>defense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paper defense field</w:t>
            </w:r>
          </w:p>
        </w:tc>
        <w:tc>
          <w:tcPr>
            <w:tcW w:type="dxa" w:w="5112"/>
          </w:tcPr>
          <w:p>
            <w:r>
              <w:t>Evidence / explicit status</w:t>
            </w:r>
          </w:p>
        </w:tc>
      </w:tr>
      <w:tr>
        <w:tc>
          <w:tcPr>
            <w:tcW w:type="dxa" w:w="5112"/>
          </w:tcPr>
          <w:p>
            <w:r>
              <w:t>Task and version</w:t>
            </w:r>
          </w:p>
        </w:tc>
        <w:tc>
          <w:tcPr>
            <w:tcW w:type="dxa" w:w="5112"/>
          </w:tcPr>
          <w:p>
            <w:r>
              <w:t>Fictional parcel clear/blocked comparisonV1; blocked positive; no real handling decision.</w:t>
            </w:r>
          </w:p>
        </w:tc>
      </w:tr>
      <w:tr>
        <w:tc>
          <w:tcPr>
            <w:tcW w:type="dxa" w:w="5112"/>
          </w:tcPr>
          <w:p>
            <w:r>
              <w:t>Supplied test premise</w:t>
            </w:r>
          </w:p>
        </w:tc>
        <w:tc>
          <w:tcPr>
            <w:tcW w:type="dxa" w:w="5112"/>
          </w:tcPr>
          <w:p>
            <w:r>
              <w:t>12 source-separated test cases under a frozen-procedure premise; exact training/split/code artifacts are not supplied.</w:t>
            </w:r>
          </w:p>
        </w:tc>
      </w:tr>
      <w:tr>
        <w:tc>
          <w:tcPr>
            <w:tcW w:type="dxa" w:w="5112"/>
          </w:tcPr>
          <w:p>
            <w:r>
              <w:t>Candidate arithmetic</w:t>
            </w:r>
          </w:p>
        </w:tc>
        <w:tc>
          <w:tcPr>
            <w:tcW w:type="dxa" w:w="5112"/>
          </w:tcPr>
          <w:p>
            <w:r>
              <w:t>TN 7, FP 1, FN 2, TP 2; 9/12=75%accuracy, 2/3 precision, 2/4 recall.</w:t>
            </w:r>
          </w:p>
        </w:tc>
      </w:tr>
      <w:tr>
        <w:tc>
          <w:tcPr>
            <w:tcW w:type="dxa" w:w="5112"/>
          </w:tcPr>
          <w:p>
            <w:r>
              <w:t>Same-case baseline</w:t>
            </w:r>
          </w:p>
        </w:tc>
        <w:tc>
          <w:tcPr>
            <w:tcW w:type="dxa" w:w="5112"/>
          </w:tcPr>
          <w:p>
            <w:r>
              <w:t>Fixed-clear 8/12≈66.7%; all 4 blocked cases missed. Actual training-majority counts are not supplied for this separate paper fixture.</w:t>
            </w:r>
          </w:p>
        </w:tc>
      </w:tr>
      <w:tr>
        <w:tc>
          <w:tcPr>
            <w:tcW w:type="dxa" w:w="5112"/>
          </w:tcPr>
          <w:p>
            <w:r>
              <w:t>Complete error records</w:t>
            </w:r>
          </w:p>
        </w:tc>
        <w:tc>
          <w:tcPr>
            <w:tcW w:type="dxa" w:w="5112"/>
          </w:tcPr>
          <w:p>
            <w:r>
              <w:t>R08 clear→blocked:false alarm; R09/R10 blocked→clear:misses. Lighting/causes are not supplied.</w:t>
            </w:r>
          </w:p>
        </w:tc>
      </w:tr>
      <w:tr>
        <w:tc>
          <w:tcPr>
            <w:tcW w:type="dxa" w:w="5112"/>
          </w:tcPr>
          <w:p>
            <w:r>
              <w:t>Readiness and next request</w:t>
            </w:r>
          </w:p>
        </w:tc>
        <w:tc>
          <w:tcPr>
            <w:tcW w:type="dxa" w:w="5112"/>
          </w:tcPr>
          <w:p>
            <w:r>
              <w:t>Paper arithmetic can be checked; actual reproducible model/split provenance and human review status remain unprovided. Request these records before a release claim.</w:t>
            </w:r>
          </w:p>
        </w:tc>
      </w:tr>
      <w:tr>
        <w:tc>
          <w:tcPr>
            <w:tcW w:type="dxa" w:w="5112"/>
          </w:tcPr>
          <w:p>
            <w:r>
              <w:t>Next investigation</w:t>
            </w:r>
          </w:p>
        </w:tc>
        <w:tc>
          <w:tcPr>
            <w:tcW w:type="dxa" w:w="5112"/>
          </w:tcPr>
          <w:p>
            <w:r>
              <w:t>If dim-condition coverage is a concern, collect labelled development evidence under a declared protocol; these rows do not identify dim-light failures.</w:t>
            </w:r>
          </w:p>
        </w:tc>
      </w:tr>
    </w:tbl>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Paper test ID</w:t>
            </w:r>
          </w:p>
        </w:tc>
        <w:tc>
          <w:tcPr>
            <w:tcW w:type="dxa" w:w="2556"/>
          </w:tcPr>
          <w:p>
            <w:r>
              <w:t>Reference</w:t>
            </w:r>
          </w:p>
        </w:tc>
        <w:tc>
          <w:tcPr>
            <w:tcW w:type="dxa" w:w="2556"/>
          </w:tcPr>
          <w:p>
            <w:r>
              <w:t>Frozen candidate</w:t>
            </w:r>
          </w:p>
        </w:tc>
        <w:tc>
          <w:tcPr>
            <w:tcW w:type="dxa" w:w="2556"/>
          </w:tcPr>
          <w:p>
            <w:r>
              <w:t>Fixed clear baseline</w:t>
            </w:r>
          </w:p>
        </w:tc>
      </w:tr>
      <w:tr>
        <w:tc>
          <w:tcPr>
            <w:tcW w:type="dxa" w:w="2556"/>
          </w:tcPr>
          <w:p>
            <w:r>
              <w:t>R01</w:t>
            </w:r>
          </w:p>
        </w:tc>
        <w:tc>
          <w:tcPr>
            <w:tcW w:type="dxa" w:w="2556"/>
          </w:tcPr>
          <w:p>
            <w:r>
              <w:t>clear</w:t>
            </w:r>
          </w:p>
        </w:tc>
        <w:tc>
          <w:tcPr>
            <w:tcW w:type="dxa" w:w="2556"/>
          </w:tcPr>
          <w:p>
            <w:r>
              <w:t>clear</w:t>
            </w:r>
          </w:p>
        </w:tc>
        <w:tc>
          <w:tcPr>
            <w:tcW w:type="dxa" w:w="2556"/>
          </w:tcPr>
          <w:p>
            <w:r>
              <w:t>clear</w:t>
            </w:r>
          </w:p>
        </w:tc>
      </w:tr>
      <w:tr>
        <w:tc>
          <w:tcPr>
            <w:tcW w:type="dxa" w:w="2556"/>
          </w:tcPr>
          <w:p>
            <w:r>
              <w:t>R02</w:t>
            </w:r>
          </w:p>
        </w:tc>
        <w:tc>
          <w:tcPr>
            <w:tcW w:type="dxa" w:w="2556"/>
          </w:tcPr>
          <w:p>
            <w:r>
              <w:t>clear</w:t>
            </w:r>
          </w:p>
        </w:tc>
        <w:tc>
          <w:tcPr>
            <w:tcW w:type="dxa" w:w="2556"/>
          </w:tcPr>
          <w:p>
            <w:r>
              <w:t>clear</w:t>
            </w:r>
          </w:p>
        </w:tc>
        <w:tc>
          <w:tcPr>
            <w:tcW w:type="dxa" w:w="2556"/>
          </w:tcPr>
          <w:p>
            <w:r>
              <w:t>clear</w:t>
            </w:r>
          </w:p>
        </w:tc>
      </w:tr>
      <w:tr>
        <w:tc>
          <w:tcPr>
            <w:tcW w:type="dxa" w:w="2556"/>
          </w:tcPr>
          <w:p>
            <w:r>
              <w:t>R03</w:t>
            </w:r>
          </w:p>
        </w:tc>
        <w:tc>
          <w:tcPr>
            <w:tcW w:type="dxa" w:w="2556"/>
          </w:tcPr>
          <w:p>
            <w:r>
              <w:t>clear</w:t>
            </w:r>
          </w:p>
        </w:tc>
        <w:tc>
          <w:tcPr>
            <w:tcW w:type="dxa" w:w="2556"/>
          </w:tcPr>
          <w:p>
            <w:r>
              <w:t>clear</w:t>
            </w:r>
          </w:p>
        </w:tc>
        <w:tc>
          <w:tcPr>
            <w:tcW w:type="dxa" w:w="2556"/>
          </w:tcPr>
          <w:p>
            <w:r>
              <w:t>clear</w:t>
            </w:r>
          </w:p>
        </w:tc>
      </w:tr>
      <w:tr>
        <w:tc>
          <w:tcPr>
            <w:tcW w:type="dxa" w:w="2556"/>
          </w:tcPr>
          <w:p>
            <w:r>
              <w:t>R04</w:t>
            </w:r>
          </w:p>
        </w:tc>
        <w:tc>
          <w:tcPr>
            <w:tcW w:type="dxa" w:w="2556"/>
          </w:tcPr>
          <w:p>
            <w:r>
              <w:t>clear</w:t>
            </w:r>
          </w:p>
        </w:tc>
        <w:tc>
          <w:tcPr>
            <w:tcW w:type="dxa" w:w="2556"/>
          </w:tcPr>
          <w:p>
            <w:r>
              <w:t>clear</w:t>
            </w:r>
          </w:p>
        </w:tc>
        <w:tc>
          <w:tcPr>
            <w:tcW w:type="dxa" w:w="2556"/>
          </w:tcPr>
          <w:p>
            <w:r>
              <w:t>clear</w:t>
            </w:r>
          </w:p>
        </w:tc>
      </w:tr>
      <w:tr>
        <w:tc>
          <w:tcPr>
            <w:tcW w:type="dxa" w:w="2556"/>
          </w:tcPr>
          <w:p>
            <w:r>
              <w:t>R05</w:t>
            </w:r>
          </w:p>
        </w:tc>
        <w:tc>
          <w:tcPr>
            <w:tcW w:type="dxa" w:w="2556"/>
          </w:tcPr>
          <w:p>
            <w:r>
              <w:t>clear</w:t>
            </w:r>
          </w:p>
        </w:tc>
        <w:tc>
          <w:tcPr>
            <w:tcW w:type="dxa" w:w="2556"/>
          </w:tcPr>
          <w:p>
            <w:r>
              <w:t>clear</w:t>
            </w:r>
          </w:p>
        </w:tc>
        <w:tc>
          <w:tcPr>
            <w:tcW w:type="dxa" w:w="2556"/>
          </w:tcPr>
          <w:p>
            <w:r>
              <w:t>clear</w:t>
            </w:r>
          </w:p>
        </w:tc>
      </w:tr>
      <w:tr>
        <w:tc>
          <w:tcPr>
            <w:tcW w:type="dxa" w:w="2556"/>
          </w:tcPr>
          <w:p>
            <w:r>
              <w:t>R06</w:t>
            </w:r>
          </w:p>
        </w:tc>
        <w:tc>
          <w:tcPr>
            <w:tcW w:type="dxa" w:w="2556"/>
          </w:tcPr>
          <w:p>
            <w:r>
              <w:t>clear</w:t>
            </w:r>
          </w:p>
        </w:tc>
        <w:tc>
          <w:tcPr>
            <w:tcW w:type="dxa" w:w="2556"/>
          </w:tcPr>
          <w:p>
            <w:r>
              <w:t>clear</w:t>
            </w:r>
          </w:p>
        </w:tc>
        <w:tc>
          <w:tcPr>
            <w:tcW w:type="dxa" w:w="2556"/>
          </w:tcPr>
          <w:p>
            <w:r>
              <w:t>clear</w:t>
            </w:r>
          </w:p>
        </w:tc>
      </w:tr>
      <w:tr>
        <w:tc>
          <w:tcPr>
            <w:tcW w:type="dxa" w:w="2556"/>
          </w:tcPr>
          <w:p>
            <w:r>
              <w:t>R07</w:t>
            </w:r>
          </w:p>
        </w:tc>
        <w:tc>
          <w:tcPr>
            <w:tcW w:type="dxa" w:w="2556"/>
          </w:tcPr>
          <w:p>
            <w:r>
              <w:t>clear</w:t>
            </w:r>
          </w:p>
        </w:tc>
        <w:tc>
          <w:tcPr>
            <w:tcW w:type="dxa" w:w="2556"/>
          </w:tcPr>
          <w:p>
            <w:r>
              <w:t>clear</w:t>
            </w:r>
          </w:p>
        </w:tc>
        <w:tc>
          <w:tcPr>
            <w:tcW w:type="dxa" w:w="2556"/>
          </w:tcPr>
          <w:p>
            <w:r>
              <w:t>clear</w:t>
            </w:r>
          </w:p>
        </w:tc>
      </w:tr>
      <w:tr>
        <w:tc>
          <w:tcPr>
            <w:tcW w:type="dxa" w:w="2556"/>
          </w:tcPr>
          <w:p>
            <w:r>
              <w:t>R08</w:t>
            </w:r>
          </w:p>
        </w:tc>
        <w:tc>
          <w:tcPr>
            <w:tcW w:type="dxa" w:w="2556"/>
          </w:tcPr>
          <w:p>
            <w:r>
              <w:t>clear</w:t>
            </w:r>
          </w:p>
        </w:tc>
        <w:tc>
          <w:tcPr>
            <w:tcW w:type="dxa" w:w="2556"/>
          </w:tcPr>
          <w:p>
            <w:r>
              <w:t>blocked</w:t>
            </w:r>
          </w:p>
        </w:tc>
        <w:tc>
          <w:tcPr>
            <w:tcW w:type="dxa" w:w="2556"/>
          </w:tcPr>
          <w:p>
            <w:r>
              <w:t>clear</w:t>
            </w:r>
          </w:p>
        </w:tc>
      </w:tr>
      <w:tr>
        <w:tc>
          <w:tcPr>
            <w:tcW w:type="dxa" w:w="2556"/>
          </w:tcPr>
          <w:p>
            <w:r>
              <w:t>R09</w:t>
            </w:r>
          </w:p>
        </w:tc>
        <w:tc>
          <w:tcPr>
            <w:tcW w:type="dxa" w:w="2556"/>
          </w:tcPr>
          <w:p>
            <w:r>
              <w:t>blocked</w:t>
            </w:r>
          </w:p>
        </w:tc>
        <w:tc>
          <w:tcPr>
            <w:tcW w:type="dxa" w:w="2556"/>
          </w:tcPr>
          <w:p>
            <w:r>
              <w:t>clear</w:t>
            </w:r>
          </w:p>
        </w:tc>
        <w:tc>
          <w:tcPr>
            <w:tcW w:type="dxa" w:w="2556"/>
          </w:tcPr>
          <w:p>
            <w:r>
              <w:t>clear</w:t>
            </w:r>
          </w:p>
        </w:tc>
      </w:tr>
      <w:tr>
        <w:tc>
          <w:tcPr>
            <w:tcW w:type="dxa" w:w="2556"/>
          </w:tcPr>
          <w:p>
            <w:r>
              <w:t>R10</w:t>
            </w:r>
          </w:p>
        </w:tc>
        <w:tc>
          <w:tcPr>
            <w:tcW w:type="dxa" w:w="2556"/>
          </w:tcPr>
          <w:p>
            <w:r>
              <w:t>blocked</w:t>
            </w:r>
          </w:p>
        </w:tc>
        <w:tc>
          <w:tcPr>
            <w:tcW w:type="dxa" w:w="2556"/>
          </w:tcPr>
          <w:p>
            <w:r>
              <w:t>clear</w:t>
            </w:r>
          </w:p>
        </w:tc>
        <w:tc>
          <w:tcPr>
            <w:tcW w:type="dxa" w:w="2556"/>
          </w:tcPr>
          <w:p>
            <w:r>
              <w:t>clear</w:t>
            </w:r>
          </w:p>
        </w:tc>
      </w:tr>
      <w:tr>
        <w:tc>
          <w:tcPr>
            <w:tcW w:type="dxa" w:w="2556"/>
          </w:tcPr>
          <w:p>
            <w:r>
              <w:t>R11</w:t>
            </w:r>
          </w:p>
        </w:tc>
        <w:tc>
          <w:tcPr>
            <w:tcW w:type="dxa" w:w="2556"/>
          </w:tcPr>
          <w:p>
            <w:r>
              <w:t>blocked</w:t>
            </w:r>
          </w:p>
        </w:tc>
        <w:tc>
          <w:tcPr>
            <w:tcW w:type="dxa" w:w="2556"/>
          </w:tcPr>
          <w:p>
            <w:r>
              <w:t>blocked</w:t>
            </w:r>
          </w:p>
        </w:tc>
        <w:tc>
          <w:tcPr>
            <w:tcW w:type="dxa" w:w="2556"/>
          </w:tcPr>
          <w:p>
            <w:r>
              <w:t>clear</w:t>
            </w:r>
          </w:p>
        </w:tc>
      </w:tr>
      <w:tr>
        <w:tc>
          <w:tcPr>
            <w:tcW w:type="dxa" w:w="2556"/>
          </w:tcPr>
          <w:p>
            <w:r>
              <w:t>R12</w:t>
            </w:r>
          </w:p>
        </w:tc>
        <w:tc>
          <w:tcPr>
            <w:tcW w:type="dxa" w:w="2556"/>
          </w:tcPr>
          <w:p>
            <w:r>
              <w:t>blocked</w:t>
            </w:r>
          </w:p>
        </w:tc>
        <w:tc>
          <w:tcPr>
            <w:tcW w:type="dxa" w:w="2556"/>
          </w:tcPr>
          <w:p>
            <w:r>
              <w:t>blocked</w:t>
            </w:r>
          </w:p>
        </w:tc>
        <w:tc>
          <w:tcPr>
            <w:tcW w:type="dxa" w:w="2556"/>
          </w:tcPr>
          <w:p>
            <w:r>
              <w:t>clear</w:t>
            </w:r>
          </w:p>
        </w:tc>
      </w:tr>
    </w:tbl>
    <w:p>
      <w:pPr>
        <w:spacing w:line="336" w:lineRule="auto" w:after="180"/>
      </w:pPr>
      <w:r>
        <w:rPr>
          <w:b w:val="0"/>
        </w:rPr>
        <w:t xml:space="preserve">Example opening: We compared a simple classifier with an always-clear </w:t>
      </w:r>
      <w:r>
        <w:rPr>
          <w:b/>
        </w:rPr>
        <w:t>training</w:t>
      </w:r>
      <w:r>
        <w:rPr>
          <w:b w:val="0"/>
        </w:rPr>
        <w:t xml:space="preserve"> baseline on fictional parcels. We froze the procedure before a 12-case test. Candidate accuracy was 9/12 versus baseline 8/12; candidate FP 1 FN 2.</w:t>
      </w:r>
    </w:p>
    <w:p>
      <w:pPr>
        <w:spacing w:line="336" w:lineRule="auto" w:after="180"/>
      </w:pPr>
      <w:r>
        <w:rPr>
          <w:b w:val="0"/>
        </w:rPr>
        <w:t>These small synthetic results support a classroom comparison, not real parcel decisions. We would next investigate dim-condition coverage using new development data.</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2"/>
      </w:pPr>
      <w:r>
        <w:t>Read separate indoor photo facts and full ledger</w:t>
      </w:r>
    </w:p>
    <w:p>
      <w:pPr>
        <w:spacing w:line="336" w:lineRule="auto" w:after="180"/>
      </w:pPr>
      <w:r>
        <w:rPr>
          <w:b w:val="0"/>
        </w:rPr>
        <w:t>Present a plant-classifier expo claim that another team could check.</w:t>
      </w:r>
    </w:p>
    <w:p>
      <w:pPr>
        <w:spacing w:line="336" w:lineRule="auto" w:after="180"/>
      </w:pPr>
      <w:r>
        <w:rPr>
          <w:b w:val="0"/>
        </w:rPr>
        <w:t xml:space="preserve">Toy expo </w:t>
      </w:r>
      <w:r>
        <w:rPr>
          <w:b/>
        </w:rPr>
        <w:t>evidence</w:t>
      </w:r>
      <w:r>
        <w:rPr>
          <w:b w:val="0"/>
        </w:rPr>
        <w:t>: 15 held-out photos from 5 plants; candidate12 correct, baseline10 correct. Three candidate failures are recorded; no outdoor trial exists.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is a separate indoor plant-photo paper fixture:5 plant identities with 3 views each give 15 photo cases. Candidate12/15=80%, baseline 10/15≈66.7%. Related views do not become 15 independent plants. The three candidate failures are represented in the complete supplementary ledger below; their causes are not established. No outdoor observations are supplied.</w:t>
      </w:r>
    </w:p>
    <w:p>
      <w:pPr>
        <w:spacing w:line="336" w:lineRule="auto" w:after="180"/>
      </w:pPr>
      <w:r>
        <w:rPr>
          <w:b w:val="0"/>
        </w:rPr>
        <w:t>Keep this record separate from the main 12-parcel defense and from the 72-row capstone kit.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Indoor picture photo / plant group</w:t>
            </w:r>
          </w:p>
        </w:tc>
        <w:tc>
          <w:tcPr>
            <w:tcW w:type="dxa" w:w="2556"/>
          </w:tcPr>
          <w:p>
            <w:r>
              <w:t>Toy reference</w:t>
            </w:r>
          </w:p>
        </w:tc>
        <w:tc>
          <w:tcPr>
            <w:tcW w:type="dxa" w:w="2556"/>
          </w:tcPr>
          <w:p>
            <w:r>
              <w:t>Candidate</w:t>
            </w:r>
          </w:p>
        </w:tc>
        <w:tc>
          <w:tcPr>
            <w:tcW w:type="dxa" w:w="2556"/>
          </w:tcPr>
          <w:p>
            <w:r>
              <w:t>Fixed clear baseline</w:t>
            </w:r>
          </w:p>
        </w:tc>
      </w:tr>
      <w:tr>
        <w:tc>
          <w:tcPr>
            <w:tcW w:type="dxa" w:w="2556"/>
          </w:tcPr>
          <w:p>
            <w:r>
              <w:t>F01 / G1</w:t>
            </w:r>
          </w:p>
        </w:tc>
        <w:tc>
          <w:tcPr>
            <w:tcW w:type="dxa" w:w="2556"/>
          </w:tcPr>
          <w:p>
            <w:r>
              <w:t>clear</w:t>
            </w:r>
          </w:p>
        </w:tc>
        <w:tc>
          <w:tcPr>
            <w:tcW w:type="dxa" w:w="2556"/>
          </w:tcPr>
          <w:p>
            <w:r>
              <w:t>clear</w:t>
            </w:r>
          </w:p>
        </w:tc>
        <w:tc>
          <w:tcPr>
            <w:tcW w:type="dxa" w:w="2556"/>
          </w:tcPr>
          <w:p>
            <w:r>
              <w:t>clear</w:t>
            </w:r>
          </w:p>
        </w:tc>
      </w:tr>
      <w:tr>
        <w:tc>
          <w:tcPr>
            <w:tcW w:type="dxa" w:w="2556"/>
          </w:tcPr>
          <w:p>
            <w:r>
              <w:t>F02 / G1</w:t>
            </w:r>
          </w:p>
        </w:tc>
        <w:tc>
          <w:tcPr>
            <w:tcW w:type="dxa" w:w="2556"/>
          </w:tcPr>
          <w:p>
            <w:r>
              <w:t>clear</w:t>
            </w:r>
          </w:p>
        </w:tc>
        <w:tc>
          <w:tcPr>
            <w:tcW w:type="dxa" w:w="2556"/>
          </w:tcPr>
          <w:p>
            <w:r>
              <w:t>clear</w:t>
            </w:r>
          </w:p>
        </w:tc>
        <w:tc>
          <w:tcPr>
            <w:tcW w:type="dxa" w:w="2556"/>
          </w:tcPr>
          <w:p>
            <w:r>
              <w:t>clear</w:t>
            </w:r>
          </w:p>
        </w:tc>
      </w:tr>
      <w:tr>
        <w:tc>
          <w:tcPr>
            <w:tcW w:type="dxa" w:w="2556"/>
          </w:tcPr>
          <w:p>
            <w:r>
              <w:t>F03 / G1</w:t>
            </w:r>
          </w:p>
        </w:tc>
        <w:tc>
          <w:tcPr>
            <w:tcW w:type="dxa" w:w="2556"/>
          </w:tcPr>
          <w:p>
            <w:r>
              <w:t>clear</w:t>
            </w:r>
          </w:p>
        </w:tc>
        <w:tc>
          <w:tcPr>
            <w:tcW w:type="dxa" w:w="2556"/>
          </w:tcPr>
          <w:p>
            <w:r>
              <w:t>blocked</w:t>
            </w:r>
          </w:p>
        </w:tc>
        <w:tc>
          <w:tcPr>
            <w:tcW w:type="dxa" w:w="2556"/>
          </w:tcPr>
          <w:p>
            <w:r>
              <w:t>clear</w:t>
            </w:r>
          </w:p>
        </w:tc>
      </w:tr>
      <w:tr>
        <w:tc>
          <w:tcPr>
            <w:tcW w:type="dxa" w:w="2556"/>
          </w:tcPr>
          <w:p>
            <w:r>
              <w:t>F04 / G2</w:t>
            </w:r>
          </w:p>
        </w:tc>
        <w:tc>
          <w:tcPr>
            <w:tcW w:type="dxa" w:w="2556"/>
          </w:tcPr>
          <w:p>
            <w:r>
              <w:t>clear</w:t>
            </w:r>
          </w:p>
        </w:tc>
        <w:tc>
          <w:tcPr>
            <w:tcW w:type="dxa" w:w="2556"/>
          </w:tcPr>
          <w:p>
            <w:r>
              <w:t>clear</w:t>
            </w:r>
          </w:p>
        </w:tc>
        <w:tc>
          <w:tcPr>
            <w:tcW w:type="dxa" w:w="2556"/>
          </w:tcPr>
          <w:p>
            <w:r>
              <w:t>clear</w:t>
            </w:r>
          </w:p>
        </w:tc>
      </w:tr>
      <w:tr>
        <w:tc>
          <w:tcPr>
            <w:tcW w:type="dxa" w:w="2556"/>
          </w:tcPr>
          <w:p>
            <w:r>
              <w:t>F05 / G2</w:t>
            </w:r>
          </w:p>
        </w:tc>
        <w:tc>
          <w:tcPr>
            <w:tcW w:type="dxa" w:w="2556"/>
          </w:tcPr>
          <w:p>
            <w:r>
              <w:t>clear</w:t>
            </w:r>
          </w:p>
        </w:tc>
        <w:tc>
          <w:tcPr>
            <w:tcW w:type="dxa" w:w="2556"/>
          </w:tcPr>
          <w:p>
            <w:r>
              <w:t>clear</w:t>
            </w:r>
          </w:p>
        </w:tc>
        <w:tc>
          <w:tcPr>
            <w:tcW w:type="dxa" w:w="2556"/>
          </w:tcPr>
          <w:p>
            <w:r>
              <w:t>clear</w:t>
            </w:r>
          </w:p>
        </w:tc>
      </w:tr>
      <w:tr>
        <w:tc>
          <w:tcPr>
            <w:tcW w:type="dxa" w:w="2556"/>
          </w:tcPr>
          <w:p>
            <w:r>
              <w:t>F06 / G2</w:t>
            </w:r>
          </w:p>
        </w:tc>
        <w:tc>
          <w:tcPr>
            <w:tcW w:type="dxa" w:w="2556"/>
          </w:tcPr>
          <w:p>
            <w:r>
              <w:t>clear</w:t>
            </w:r>
          </w:p>
        </w:tc>
        <w:tc>
          <w:tcPr>
            <w:tcW w:type="dxa" w:w="2556"/>
          </w:tcPr>
          <w:p>
            <w:r>
              <w:t>clear</w:t>
            </w:r>
          </w:p>
        </w:tc>
        <w:tc>
          <w:tcPr>
            <w:tcW w:type="dxa" w:w="2556"/>
          </w:tcPr>
          <w:p>
            <w:r>
              <w:t>clear</w:t>
            </w:r>
          </w:p>
        </w:tc>
      </w:tr>
      <w:tr>
        <w:tc>
          <w:tcPr>
            <w:tcW w:type="dxa" w:w="2556"/>
          </w:tcPr>
          <w:p>
            <w:r>
              <w:t>F07 / G3</w:t>
            </w:r>
          </w:p>
        </w:tc>
        <w:tc>
          <w:tcPr>
            <w:tcW w:type="dxa" w:w="2556"/>
          </w:tcPr>
          <w:p>
            <w:r>
              <w:t>clear</w:t>
            </w:r>
          </w:p>
        </w:tc>
        <w:tc>
          <w:tcPr>
            <w:tcW w:type="dxa" w:w="2556"/>
          </w:tcPr>
          <w:p>
            <w:r>
              <w:t>clear</w:t>
            </w:r>
          </w:p>
        </w:tc>
        <w:tc>
          <w:tcPr>
            <w:tcW w:type="dxa" w:w="2556"/>
          </w:tcPr>
          <w:p>
            <w:r>
              <w:t>clear</w:t>
            </w:r>
          </w:p>
        </w:tc>
      </w:tr>
      <w:tr>
        <w:tc>
          <w:tcPr>
            <w:tcW w:type="dxa" w:w="2556"/>
          </w:tcPr>
          <w:p>
            <w:r>
              <w:t>F08 / G3</w:t>
            </w:r>
          </w:p>
        </w:tc>
        <w:tc>
          <w:tcPr>
            <w:tcW w:type="dxa" w:w="2556"/>
          </w:tcPr>
          <w:p>
            <w:r>
              <w:t>clear</w:t>
            </w:r>
          </w:p>
        </w:tc>
        <w:tc>
          <w:tcPr>
            <w:tcW w:type="dxa" w:w="2556"/>
          </w:tcPr>
          <w:p>
            <w:r>
              <w:t>clear</w:t>
            </w:r>
          </w:p>
        </w:tc>
        <w:tc>
          <w:tcPr>
            <w:tcW w:type="dxa" w:w="2556"/>
          </w:tcPr>
          <w:p>
            <w:r>
              <w:t>clear</w:t>
            </w:r>
          </w:p>
        </w:tc>
      </w:tr>
      <w:tr>
        <w:tc>
          <w:tcPr>
            <w:tcW w:type="dxa" w:w="2556"/>
          </w:tcPr>
          <w:p>
            <w:r>
              <w:t>F09 / G3</w:t>
            </w:r>
          </w:p>
        </w:tc>
        <w:tc>
          <w:tcPr>
            <w:tcW w:type="dxa" w:w="2556"/>
          </w:tcPr>
          <w:p>
            <w:r>
              <w:t>clear</w:t>
            </w:r>
          </w:p>
        </w:tc>
        <w:tc>
          <w:tcPr>
            <w:tcW w:type="dxa" w:w="2556"/>
          </w:tcPr>
          <w:p>
            <w:r>
              <w:t>clear</w:t>
            </w:r>
          </w:p>
        </w:tc>
        <w:tc>
          <w:tcPr>
            <w:tcW w:type="dxa" w:w="2556"/>
          </w:tcPr>
          <w:p>
            <w:r>
              <w:t>clear</w:t>
            </w:r>
          </w:p>
        </w:tc>
      </w:tr>
      <w:tr>
        <w:tc>
          <w:tcPr>
            <w:tcW w:type="dxa" w:w="2556"/>
          </w:tcPr>
          <w:p>
            <w:r>
              <w:t>F10 / G4</w:t>
            </w:r>
          </w:p>
        </w:tc>
        <w:tc>
          <w:tcPr>
            <w:tcW w:type="dxa" w:w="2556"/>
          </w:tcPr>
          <w:p>
            <w:r>
              <w:t>clear</w:t>
            </w:r>
          </w:p>
        </w:tc>
        <w:tc>
          <w:tcPr>
            <w:tcW w:type="dxa" w:w="2556"/>
          </w:tcPr>
          <w:p>
            <w:r>
              <w:t>clear</w:t>
            </w:r>
          </w:p>
        </w:tc>
        <w:tc>
          <w:tcPr>
            <w:tcW w:type="dxa" w:w="2556"/>
          </w:tcPr>
          <w:p>
            <w:r>
              <w:t>clear</w:t>
            </w:r>
          </w:p>
        </w:tc>
      </w:tr>
      <w:tr>
        <w:tc>
          <w:tcPr>
            <w:tcW w:type="dxa" w:w="2556"/>
          </w:tcPr>
          <w:p>
            <w:r>
              <w:t>F11 / G4</w:t>
            </w:r>
          </w:p>
        </w:tc>
        <w:tc>
          <w:tcPr>
            <w:tcW w:type="dxa" w:w="2556"/>
          </w:tcPr>
          <w:p>
            <w:r>
              <w:t>blocked</w:t>
            </w:r>
          </w:p>
        </w:tc>
        <w:tc>
          <w:tcPr>
            <w:tcW w:type="dxa" w:w="2556"/>
          </w:tcPr>
          <w:p>
            <w:r>
              <w:t>clear</w:t>
            </w:r>
          </w:p>
        </w:tc>
        <w:tc>
          <w:tcPr>
            <w:tcW w:type="dxa" w:w="2556"/>
          </w:tcPr>
          <w:p>
            <w:r>
              <w:t>clear</w:t>
            </w:r>
          </w:p>
        </w:tc>
      </w:tr>
      <w:tr>
        <w:tc>
          <w:tcPr>
            <w:tcW w:type="dxa" w:w="2556"/>
          </w:tcPr>
          <w:p>
            <w:r>
              <w:t>F12 / G4</w:t>
            </w:r>
          </w:p>
        </w:tc>
        <w:tc>
          <w:tcPr>
            <w:tcW w:type="dxa" w:w="2556"/>
          </w:tcPr>
          <w:p>
            <w:r>
              <w:t>blocked</w:t>
            </w:r>
          </w:p>
        </w:tc>
        <w:tc>
          <w:tcPr>
            <w:tcW w:type="dxa" w:w="2556"/>
          </w:tcPr>
          <w:p>
            <w:r>
              <w:t>blocked</w:t>
            </w:r>
          </w:p>
        </w:tc>
        <w:tc>
          <w:tcPr>
            <w:tcW w:type="dxa" w:w="2556"/>
          </w:tcPr>
          <w:p>
            <w:r>
              <w:t>clear</w:t>
            </w:r>
          </w:p>
        </w:tc>
      </w:tr>
      <w:tr>
        <w:tc>
          <w:tcPr>
            <w:tcW w:type="dxa" w:w="2556"/>
          </w:tcPr>
          <w:p>
            <w:r>
              <w:t>F13 / G5</w:t>
            </w:r>
          </w:p>
        </w:tc>
        <w:tc>
          <w:tcPr>
            <w:tcW w:type="dxa" w:w="2556"/>
          </w:tcPr>
          <w:p>
            <w:r>
              <w:t>blocked</w:t>
            </w:r>
          </w:p>
        </w:tc>
        <w:tc>
          <w:tcPr>
            <w:tcW w:type="dxa" w:w="2556"/>
          </w:tcPr>
          <w:p>
            <w:r>
              <w:t>blocked</w:t>
            </w:r>
          </w:p>
        </w:tc>
        <w:tc>
          <w:tcPr>
            <w:tcW w:type="dxa" w:w="2556"/>
          </w:tcPr>
          <w:p>
            <w:r>
              <w:t>clear</w:t>
            </w:r>
          </w:p>
        </w:tc>
      </w:tr>
      <w:tr>
        <w:tc>
          <w:tcPr>
            <w:tcW w:type="dxa" w:w="2556"/>
          </w:tcPr>
          <w:p>
            <w:r>
              <w:t>F14 / G5</w:t>
            </w:r>
          </w:p>
        </w:tc>
        <w:tc>
          <w:tcPr>
            <w:tcW w:type="dxa" w:w="2556"/>
          </w:tcPr>
          <w:p>
            <w:r>
              <w:t>blocked</w:t>
            </w:r>
          </w:p>
        </w:tc>
        <w:tc>
          <w:tcPr>
            <w:tcW w:type="dxa" w:w="2556"/>
          </w:tcPr>
          <w:p>
            <w:r>
              <w:t>clear</w:t>
            </w:r>
          </w:p>
        </w:tc>
        <w:tc>
          <w:tcPr>
            <w:tcW w:type="dxa" w:w="2556"/>
          </w:tcPr>
          <w:p>
            <w:r>
              <w:t>clear</w:t>
            </w:r>
          </w:p>
        </w:tc>
      </w:tr>
      <w:tr>
        <w:tc>
          <w:tcPr>
            <w:tcW w:type="dxa" w:w="2556"/>
          </w:tcPr>
          <w:p>
            <w:r>
              <w:t>F15 / G5</w:t>
            </w:r>
          </w:p>
        </w:tc>
        <w:tc>
          <w:tcPr>
            <w:tcW w:type="dxa" w:w="2556"/>
          </w:tcPr>
          <w:p>
            <w:r>
              <w:t>blocked</w:t>
            </w:r>
          </w:p>
        </w:tc>
        <w:tc>
          <w:tcPr>
            <w:tcW w:type="dxa" w:w="2556"/>
          </w:tcPr>
          <w:p>
            <w:r>
              <w:t>blocked</w:t>
            </w:r>
          </w:p>
        </w:tc>
        <w:tc>
          <w:tcPr>
            <w:tcW w:type="dxa" w:w="2556"/>
          </w:tcPr>
          <w:p>
            <w:r>
              <w:t>clear</w:t>
            </w:r>
          </w:p>
        </w:tc>
      </w:tr>
    </w:tbl>
    <w:p>
      <w:pPr>
        <w:pStyle w:val="Heading2"/>
      </w:pPr>
      <w:r>
        <w:t>Trace missing field evidence and publicity limits</w:t>
      </w:r>
    </w:p>
    <w:p>
      <w:r>
        <w:drawing>
          <wp:inline xmlns:a="http://schemas.openxmlformats.org/drawingml/2006/main" xmlns:pic="http://schemas.openxmlformats.org/drawingml/2006/picture">
            <wp:extent cx="5486400" cy="3337560"/>
            <wp:docPr id="1" name="Picture 1" descr="Show denominator: Candidate12/15=80%; baseline10/15≈66.7% on the same cases. → Show independence: Explain five held-out plant identities and three related views per plant. →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story-ai-4-36-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Show denominator</w:t>
            </w:r>
          </w:p>
        </w:tc>
        <w:tc>
          <w:tcPr>
            <w:tcW w:type="dxa" w:w="5112"/>
          </w:tcPr>
          <w:p>
            <w:r>
              <w:t>Candidate12/15=80%; baseline10/15≈66.7% on the same cases.</w:t>
            </w:r>
          </w:p>
        </w:tc>
      </w:tr>
      <w:tr>
        <w:tc>
          <w:tcPr>
            <w:tcW w:type="dxa" w:w="5112"/>
          </w:tcPr>
          <w:p>
            <w:r>
              <w:t>2. Show independence</w:t>
            </w:r>
          </w:p>
        </w:tc>
        <w:tc>
          <w:tcPr>
            <w:tcW w:type="dxa" w:w="5112"/>
          </w:tcPr>
          <w:p>
            <w:r>
              <w:t>Explain five held-out plant identities and three related views per plant.</w:t>
            </w:r>
          </w:p>
        </w:tc>
      </w:tr>
      <w:tr>
        <w:tc>
          <w:tcPr>
            <w:tcW w:type="dxa" w:w="5112"/>
          </w:tcPr>
          <w:p>
            <w:r>
              <w:t>3. Show failures</w:t>
            </w:r>
          </w:p>
        </w:tc>
        <w:tc>
          <w:tcPr>
            <w:tcW w:type="dxa" w:w="5112"/>
          </w:tcPr>
          <w:p>
            <w:r>
              <w:t>Present the three failure records and indoor-only limitation beside the headline rate.</w:t>
            </w:r>
          </w:p>
        </w:tc>
      </w:tr>
    </w:tbl>
    <w:p>
      <w:r>
        <w:t>Match each pictured step to the supplied facts. This is a worked teaching case, not an independent assessment.</w:t>
      </w:r>
    </w:p>
    <w:p>
      <w:pPr>
        <w:spacing w:line="336" w:lineRule="auto" w:after="180"/>
      </w:pPr>
      <w:r>
        <w:rPr>
          <w:b w:val="0"/>
        </w:rPr>
        <w:t xml:space="preserve">Read the picture in order. Present the three failure records and indoor-only </w:t>
      </w:r>
      <w:r>
        <w:rPr>
          <w:b/>
        </w:rPr>
        <w:t>limitation</w:t>
      </w:r>
      <w:r>
        <w:rPr>
          <w:b w:val="0"/>
        </w:rPr>
        <w:t xml:space="preserve"> beside the headline rate.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Clear presentation helps review but does not increase the strength of a tiny or unrepresentative evaluation.</w:t>
      </w:r>
    </w:p>
    <w:p>
      <w:pPr>
        <w:spacing w:line="336" w:lineRule="auto" w:after="180"/>
      </w:pPr>
      <w:r>
        <w:rPr>
          <w:b w:val="0"/>
        </w:rPr>
        <w:t>Change: The poster omits the baseline and calls the model “field ready”.</w:t>
      </w:r>
    </w:p>
    <w:p>
      <w:pPr>
        <w:spacing w:line="336" w:lineRule="auto" w:after="180"/>
      </w:pPr>
      <w:r>
        <w:rPr>
          <w:b/>
        </w:rPr>
        <w:t>Prediction</w:t>
      </w:r>
      <w:r>
        <w:rPr>
          <w:b w:val="0"/>
        </w:rPr>
        <w:t xml:space="preserve">: The headline exceeds the supplied </w:t>
      </w:r>
      <w:r>
        <w:rPr>
          <w:b/>
        </w:rPr>
        <w:t>evidence</w:t>
      </w:r>
      <w:r>
        <w:rPr>
          <w:b w:val="0"/>
        </w:rPr>
        <w:t>.</w:t>
      </w:r>
    </w:p>
    <w:p>
      <w:pPr>
        <w:spacing w:line="336" w:lineRule="auto" w:after="180"/>
      </w:pPr>
      <w:r>
        <w:rPr>
          <w:b w:val="0"/>
        </w:rPr>
        <w:t>Reason: No outdoor evaluation is supplied, and the comparative benefit is obscured without the same-case baseline.</w:t>
      </w:r>
    </w:p>
    <w:p>
      <w:pPr>
        <w:pStyle w:val="Heading2"/>
      </w:pPr>
      <w:r>
        <w:t>Additional16/20accuracy-only exercise · reference / check after trying</w:t>
      </w:r>
    </w:p>
    <w:p>
      <w:pPr>
        <w:spacing w:line="336" w:lineRule="auto" w:after="180"/>
      </w:pPr>
      <w:r>
        <w:rPr>
          <w:b w:val="0"/>
        </w:rPr>
        <w:t>Final classifier gets16/20 correct; two of four errors are false negatives.</w:t>
      </w:r>
    </w:p>
    <w:p>
      <w:pPr>
        <w:spacing w:line="336" w:lineRule="auto" w:after="180"/>
      </w:pPr>
      <w:r>
        <w:rPr>
          <w:b w:val="0"/>
        </w:rPr>
        <w:t>Report supported metrics and what is missing.</w:t>
      </w:r>
    </w:p>
    <w:p>
      <w:pPr>
        <w:spacing w:line="336" w:lineRule="auto" w:after="180"/>
      </w:pPr>
      <w:r>
        <w:rPr>
          <w:b w:val="0"/>
        </w:rPr>
        <w:t>Accuracy</w:t>
      </w:r>
      <w:r>
        <w:rPr>
          <w:b/>
        </w:rPr>
        <w:t>80%</w:t>
      </w:r>
      <w:r>
        <w:rPr>
          <w:b w:val="0"/>
        </w:rPr>
        <w:t>. Recall cannot be computed from FN alone; actual positives or TP are needed. Show full matrix, limits and review path.</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Trace the information, fitted behavior, and evaluation proof separately.</w:t>
      </w:r>
    </w:p>
    <w:p>
      <w:pPr>
        <w:spacing w:line="336" w:lineRule="auto" w:after="180"/>
      </w:pPr>
      <w:r>
        <w:rPr>
          <w:b w:val="0"/>
        </w:rPr>
        <w:t xml:space="preserve">QUESTION Recompute a fresh metric and answer an unseen failure case during the </w:t>
      </w:r>
      <w:r>
        <w:rPr>
          <w:b/>
        </w:rPr>
        <w:t>defense</w:t>
      </w:r>
      <w:r>
        <w:rPr>
          <w:b w:val="0"/>
        </w:rPr>
        <w:t>.</w:t>
      </w:r>
    </w:p>
    <w:p>
      <w:pPr>
        <w:spacing w:line="336" w:lineRule="auto" w:after="180"/>
      </w:pPr>
      <w:r>
        <w:rPr>
          <w:b w:val="0"/>
        </w:rPr>
        <w:t xml:space="preserve">MODEL IDEA A builder defends the complete </w:t>
      </w:r>
      <w:r>
        <w:rPr>
          <w:b/>
        </w:rPr>
        <w:t>evidence</w:t>
      </w:r>
      <w:r>
        <w:rPr>
          <w:b w:val="0"/>
        </w:rPr>
        <w:t xml:space="preserve"> chain: problem, data, code, model, metrics, errors, fairness, </w:t>
      </w:r>
      <w:r>
        <w:rPr>
          <w:b/>
        </w:rPr>
        <w:t>limitation</w:t>
      </w:r>
      <w:r>
        <w:rPr>
          <w:b w:val="0"/>
        </w:rPr>
        <w:t>s, and human oversight.</w:t>
      </w:r>
    </w:p>
    <w:p>
      <w:pPr>
        <w:spacing w:line="336" w:lineRule="auto" w:after="180"/>
      </w:pPr>
      <w:r>
        <w:rPr>
          <w:b w:val="0"/>
        </w:rPr>
        <w:t xml:space="preserve">PROOF NEEDED Use an unseen case, visible calculation, error analysis, and a stated </w:t>
      </w:r>
      <w:r>
        <w:rPr>
          <w:b/>
        </w:rPr>
        <w:t>limitation</w:t>
      </w:r>
      <w:r>
        <w:rPr>
          <w:b w:val="0"/>
        </w:rPr>
        <w:t>.</w:t>
      </w:r>
    </w:p>
    <w:p>
      <w:pPr>
        <w:spacing w:line="336" w:lineRule="auto" w:after="180"/>
      </w:pPr>
      <w:r>
        <w:rPr>
          <w:b w:val="0"/>
        </w:rPr>
        <w:t>UNDER THE HOOD Trace one leaf from source and split through pre</w:t>
      </w:r>
      <w:r>
        <w:rPr>
          <w:b/>
        </w:rPr>
        <w:t>process</w:t>
      </w:r>
      <w:r>
        <w:rPr>
          <w:b w:val="0"/>
        </w:rPr>
        <w:t xml:space="preserve">ing, model, </w:t>
      </w:r>
      <w:r>
        <w:rPr>
          <w:b/>
        </w:rPr>
        <w:t>prediction</w:t>
      </w:r>
      <w:r>
        <w:rPr>
          <w:b w:val="0"/>
        </w:rPr>
        <w:t>, and review. Recompute precision or recall from a fresh confusion matrix without notes.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spacing w:line="336" w:lineRule="auto" w:after="180"/>
      </w:pPr>
      <w:r>
        <w:rPr>
          <w:b w:val="0"/>
        </w:rPr>
        <w:t>STEP 1 Trace one leaf from source and split through pre</w:t>
      </w:r>
      <w:r>
        <w:rPr>
          <w:b/>
        </w:rPr>
        <w:t>process</w:t>
      </w:r>
      <w:r>
        <w:rPr>
          <w:b w:val="0"/>
        </w:rPr>
        <w:t xml:space="preserve">ing, model, </w:t>
      </w:r>
      <w:r>
        <w:rPr>
          <w:b/>
        </w:rPr>
        <w:t>prediction</w:t>
      </w:r>
      <w:r>
        <w:rPr>
          <w:b w:val="0"/>
        </w:rPr>
        <w:t>, and review.</w:t>
      </w:r>
    </w:p>
    <w:p>
      <w:pPr>
        <w:spacing w:line="336" w:lineRule="auto" w:after="180"/>
      </w:pPr>
      <w:r>
        <w:rPr>
          <w:b w:val="0"/>
        </w:rPr>
        <w:t>STEP 2 Recompute precision or recall from a fresh confusion matrix without notes.</w:t>
      </w:r>
    </w:p>
    <w:p>
      <w:pPr>
        <w:spacing w:line="336" w:lineRule="auto" w:after="180"/>
      </w:pPr>
      <w:r>
        <w:rPr>
          <w:b w:val="0"/>
        </w:rPr>
        <w:t>STEP 3 Run an unseen low-light or missing-feature case and follow the documented fallback.</w:t>
      </w:r>
    </w:p>
    <w:p>
      <w:pPr>
        <w:spacing w:line="336" w:lineRule="auto" w:after="180"/>
      </w:pPr>
      <w:r>
        <w:rPr>
          <w:b w:val="0"/>
        </w:rPr>
        <w:t xml:space="preserve">STEP 4 State intended use, do-not-use, subgroup </w:t>
      </w:r>
      <w:r>
        <w:rPr>
          <w:b/>
        </w:rPr>
        <w:t>limitation</w:t>
      </w:r>
      <w:r>
        <w:rPr>
          <w:b w:val="0"/>
        </w:rPr>
        <w:t>, provenance, and who remains accountable.</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Exact explanation to model</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of decisions supported by inspectable evidence</w:t>
            </w:r>
          </w:p>
        </w:tc>
      </w:tr>
      <w:tr>
        <w:tc>
          <w:tcPr>
            <w:tcW w:type="dxa" w:w="5112"/>
          </w:tcPr>
          <w:p>
            <w:r>
              <w:t>Traceability</w:t>
            </w:r>
          </w:p>
        </w:tc>
        <w:tc>
          <w:tcPr>
            <w:tcW w:type="dxa" w:w="5112"/>
          </w:tcPr>
          <w:p>
            <w:r>
              <w:t>Ability to follow a claim back to its source</w:t>
            </w:r>
          </w:p>
        </w:tc>
      </w:tr>
      <w:tr>
        <w:tc>
          <w:tcPr>
            <w:tcW w:type="dxa" w:w="5112"/>
          </w:tcPr>
          <w:p>
            <w:r>
              <w:t>Limitation</w:t>
            </w:r>
          </w:p>
        </w:tc>
        <w:tc>
          <w:tcPr>
            <w:tcW w:type="dxa" w:w="5112"/>
          </w:tcPr>
          <w:p>
            <w:r>
              <w:t>A boundary on interpretation or supported use</w:t>
            </w:r>
          </w:p>
        </w:tc>
      </w:tr>
      <w:tr>
        <w:tc>
          <w:tcPr>
            <w:tcW w:type="dxa" w:w="5112"/>
          </w:tcPr>
          <w:p>
            <w:r>
              <w:t>Reflection</w:t>
            </w:r>
          </w:p>
        </w:tc>
        <w:tc>
          <w:tcPr>
            <w:tcW w:type="dxa" w:w="5112"/>
          </w:tcPr>
          <w:p>
            <w:r>
              <w:t>An account of learning and justified next steps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Machine learning project defense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Show the process</w:t>
            </w:r>
          </w:p>
        </w:tc>
        <w:tc>
          <w:tcPr>
            <w:tcW w:type="dxa" w:w="3408"/>
          </w:tcPr>
          <w:p>
            <w:r>
              <w:t>Task data splits versions</w:t>
            </w:r>
          </w:p>
        </w:tc>
        <w:tc>
          <w:tcPr>
            <w:tcW w:type="dxa" w:w="3408"/>
          </w:tcPr>
          <w:p>
            <w:r>
              <w:t>Explain one prediction</w:t>
            </w:r>
          </w:p>
        </w:tc>
      </w:tr>
      <w:tr>
        <w:tc>
          <w:tcPr>
            <w:tcW w:type="dxa" w:w="3408"/>
          </w:tcPr>
          <w:p>
            <w:r>
              <w:t>Show the evidence</w:t>
            </w:r>
          </w:p>
        </w:tc>
        <w:tc>
          <w:tcPr>
            <w:tcW w:type="dxa" w:w="3408"/>
          </w:tcPr>
          <w:p>
            <w:r>
              <w:t>Baseline metrics errors</w:t>
            </w:r>
          </w:p>
        </w:tc>
        <w:tc>
          <w:tcPr>
            <w:tcW w:type="dxa" w:w="3408"/>
          </w:tcPr>
          <w:p>
            <w:r>
              <w:t>Trace one reported number</w:t>
            </w:r>
          </w:p>
        </w:tc>
      </w:tr>
      <w:tr>
        <w:tc>
          <w:tcPr>
            <w:tcW w:type="dxa" w:w="3408"/>
          </w:tcPr>
          <w:p>
            <w:r>
              <w:t>Show the limits</w:t>
            </w:r>
          </w:p>
        </w:tc>
        <w:tc>
          <w:tcPr>
            <w:tcW w:type="dxa" w:w="3408"/>
          </w:tcPr>
          <w:p>
            <w:r>
              <w:t>Unsupported uses next step</w:t>
            </w:r>
          </w:p>
        </w:tc>
        <w:tc>
          <w:tcPr>
            <w:tcW w:type="dxa" w:w="3408"/>
          </w:tcPr>
          <w:p>
            <w:r>
              <w:t>Answer peer questions</w:t>
            </w:r>
          </w:p>
        </w:tc>
      </w:tr>
    </w:tbl>
    <w:p>
      <w:r>
        <w:t>Prepare a five-minute presentation with a one-page evidence summary and linked project files. Include the data dictionary, split record, run record, prediction ledger, model card and revision history. Demonstrate one prediction or arithmetic calculation live so the audience can follow the reasoning.</w:t>
      </w:r>
    </w:p>
    <w:p>
      <w:pPr>
        <w:pStyle w:val="Heading3"/>
      </w:pPr>
      <w:r>
        <w:t>Name the files needed to audit one reported accuracy figure.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ML Builder Expo</w:t>
      </w:r>
    </w:p>
    <w:p>
      <w:pPr>
        <w:pStyle w:val="Heading3"/>
      </w:pPr>
      <w:r>
        <w:t>The facts we will use</w:t>
      </w:r>
    </w:p>
    <w:p>
      <w:r>
        <w:drawing>
          <wp:inline xmlns:a="http://schemas.openxmlformats.org/drawingml/2006/main" xmlns:pic="http://schemas.openxmlformats.org/drawingml/2006/picture">
            <wp:extent cx="5486400" cy="5261429"/>
            <wp:docPr id="2" name="Picture 2" descr="ML Builder Expo. Show denominator: Candidate12/15=80%; baseline10/15≈66.7% on the same cases.. Show independence: Explain five held-out plant identities and three related views per plant..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visual-ai-4-36.png"/>
                    <pic:cNvPicPr/>
                  </pic:nvPicPr>
                  <pic:blipFill>
                    <a:blip r:embed="rId10"/>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Guide the calculation, then remove help</w:t>
      </w:r>
    </w:p>
    <w:p>
      <w:r>
        <w:t>Collect each learner’s prediction before showing its key.</w:t>
      </w:r>
    </w:p>
    <w:p>
      <w:pPr>
        <w:pStyle w:val="Heading2"/>
      </w:pPr>
      <w:r>
        <w:t>Current completion task and checked key</w:t>
      </w:r>
    </w:p>
    <w:p>
      <w:pPr>
        <w:spacing w:line="336" w:lineRule="auto" w:after="180"/>
      </w:pPr>
      <w:r>
        <w:rPr>
          <w:b w:val="0"/>
        </w:rPr>
        <w:t>Completion task: Name the files needed to audit one reported accuracy figure.</w:t>
      </w:r>
    </w:p>
    <w:p>
      <w:pPr>
        <w:spacing w:line="336" w:lineRule="auto" w:after="180"/>
      </w:pPr>
      <w:r>
        <w:rPr>
          <w:b w:val="0"/>
        </w:rPr>
        <w:t xml:space="preserve">Teacher check: Teacher explanation: </w:t>
      </w:r>
      <w:r>
        <w:rPr>
          <w:b/>
        </w:rPr>
        <w:t>Prediction</w:t>
      </w:r>
      <w:r>
        <w:rPr>
          <w:b w:val="0"/>
        </w:rPr>
        <w:t xml:space="preserve"> ledger with references and </w:t>
      </w:r>
      <w:r>
        <w:rPr>
          <w:b/>
        </w:rPr>
        <w:t>output</w:t>
      </w:r>
      <w:r>
        <w:rPr>
          <w:b w:val="0"/>
        </w:rPr>
        <w:t>s, split membership, frozen model/run record and metric definition; count correct rows over all scored rows under the saved policy.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Machine learning project </w:t>
      </w:r>
      <w:r>
        <w:rPr>
          <w:b/>
        </w:rPr>
        <w:t>defense</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Ask for the relevant counts, units, procedure or saved record.</w:t>
      </w:r>
    </w:p>
    <w:p>
      <w:pPr>
        <w:spacing w:line="336" w:lineRule="auto" w:after="180"/>
      </w:pPr>
      <w:r>
        <w:rPr>
          <w:b w:val="0"/>
        </w:rPr>
        <w:t>For this week: A valid response names the fictional task, reports an auditable baseline/candidate comparison with denominator, and restricts the claim to the evaluated setup.</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Which three supporting items should be visible at the expo?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Show split/provenance, candidate-versus-baseline counts, and actual error records with the indoor-only scope. Changed-case check: The headline exceeds the supplied </w:t>
      </w:r>
      <w:r>
        <w:rPr>
          <w:b/>
        </w:rPr>
        <w:t>evidence</w:t>
      </w:r>
      <w:r>
        <w:rPr>
          <w:b w:val="0"/>
        </w:rPr>
        <w:t>.</w:t>
      </w:r>
    </w:p>
    <w:p>
      <w:pPr>
        <w:spacing w:line="336" w:lineRule="auto" w:after="180"/>
      </w:pPr>
      <w:r>
        <w:rPr>
          <w:b w:val="0"/>
        </w:rPr>
        <w:t>No outdoor evaluation is supplied, and the comparative benefit is obscured without the same-case baseline.</w:t>
      </w:r>
    </w:p>
    <w:p>
      <w:pPr>
        <w:spacing w:line="336" w:lineRule="auto" w:after="180"/>
      </w:pPr>
      <w:r>
        <w:rPr>
          <w:b w:val="0"/>
        </w:rPr>
        <w:t xml:space="preserve">Changed-case reasoning: The headline exceeds the supplied </w:t>
      </w:r>
      <w:r>
        <w:rPr>
          <w:b/>
        </w:rPr>
        <w:t>evidence</w:t>
      </w:r>
      <w:r>
        <w:rPr>
          <w:b w:val="0"/>
        </w:rPr>
        <w:t>. No outdoor evaluation is supplied, and the comparative benefit is obscured without the same-case baseline.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Final classifier gets16/20 correct; two of four errors are false negatives.</w:t>
      </w:r>
    </w:p>
    <w:p>
      <w:pPr>
        <w:spacing w:line="336" w:lineRule="auto" w:after="180"/>
      </w:pPr>
      <w:r>
        <w:rPr>
          <w:b w:val="0"/>
        </w:rPr>
        <w:t>Write the question to explain: Report supported metrics and what is missing.</w:t>
      </w:r>
    </w:p>
    <w:p>
      <w:pPr>
        <w:spacing w:line="336" w:lineRule="auto" w:after="180"/>
      </w:pPr>
      <w:r>
        <w:rPr>
          <w:b w:val="0"/>
        </w:rPr>
        <w:t xml:space="preserve">Reveal after </w:t>
      </w:r>
      <w:r>
        <w:rPr>
          <w:b/>
        </w:rPr>
        <w:t>prediction</w:t>
      </w:r>
      <w:r>
        <w:rPr>
          <w:b w:val="0"/>
        </w:rPr>
        <w:t>s: Accuracy</w:t>
      </w:r>
      <w:r>
        <w:rPr>
          <w:b/>
        </w:rPr>
        <w:t>80%</w:t>
      </w:r>
      <w:r>
        <w:rPr>
          <w:b w:val="0"/>
        </w:rPr>
        <w:t>. Recall cannot be computed from FN alone; actual positives or TP are needed. Show full matrix, limits and review path.</w:t>
      </w:r>
    </w:p>
    <w:p>
      <w:pPr>
        <w:spacing w:line="336" w:lineRule="auto" w:after="180"/>
      </w:pPr>
      <w:r>
        <w:rPr>
          <w:b w:val="0"/>
        </w:rPr>
        <w:t>Use the earlier transfer question as additional practice. Reserve the selected fresh95%defense claim for the first individual attempt and record support used.</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response: </w:t>
      </w:r>
      <w:r>
        <w:rPr>
          <w:b/>
        </w:rPr>
        <w:t>Prediction</w:t>
      </w:r>
      <w:r>
        <w:rPr>
          <w:b w:val="0"/>
        </w:rPr>
        <w:t xml:space="preserve"> ledger with references and </w:t>
      </w:r>
      <w:r>
        <w:rPr>
          <w:b/>
        </w:rPr>
        <w:t>output</w:t>
      </w:r>
      <w:r>
        <w:rPr>
          <w:b w:val="0"/>
        </w:rPr>
        <w:t>s, split membership, frozen model/run record and metric definition; count correct rows over all scored rows under the saved policy.</w:t>
      </w:r>
    </w:p>
    <w:p>
      <w:pPr>
        <w:spacing w:line="336" w:lineRule="auto" w:after="180"/>
      </w:pPr>
      <w:r>
        <w:rPr>
          <w:b w:val="0"/>
        </w:rPr>
        <w:t xml:space="preserve">Exit response: A valid response links a documented </w:t>
      </w:r>
      <w:r>
        <w:rPr>
          <w:b/>
        </w:rPr>
        <w:t>limitation</w:t>
      </w:r>
      <w:r>
        <w:rPr>
          <w:b w:val="0"/>
        </w:rPr>
        <w:t xml:space="preserve"> to new development </w:t>
      </w:r>
      <w:r>
        <w:rPr>
          <w:b/>
        </w:rPr>
        <w:t>evidence</w:t>
      </w:r>
      <w:r>
        <w:rPr>
          <w:b w:val="0"/>
        </w:rPr>
        <w:t xml:space="preserve">, records any revised version, and reserves fresh independent final-test </w:t>
      </w:r>
      <w:r>
        <w:rPr>
          <w:b/>
        </w:rPr>
        <w:t>evidence</w:t>
      </w:r>
      <w:r>
        <w:rPr>
          <w:b w:val="0"/>
        </w:rPr>
        <w:t xml:space="preserve"> for a later frozen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is the difference between a result and a claim? Check the explanation before proceeding.</w:t>
            </w:r>
          </w:p>
        </w:tc>
      </w:tr>
      <w:tr>
        <w:tc>
          <w:tcPr>
            <w:tcW w:type="dxa" w:w="5112"/>
          </w:tcPr>
          <w:p>
            <w:r>
              <w:t>7 to 18 minutes</w:t>
            </w:r>
          </w:p>
        </w:tc>
        <w:tc>
          <w:tcPr>
            <w:tcW w:type="dxa" w:w="5112"/>
          </w:tcPr>
          <w:p>
            <w:r>
              <w:t>Review the four rubric dimensions. Use W1–W3 to prepare a bounded opening and an auditable evidence summary.</w:t>
            </w:r>
          </w:p>
        </w:tc>
      </w:tr>
      <w:tr>
        <w:tc>
          <w:tcPr>
            <w:tcW w:type="dxa" w:w="5112"/>
          </w:tcPr>
          <w:p>
            <w:r>
              <w:t>18 to 32 minutes</w:t>
            </w:r>
          </w:p>
        </w:tc>
        <w:tc>
          <w:tcPr>
            <w:tcW w:type="dxa" w:w="5112"/>
          </w:tcPr>
          <w:p>
            <w:r>
              <w:t>Teams prepare a five-minute defense and one-page summary. Check every claim against the saved project files and rehearse one prediction trace.</w:t>
            </w:r>
          </w:p>
        </w:tc>
      </w:tr>
      <w:tr>
        <w:tc>
          <w:tcPr>
            <w:tcW w:type="dxa" w:w="5112"/>
          </w:tcPr>
          <w:p>
            <w:r>
              <w:t>32 to 45 minutes</w:t>
            </w:r>
          </w:p>
        </w:tc>
        <w:tc>
          <w:tcPr>
            <w:tcW w:type="dxa" w:w="5112"/>
          </w:tcPr>
          <w:p>
            <w:r>
              <w:t>Run peer rehearsals in pairs. Each reviewer records a question about data roles, a failure and the claim limits.</w:t>
            </w:r>
          </w:p>
        </w:tc>
      </w:tr>
      <w:tr>
        <w:tc>
          <w:tcPr>
            <w:tcW w:type="dxa" w:w="5112"/>
          </w:tcPr>
          <w:p>
            <w:r>
              <w:t>Session 2 start to 8 minutes</w:t>
            </w:r>
          </w:p>
        </w:tc>
        <w:tc>
          <w:tcPr>
            <w:tcW w:type="dxa" w:w="5112"/>
          </w:tcPr>
          <w:p>
            <w:r>
              <w:t>Complete W4 independently as a short critique of unsupported claims. Use the result to target final feedback.</w:t>
            </w:r>
          </w:p>
        </w:tc>
      </w:tr>
      <w:tr>
        <w:tc>
          <w:tcPr>
            <w:tcW w:type="dxa" w:w="5112"/>
          </w:tcPr>
          <w:p>
            <w:r>
              <w:t>8 to 20 minutes</w:t>
            </w:r>
          </w:p>
        </w:tc>
        <w:tc>
          <w:tcPr>
            <w:tcW w:type="dxa" w:w="5112"/>
          </w:tcPr>
          <w:p>
            <w:r>
              <w:t>Begin defenses in parallel small groups: five minutes presenting plus two minutes of questions per team. Teacher samples evidence and collects all records.</w:t>
            </w:r>
          </w:p>
        </w:tc>
      </w:tr>
      <w:tr>
        <w:tc>
          <w:tcPr>
            <w:tcW w:type="dxa" w:w="5112"/>
          </w:tcPr>
          <w:p>
            <w:r>
              <w:t>20 to 35 minutes</w:t>
            </w:r>
          </w:p>
        </w:tc>
        <w:tc>
          <w:tcPr>
            <w:tcW w:type="dxa" w:w="5112"/>
          </w:tcPr>
          <w:p>
            <w:r>
              <w:t>Continue defenses and record scores separately for data/splits, reproducibility, evaluation and communication. Use written evidence as well as the live explanation.</w:t>
            </w:r>
          </w:p>
        </w:tc>
      </w:tr>
      <w:tr>
        <w:tc>
          <w:tcPr>
            <w:tcW w:type="dxa" w:w="5112"/>
          </w:tcPr>
          <w:p>
            <w:r>
              <w:t>35 to 45 minutes</w:t>
            </w:r>
          </w:p>
        </w:tc>
        <w:tc>
          <w:tcPr>
            <w:tcW w:type="dxa" w:w="5112"/>
          </w:tcPr>
          <w:p>
            <w:r>
              <w:t>Complete W5 as an individual reflection. Resolve or record peer feedback, identify a justified next step and use the fresh retry for learners who confuse model improvement with project success.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Keep predictions, observed or supplied outcomes and unmeasured cases separate.</w:t>
      </w:r>
    </w:p>
    <w:p>
      <w:pPr>
        <w:pStyle w:val="Heading2"/>
      </w:pPr>
      <w:r>
        <w:t>Supplied inputs and checked guidance</w:t>
      </w:r>
    </w:p>
    <w:p>
      <w:pPr>
        <w:spacing w:line="336" w:lineRule="auto" w:after="180"/>
      </w:pPr>
      <w:r>
        <w:rPr>
          <w:b w:val="0"/>
        </w:rPr>
        <w:t>Main paper audit returns 9/12 versus8/12; candidateerrorsR08/R09/R10. Request absent actual artifacts and do not infer dim lighting from unlabeled conditions. PictureerrorsF03/F11/F14 are three views fromfiveplants, not 15 independentplants. Selected95%claim requires same-case baseline, split/development/freeze history and full errors/conditions/limits; polish supplies none of these.</w:t>
      </w:r>
    </w:p>
    <w:p>
      <w:pPr>
        <w:pStyle w:val="Heading2"/>
      </w:pPr>
      <w:r>
        <w:t>Predict, investigate and record</w:t>
      </w:r>
    </w:p>
    <w:p>
      <w:pPr>
        <w:pStyle w:val="ListNumber"/>
      </w:pPr>
      <w:r>
        <w:t>1. Write the hypothesis and expected evidence before running.</w:t>
      </w:r>
    </w:p>
    <w:p>
      <w:pPr>
        <w:pStyle w:val="ListNumber"/>
      </w:pPr>
      <w:r>
        <w:t>2. Expo Defense: present the evidence bundle, accept a fresh calculation and transfer case, explain one failure, and defend a release decision.</w:t>
      </w:r>
    </w:p>
    <w:p>
      <w:pPr>
        <w:pStyle w:val="ListNumber"/>
      </w:pPr>
      <w:r>
        <w:t>3. Run one normal, one boundary, one missing, and one shifted case.</w:t>
      </w:r>
    </w:p>
    <w:p>
      <w:pPr>
        <w:pStyle w:val="ListNumber"/>
      </w:pPr>
      <w:r>
        <w:t>4. Calculate the metric from raw counts or row-level errors.</w:t>
      </w:r>
    </w:p>
    <w:p>
      <w:pPr>
        <w:pStyle w:val="ListNumber"/>
      </w:pPr>
      <w:r>
        <w:t>5. Interpret what changed, what did not, and what remains unsafe or unknown.</w:t>
      </w:r>
    </w:p>
    <w:p>
      <w:pPr>
        <w:pStyle w:val="Heading2"/>
      </w:pPr>
      <w:r>
        <w:t>Keep the experiment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current misconceptions</w:t>
      </w:r>
    </w:p>
    <w:p>
      <w:pPr>
        <w:spacing w:line="336" w:lineRule="auto" w:after="180"/>
      </w:pPr>
      <w:r>
        <w:rPr>
          <w:b w:val="0"/>
        </w:rPr>
        <w:t>A final answer is enough: Ask for the relevant counts, units, procedure or saved record.</w:t>
      </w:r>
    </w:p>
    <w:p>
      <w:pPr>
        <w:spacing w:line="336" w:lineRule="auto" w:after="180"/>
      </w:pPr>
      <w:r>
        <w:rPr>
          <w:b w:val="0"/>
        </w:rPr>
        <w:t>For this week: A valid response names the fictional task, reports an auditable baseline/candidate comparison with denominator, and restricts the claim to the evaluated setup.</w:t>
      </w:r>
    </w:p>
    <w:p>
      <w:pPr>
        <w:spacing w:line="336" w:lineRule="auto" w:after="180"/>
      </w:pPr>
      <w:r>
        <w:rPr>
          <w:b w:val="0"/>
        </w:rPr>
        <w:t xml:space="preserve">A stronger claim makes a stronger project: A valid response links a documented </w:t>
      </w:r>
      <w:r>
        <w:rPr>
          <w:b/>
        </w:rPr>
        <w:t>limitation</w:t>
      </w:r>
      <w:r>
        <w:rPr>
          <w:b w:val="0"/>
        </w:rPr>
        <w:t xml:space="preserve"> to new development </w:t>
      </w:r>
      <w:r>
        <w:rPr>
          <w:b/>
        </w:rPr>
        <w:t>evidence</w:t>
      </w:r>
      <w:r>
        <w:rPr>
          <w:b w:val="0"/>
        </w:rPr>
        <w:t xml:space="preserve">, records any revised version, and reserves fresh independent final-test </w:t>
      </w:r>
      <w:r>
        <w:rPr>
          <w:b/>
        </w:rPr>
        <w:t>evidence</w:t>
      </w:r>
      <w:r>
        <w:rPr>
          <w:b w:val="0"/>
        </w:rPr>
        <w:t xml:space="preserve"> for a later frozen evaluation.</w:t>
      </w:r>
    </w:p>
    <w:p>
      <w:pPr>
        <w:spacing w:line="336" w:lineRule="auto" w:after="180"/>
      </w:pPr>
      <w:r>
        <w:rPr>
          <w:b w:val="0"/>
        </w:rPr>
        <w:t xml:space="preserve">The new case can be copied from the example: The independent task changes the </w:t>
      </w:r>
      <w:r>
        <w:rPr>
          <w:b/>
        </w:rPr>
        <w:t>evidence</w:t>
      </w:r>
      <w:r>
        <w:rPr>
          <w:b w:val="0"/>
        </w:rPr>
        <w:t>. Require a fresh explanation: Request the baseline on the same cases, split/development history and full error counts/limits.</w:t>
      </w:r>
    </w:p>
    <w:p>
      <w:pPr>
        <w:spacing w:line="336" w:lineRule="auto" w:after="180"/>
      </w:pPr>
      <w:r>
        <w:rPr>
          <w:b w:val="0"/>
        </w:rPr>
        <w:t xml:space="preserve">A polished presentation cannot establish validity or supported use without auditable </w:t>
      </w:r>
      <w:r>
        <w:rPr>
          <w:b/>
        </w:rPr>
        <w:t>evidence</w:t>
      </w:r>
      <w:r>
        <w:rPr>
          <w:b w:val="0"/>
        </w:rPr>
        <w:t>.</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Keep the test conditions fixed, record every result, and change only one planned factor.</w:t>
      </w:r>
    </w:p>
    <w:p>
      <w:pPr>
        <w:pStyle w:val="Heading3"/>
      </w:pPr>
      <w:r>
        <w:t>Make the lab runnable</w:t>
      </w:r>
    </w:p>
    <w:p>
      <w:pPr>
        <w:spacing w:line="336" w:lineRule="auto" w:after="180"/>
      </w:pPr>
      <w:r>
        <w:rPr>
          <w:b w:val="0"/>
        </w:rPr>
        <w:t>Use the supplied complete investigation for shared practice. Reserve the selected fresh95%defense claim for the individual first attempt before hints or feedback; earlier transfer questions remain additional practice.</w:t>
      </w:r>
    </w:p>
    <w:p>
      <w:pPr>
        <w:pStyle w:val="Heading3"/>
      </w:pPr>
      <w:r>
        <w:t>Diagnose and reteach</w:t>
      </w:r>
    </w:p>
    <w:p>
      <w:pPr>
        <w:spacing w:line="336" w:lineRule="auto" w:after="180"/>
      </w:pPr>
      <w:r>
        <w:rPr>
          <w:b w:val="0"/>
        </w:rPr>
        <w:t>MISCONCEPTION TO REPAIR A smooth prepared demo proves the model is reliable and ready for use.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experiment transfer</w:t>
      </w:r>
    </w:p>
    <w:p>
      <w:r>
        <w:t>Keep this key until after a first attempt; record any help and prior exposure.</w:t>
      </w:r>
    </w:p>
    <w:p>
      <w:pPr>
        <w:pStyle w:val="Heading2"/>
      </w:pPr>
      <w:r>
        <w:t>Selected independent task and checked key</w:t>
      </w:r>
    </w:p>
    <w:p>
      <w:pPr>
        <w:spacing w:line="336" w:lineRule="auto" w:after="180"/>
      </w:pPr>
      <w:r>
        <w:rPr>
          <w:b w:val="0"/>
        </w:rPr>
        <w:t xml:space="preserve">Selected case: Review a </w:t>
      </w:r>
      <w:r>
        <w:rPr>
          <w:b/>
        </w:rPr>
        <w:t>defense</w:t>
      </w:r>
      <w:r>
        <w:rPr>
          <w:b w:val="0"/>
        </w:rPr>
        <w:t xml:space="preserve"> claiming 95 percent success on 20 cases but omitting the baseline, split history and errors. Give three revision requests and explain why polish is insufficient.</w:t>
      </w:r>
    </w:p>
    <w:p>
      <w:pPr>
        <w:spacing w:line="336" w:lineRule="auto" w:after="180"/>
      </w:pPr>
      <w:r>
        <w:rPr>
          <w:b w:val="0"/>
        </w:rPr>
        <w:t xml:space="preserve">Teacher explanation: Request the baseline on the same cases, split/development history and full error counts/limits. A polished presentation cannot establish validity or supported use without auditable </w:t>
      </w:r>
      <w:r>
        <w:rPr>
          <w:b/>
        </w:rPr>
        <w:t>evidence</w:t>
      </w:r>
      <w:r>
        <w:rPr>
          <w:b w:val="0"/>
        </w:rPr>
        <w:t>.</w:t>
      </w:r>
    </w:p>
    <w:p>
      <w:pPr>
        <w:pStyle w:val="Heading2"/>
      </w:pPr>
      <w:r>
        <w:t>Judge trace, scope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Write an opening</w:t>
      </w:r>
    </w:p>
    <w:p>
      <w:pPr>
        <w:spacing w:line="336" w:lineRule="auto" w:after="180"/>
      </w:pPr>
      <w:r>
        <w:rPr>
          <w:b w:val="0"/>
        </w:rPr>
        <w:t>Draft a three-sentence opening with purpose, a result and a limit.</w:t>
      </w:r>
    </w:p>
    <w:p>
      <w:pPr>
        <w:spacing w:line="336" w:lineRule="auto" w:after="180"/>
      </w:pPr>
      <w:r>
        <w:rPr>
          <w:b w:val="0"/>
        </w:rPr>
        <w:t>Teacher explanation: A valid response names the fictional task, reports an auditable baseline/candidate comparison with denominator, and restricts the claim to the evaluated setup.</w:t>
      </w:r>
    </w:p>
    <w:p>
      <w:pPr>
        <w:pStyle w:val="Heading2"/>
      </w:pPr>
      <w:r>
        <w:t>W2 Trace evidence</w:t>
      </w:r>
    </w:p>
    <w:p>
      <w:pPr>
        <w:spacing w:line="336" w:lineRule="auto" w:after="180"/>
      </w:pPr>
      <w:r>
        <w:rPr>
          <w:b w:val="0"/>
        </w:rPr>
        <w:t>Name the files needed to audit one reported accuracy figure.</w:t>
      </w:r>
    </w:p>
    <w:p>
      <w:pPr>
        <w:spacing w:line="336" w:lineRule="auto" w:after="180"/>
      </w:pPr>
      <w:r>
        <w:rPr>
          <w:b w:val="0"/>
        </w:rPr>
        <w:t xml:space="preserve">Teacher explanation: </w:t>
      </w:r>
      <w:r>
        <w:rPr>
          <w:b/>
        </w:rPr>
        <w:t>Prediction</w:t>
      </w:r>
      <w:r>
        <w:rPr>
          <w:b w:val="0"/>
        </w:rPr>
        <w:t xml:space="preserve"> ledger with references and </w:t>
      </w:r>
      <w:r>
        <w:rPr>
          <w:b/>
        </w:rPr>
        <w:t>output</w:t>
      </w:r>
      <w:r>
        <w:rPr>
          <w:b w:val="0"/>
        </w:rPr>
        <w:t>s, split membership, frozen model/run record and metric definition; count correct rows over all scored rows under the saved policy.</w:t>
      </w:r>
    </w:p>
    <w:p>
      <w:pPr>
        <w:pStyle w:val="Heading2"/>
      </w:pPr>
      <w:r>
        <w:t>W3 Answer critique</w:t>
      </w:r>
    </w:p>
    <w:p>
      <w:pPr>
        <w:spacing w:line="336" w:lineRule="auto" w:after="180"/>
      </w:pPr>
      <w:r>
        <w:rPr>
          <w:b w:val="0"/>
        </w:rPr>
        <w:t>A peer asks whether your model works for every school. Give a supported response.</w:t>
      </w:r>
    </w:p>
    <w:p>
      <w:pPr>
        <w:spacing w:line="336" w:lineRule="auto" w:after="180"/>
      </w:pPr>
      <w:r>
        <w:rPr>
          <w:b w:val="0"/>
        </w:rPr>
        <w:t xml:space="preserve">Teacher explanation: No universal conclusion is supported. State the actual synthetic dataset and conditions, missing coverage and what additional appropriate </w:t>
      </w:r>
      <w:r>
        <w:rPr>
          <w:b/>
        </w:rPr>
        <w:t>evidence</w:t>
      </w:r>
      <w:r>
        <w:rPr>
          <w:b w:val="0"/>
        </w:rPr>
        <w:t xml:space="preserve"> would be needed.</w:t>
      </w:r>
    </w:p>
    <w:p>
      <w:pPr>
        <w:pStyle w:val="Heading2"/>
      </w:pPr>
      <w:r>
        <w:t>W5 Plan the next step</w:t>
      </w:r>
    </w:p>
    <w:p>
      <w:pPr>
        <w:spacing w:line="336" w:lineRule="auto" w:after="180"/>
      </w:pPr>
      <w:r>
        <w:rPr>
          <w:b w:val="0"/>
        </w:rPr>
        <w:t xml:space="preserve">Write one next investigation tied to an observed </w:t>
      </w:r>
      <w:r>
        <w:rPr>
          <w:b/>
        </w:rPr>
        <w:t>limitation</w:t>
      </w:r>
      <w:r>
        <w:rPr>
          <w:b w:val="0"/>
        </w:rPr>
        <w:t>, and identify what must stay held out.</w:t>
      </w:r>
    </w:p>
    <w:p>
      <w:pPr>
        <w:spacing w:line="336" w:lineRule="auto" w:after="180"/>
      </w:pPr>
      <w:r>
        <w:rPr>
          <w:b w:val="0"/>
        </w:rPr>
        <w:t xml:space="preserve">Teacher explanation: A valid response links a documented </w:t>
      </w:r>
      <w:r>
        <w:rPr>
          <w:b/>
        </w:rPr>
        <w:t>limitation</w:t>
      </w:r>
      <w:r>
        <w:rPr>
          <w:b w:val="0"/>
        </w:rPr>
        <w:t xml:space="preserve"> to new development </w:t>
      </w:r>
      <w:r>
        <w:rPr>
          <w:b/>
        </w:rPr>
        <w:t>evidence</w:t>
      </w:r>
      <w:r>
        <w:rPr>
          <w:b w:val="0"/>
        </w:rPr>
        <w:t xml:space="preserve">, records any revised version, and reserves fresh independent final-test </w:t>
      </w:r>
      <w:r>
        <w:rPr>
          <w:b/>
        </w:rPr>
        <w:t>evidence</w:t>
      </w:r>
      <w:r>
        <w:rPr>
          <w:b w:val="0"/>
        </w:rPr>
        <w:t xml:space="preserve"> for a later frozen evaluation.</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Accuracy</w:t>
      </w:r>
      <w:r>
        <w:rPr>
          <w:b/>
        </w:rPr>
        <w:t>80%</w:t>
      </w:r>
      <w:r>
        <w:rPr>
          <w:b w:val="0"/>
        </w:rPr>
        <w:t>. Recall cannot be computed from FN alone; actual positives or TP are needed. Show full matrix, limits and review path.</w:t>
      </w:r>
    </w:p>
    <w:p>
      <w:pPr>
        <w:pStyle w:val="Heading3"/>
      </w:pPr>
      <w:r>
        <w:t>Additional transfer practice question</w:t>
      </w:r>
    </w:p>
    <w:p>
      <w:pPr>
        <w:spacing w:line="336" w:lineRule="auto" w:after="180"/>
      </w:pPr>
      <w:r>
        <w:rPr>
          <w:b w:val="0"/>
        </w:rPr>
        <w:t xml:space="preserve">Your expo model succeeds on three demonstration plants. What </w:t>
      </w:r>
      <w:r>
        <w:rPr>
          <w:b/>
        </w:rPr>
        <w:t>evidence</w:t>
      </w:r>
      <w:r>
        <w:rPr>
          <w:b w:val="0"/>
        </w:rPr>
        <w:t xml:space="preserve"> should accompany the demo and what </w:t>
      </w:r>
      <w:r>
        <w:rPr>
          <w:b/>
        </w:rPr>
        <w:t>limitation</w:t>
      </w:r>
      <w:r>
        <w:rPr>
          <w:b w:val="0"/>
        </w:rPr>
        <w:t xml:space="preserve"> should you state?</w:t>
      </w:r>
    </w:p>
    <w:p>
      <w:pPr>
        <w:pStyle w:val="Heading3"/>
      </w:pPr>
      <w:r>
        <w:t>Reasoned practice answer</w:t>
      </w:r>
    </w:p>
    <w:p>
      <w:pPr>
        <w:spacing w:line="336" w:lineRule="auto" w:after="180"/>
      </w:pPr>
      <w:r>
        <w:rPr>
          <w:b w:val="0"/>
        </w:rPr>
        <w:t>Present dataset and split records, baseline, held-out results, errors, subgroup checks, revisions and model-card limits. Three demonstrations do not establish performance across all plants.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smooth demonstration replaces an independent evaluation and model card.” Keep the first attempt and an uncoached retry separate.</w:t>
      </w:r>
    </w:p>
    <w:p>
      <w:pPr>
        <w:pStyle w:val="Heading3"/>
      </w:pPr>
      <w:r>
        <w:t>Original transfer answer</w:t>
      </w:r>
    </w:p>
    <w:p>
      <w:pPr>
        <w:spacing w:line="336" w:lineRule="auto" w:after="180"/>
      </w:pPr>
      <w:r>
        <w:rPr>
          <w:b w:val="0"/>
        </w:rPr>
        <w:t>Total=40; accuracy=32/40=</w:t>
      </w:r>
      <w:r>
        <w:rPr>
          <w:b/>
        </w:rPr>
        <w:t>80%</w:t>
      </w:r>
      <w:r>
        <w:rPr>
          <w:b w:val="0"/>
        </w:rPr>
        <w:t>; precision=12/17≈70.6%; recall=12/15=</w:t>
      </w:r>
      <w:r>
        <w:rPr>
          <w:b/>
        </w:rPr>
        <w:t>80%</w:t>
      </w:r>
      <w:r>
        <w:rPr>
          <w:b w:val="0"/>
        </w:rPr>
        <w:t xml:space="preserve">. These describe the tested set only. Show conditions and subgroup counts, and route missing or out-of-scope </w:t>
      </w:r>
      <w:r>
        <w:rPr>
          <w:b/>
        </w:rPr>
        <w:t>input</w:t>
      </w:r>
      <w:r>
        <w:rPr>
          <w:b w:val="0"/>
        </w:rPr>
        <w:t>s to review under a predefined policy.</w:t>
      </w:r>
    </w:p>
    <w:p>
      <w:pPr>
        <w:pStyle w:val="Heading3"/>
      </w:pPr>
      <w:r>
        <w:t>Explanations for the additional workbook examples</w:t>
      </w:r>
    </w:p>
    <w:p>
      <w:pPr>
        <w:pStyle w:val="Heading3"/>
      </w:pPr>
      <w:r>
        <w:t>W1 Write an opening</w:t>
      </w:r>
    </w:p>
    <w:p>
      <w:pPr>
        <w:pStyle w:val="Heading3"/>
      </w:pPr>
      <w:r>
        <w:t>W2 Trace evidence</w:t>
      </w:r>
    </w:p>
    <w:p>
      <w:pPr>
        <w:pStyle w:val="Heading3"/>
      </w:pPr>
      <w:r>
        <w:t>W3 Answer critique</w:t>
      </w:r>
    </w:p>
    <w:p>
      <w:pPr>
        <w:pStyle w:val="Heading3"/>
      </w:pPr>
      <w:r>
        <w:t>W4 Apply independently</w:t>
      </w:r>
    </w:p>
    <w:p>
      <w:pPr>
        <w:spacing w:line="336" w:lineRule="auto" w:after="180"/>
      </w:pPr>
      <w:r>
        <w:rPr>
          <w:b w:val="0"/>
        </w:rPr>
        <w:t xml:space="preserve">Review a </w:t>
      </w:r>
      <w:r>
        <w:rPr>
          <w:b/>
        </w:rPr>
        <w:t>defense</w:t>
      </w:r>
      <w:r>
        <w:rPr>
          <w:b w:val="0"/>
        </w:rPr>
        <w:t xml:space="preserve"> claiming 95 percent success on 20 cases but omitting the baseline, split history and errors. Give three revision requests and explain why polish is insufficient.</w:t>
      </w:r>
    </w:p>
    <w:p>
      <w:pPr>
        <w:spacing w:line="336" w:lineRule="auto" w:after="180"/>
      </w:pPr>
      <w:r>
        <w:rPr>
          <w:b w:val="0"/>
        </w:rPr>
        <w:t xml:space="preserve">Teacher explanation: Request the baseline on the same cases, split/development history and full error counts/limits. A polished presentation cannot establish validity or supported use without auditable </w:t>
      </w:r>
      <w:r>
        <w:rPr>
          <w:b/>
        </w:rPr>
        <w:t>evidence</w:t>
      </w:r>
      <w:r>
        <w:rPr>
          <w:b w:val="0"/>
        </w:rPr>
        <w:t>.</w:t>
      </w:r>
    </w:p>
    <w:p>
      <w:pPr>
        <w:pStyle w:val="Heading3"/>
      </w:pPr>
      <w:r>
        <w:t>W5 Plan the next step</w:t>
      </w:r>
    </w:p>
    <w:p>
      <w:pPr>
        <w:pStyle w:val="Heading3"/>
      </w:pPr>
      <w:r>
        <w:t>Assess independent transfer</w:t>
      </w:r>
    </w:p>
    <w:p>
      <w:pPr>
        <w:pStyle w:val="Heading3"/>
      </w:pPr>
      <w:r>
        <w:t>Selected case answer</w:t>
      </w:r>
    </w:p>
    <w:p>
      <w:pPr>
        <w:pStyle w:val="Heading3"/>
      </w:pPr>
      <w:r>
        <w:t>Feedback that the learner uses</w:t>
      </w:r>
    </w:p>
    <w:p>
      <w:pPr>
        <w:pStyle w:val="Heading2"/>
      </w:pPr>
      <w:r>
        <w:t>Optional unexposed calculation and checked key · reference / check after trying</w:t>
      </w:r>
    </w:p>
    <w:p>
      <w:pPr>
        <w:spacing w:line="336" w:lineRule="auto" w:after="180"/>
      </w:pPr>
      <w:r>
        <w:rPr>
          <w:b w:val="0"/>
        </w:rPr>
        <w:t>Optional teacher-only fresh calculation, assign only if this learner has not already seen it:TN 5, FP 2, FN 1, TP 4, blocked positive, total 12. Key accuracy 9/12=75%, precision 4/6≈66.7%, recall 4/5=80%; baseline not supplied, so no superiority claim. Record prior exposure/help. This additional calculation is separate from the selected 95%review task and does not certify mastery of every ML skill.</w:t>
      </w:r>
    </w:p>
    <w:p>
      <w:pPr>
        <w:pStyle w:val="Heading1"/>
      </w:pPr>
      <w:r>
        <w:t>06. Connect, support and revisit the experiment</w:t>
      </w:r>
    </w:p>
    <w:p>
      <w:r>
        <w:t>Retain failures and assess a fresh parallel case after help.</w:t>
      </w:r>
    </w:p>
    <w:p>
      <w:pPr>
        <w:pStyle w:val="Heading2"/>
      </w:pPr>
      <w:r>
        <w:t>Project evidence</w:t>
      </w:r>
    </w:p>
    <w:p>
      <w:pPr>
        <w:spacing w:line="336" w:lineRule="auto" w:after="180"/>
      </w:pPr>
      <w:r>
        <w:rPr>
          <w:b w:val="0"/>
        </w:rPr>
        <w:t xml:space="preserve">Deliver the final Responsible Plant Classifier product card, live </w:t>
      </w:r>
      <w:r>
        <w:rPr>
          <w:b/>
        </w:rPr>
        <w:t>evidence</w:t>
      </w:r>
      <w:r>
        <w:rPr>
          <w:b w:val="0"/>
        </w:rPr>
        <w:t xml:space="preserve"> trace, model card, and human-oversight commitment.</w:t>
      </w:r>
    </w:p>
    <w:p>
      <w:pPr>
        <w:spacing w:line="336" w:lineRule="auto" w:after="180"/>
      </w:pPr>
      <w:r>
        <w:rPr>
          <w:b w:val="0"/>
        </w:rPr>
        <w:t xml:space="preserve">Keep the decision, </w:t>
      </w:r>
      <w:r>
        <w:rPr>
          <w:b/>
        </w:rPr>
        <w:t>input</w:t>
      </w:r>
      <w:r>
        <w:rPr>
          <w:b w:val="0"/>
        </w:rPr>
        <w:t xml:space="preserve">, result, explanation and remaining </w:t>
      </w:r>
      <w:r>
        <w:rPr>
          <w:b/>
        </w:rPr>
        <w:t>limitation</w:t>
      </w:r>
      <w:r>
        <w:rPr>
          <w:b w:val="0"/>
        </w:rPr>
        <w:t xml:space="preserve">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Label this worked example as practice; use a different, previously unreviewed case when checking independent understanding.</w:t>
      </w:r>
    </w:p>
    <w:p>
      <w:pPr>
        <w:pStyle w:val="Heading2"/>
      </w:pPr>
      <w:r>
        <w:t>Support and selected reassessment</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defense</w:t>
      </w:r>
      <w:r>
        <w:rPr>
          <w:b w:val="0"/>
        </w:rPr>
        <w:t xml:space="preserve"> and </w:t>
      </w:r>
      <w:r>
        <w:rPr>
          <w:b/>
        </w:rPr>
        <w:t>traceability</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Request the baseline on the same cases, split/development history and full error counts/limits. A polished presentation cannot establish validity or supported use without auditable </w:t>
      </w:r>
      <w:r>
        <w:rPr>
          <w:b/>
        </w:rPr>
        <w:t>evidence</w:t>
      </w:r>
      <w:r>
        <w:rPr>
          <w:b w:val="0"/>
        </w:rPr>
        <w:t>.</w:t>
      </w:r>
    </w:p>
    <w:p>
      <w:pPr>
        <w:spacing w:line="336" w:lineRule="auto" w:after="180"/>
      </w:pPr>
      <w:r>
        <w:rPr>
          <w:b w:val="0"/>
        </w:rPr>
        <w:t xml:space="preserve">Fresh retry: a learner says our baseline won, so the project failed. Ask for a </w:t>
      </w:r>
      <w:r>
        <w:rPr>
          <w:b/>
        </w:rPr>
        <w:t>defense</w:t>
      </w:r>
      <w:r>
        <w:rPr>
          <w:b w:val="0"/>
        </w:rPr>
        <w:t xml:space="preserve"> explaining the valid comparison, retained baseline, limits and an </w:t>
      </w:r>
      <w:r>
        <w:rPr>
          <w:b/>
        </w:rPr>
        <w:t>evidence</w:t>
      </w:r>
      <w:r>
        <w:rPr>
          <w:b w:val="0"/>
        </w:rPr>
        <w:t>-based next investigation; do not reward invented improvement.</w:t>
      </w:r>
    </w:p>
    <w:p>
      <w:pPr>
        <w:spacing w:line="336" w:lineRule="auto" w:after="180"/>
      </w:pPr>
      <w:r>
        <w:rPr>
          <w:b w:val="0"/>
        </w:rPr>
        <w:t>Mark each criterion as independent, supported or not yet demonstrated. Reassess the reasoning after feedback; do not replace the first attempt silently.</w:t>
      </w:r>
    </w:p>
    <w:p>
      <w:pPr>
        <w:pStyle w:val="Heading2"/>
      </w:pPr>
      <w:r>
        <w:t>Delayed return</w:t>
      </w:r>
    </w:p>
    <w:p>
      <w:pPr>
        <w:spacing w:line="336" w:lineRule="auto" w:after="180"/>
      </w:pPr>
      <w:r>
        <w:rPr>
          <w:b w:val="0"/>
        </w:rPr>
        <w:t>Suggested return points in this level: plan a review after the level ends.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and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Review the full project </w:t>
      </w:r>
      <w:r>
        <w:rPr>
          <w:b/>
        </w:rPr>
        <w:t>evidence</w:t>
      </w:r>
      <w:r>
        <w:rPr>
          <w:b w:val="0"/>
        </w:rPr>
        <w:t xml:space="preserve"> and choose concepts needing another independent attempt before the next level. One expo is not proof of mastery of all AI.</w:t>
      </w:r>
    </w:p>
    <w:p>
      <w:pPr>
        <w:spacing w:line="336" w:lineRule="auto" w:after="180"/>
      </w:pPr>
      <w:r>
        <w:rPr>
          <w:b w:val="0"/>
        </w:rPr>
        <w:t xml:space="preserve">Level 4 (Grade 9) is complete. Use the project </w:t>
      </w:r>
      <w:r>
        <w:rPr>
          <w:b/>
        </w:rPr>
        <w:t>defense</w:t>
      </w:r>
      <w:r>
        <w:rPr>
          <w:b w:val="0"/>
        </w:rPr>
        <w:t xml:space="preserve"> and independent work to assess readiness for the next level. Revisit split integrity, model </w:t>
      </w:r>
      <w:r>
        <w:rPr>
          <w:b/>
        </w:rPr>
        <w:t>fitting</w:t>
      </w:r>
      <w:r>
        <w:rPr>
          <w:b w:val="0"/>
        </w:rPr>
        <w:t xml:space="preserve"> and evaluation before advancing if those foundations are not yet secure.</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Responsible Plant Classifier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whole cycle.</w:t>
      </w:r>
    </w:p>
    <w:p>
      <w:pPr>
        <w:pStyle w:val="Heading2"/>
      </w:pPr>
      <w:r>
        <w:t>Planning and assessment reference</w:t>
      </w:r>
    </w:p>
    <w:p>
      <w:pPr>
        <w:spacing w:line="336" w:lineRule="auto" w:after="180"/>
      </w:pPr>
      <w:r>
        <w:rPr>
          <w:b w:val="0"/>
        </w:rPr>
        <w:t xml:space="preserve">Teaching target: Defend the project using traceable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Name the files needed to audit one reported accuracy figure.</w:t>
      </w:r>
    </w:p>
    <w:p>
      <w:pPr>
        <w:spacing w:line="336" w:lineRule="auto" w:after="180"/>
      </w:pPr>
      <w:r>
        <w:rPr>
          <w:b w:val="0"/>
        </w:rPr>
        <w:t xml:space="preserve">Reasoned practice answer: Teacher explanation: </w:t>
      </w:r>
      <w:r>
        <w:rPr>
          <w:b/>
        </w:rPr>
        <w:t>Prediction</w:t>
      </w:r>
      <w:r>
        <w:rPr>
          <w:b w:val="0"/>
        </w:rPr>
        <w:t xml:space="preserve"> ledger with references and </w:t>
      </w:r>
      <w:r>
        <w:rPr>
          <w:b/>
        </w:rPr>
        <w:t>output</w:t>
      </w:r>
      <w:r>
        <w:rPr>
          <w:b w:val="0"/>
        </w:rPr>
        <w:t>s, split membership, frozen model/run record and metric definition; count correct rows over all scored rows under the saved policy.</w:t>
      </w:r>
    </w:p>
    <w:p>
      <w:pPr>
        <w:spacing w:line="336" w:lineRule="auto" w:after="180"/>
      </w:pPr>
      <w:r>
        <w:rPr>
          <w:b w:val="0"/>
        </w:rPr>
        <w:t xml:space="preserve">Check every learner before discussion: Use the worked case for Machine learning project </w:t>
      </w:r>
      <w:r>
        <w:rPr>
          <w:b/>
        </w:rPr>
        <w:t>defense</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Ask for the relevant counts, units, procedure or saved record.</w:t>
      </w:r>
    </w:p>
    <w:p>
      <w:pPr>
        <w:spacing w:line="336" w:lineRule="auto" w:after="180"/>
      </w:pPr>
      <w:r>
        <w:rPr>
          <w:b w:val="0"/>
        </w:rPr>
        <w:t>For this week: A valid response names the fictional task, reports an auditable baseline/candidate comparison with denominator, and restricts the claim to the evaluated setup.</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poster omits the baseline and calls the model “field ready”. Require a </w:t>
      </w:r>
      <w:r>
        <w:rPr>
          <w:b/>
        </w:rPr>
        <w:t>prediction</w:t>
      </w:r>
      <w:r>
        <w:rPr>
          <w:b w:val="0"/>
        </w:rPr>
        <w:t xml:space="preserve"> and a reason before comparing. Expected result: The headline exceeds the supplied </w:t>
      </w:r>
      <w:r>
        <w:rPr>
          <w:b/>
        </w:rPr>
        <w:t>evidence</w:t>
      </w:r>
      <w:r>
        <w:rPr>
          <w:b w:val="0"/>
        </w:rPr>
        <w:t>.</w:t>
      </w:r>
    </w:p>
    <w:p>
      <w:pPr>
        <w:spacing w:line="336" w:lineRule="auto" w:after="180"/>
      </w:pPr>
      <w:r>
        <w:rPr>
          <w:b w:val="0"/>
        </w:rPr>
        <w:t>Reason: No outdoor evaluation is supplied, and the comparative benefit is obscured without the same-case baseline.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supported rehearsal separate from independent performance.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trace/test and </w:t>
      </w:r>
      <w:r>
        <w:rPr>
          <w:b/>
        </w:rPr>
        <w:t>limitation</w:t>
      </w:r>
      <w:r>
        <w:rPr>
          <w:b w:val="0"/>
        </w:rPr>
        <w:t>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one picture for a specific reasoning move.</w:t>
      </w:r>
    </w:p>
    <w:p>
      <w:pPr>
        <w:pStyle w:val="Heading2"/>
      </w:pPr>
      <w:r>
        <w:t>01. ML Builder Expo: the case</w:t>
      </w:r>
    </w:p>
    <w:p>
      <w:r>
        <w:drawing>
          <wp:inline xmlns:a="http://schemas.openxmlformats.org/drawingml/2006/main" xmlns:pic="http://schemas.openxmlformats.org/drawingml/2006/picture">
            <wp:extent cx="5486400" cy="3142488"/>
            <wp:docPr id="3" name="Picture 3" descr="Present a plant-classifier expo claim that another team could check. Supplied facts: Toy expo evidence: 15 held-out photos from 5 plants; candidate12 correct, baseline10 correct. Three candidate failures are recorded; no outdoor trial exist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6-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Present a plant-classifier expo claim that another team could check. Supplied facts: Toy expo </w:t>
      </w:r>
      <w:r>
        <w:rPr>
          <w:b/>
        </w:rPr>
        <w:t>evidence</w:t>
      </w:r>
      <w:r>
        <w:rPr>
          <w:b w:val="0"/>
        </w:rPr>
        <w:t>: 15 held-out photos from 5 plants; candidate12 correct, baseline10 correct.</w:t>
      </w:r>
    </w:p>
    <w:p>
      <w:pPr>
        <w:spacing w:line="336" w:lineRule="auto" w:after="180"/>
      </w:pPr>
      <w:r>
        <w:rPr>
          <w:b w:val="0"/>
        </w:rPr>
        <w:t xml:space="preserve">Three candidate failures are recorded; no outdoor trial exists.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4" name="Picture 4" descr="Show denominator: Candidate12/15=80%; baseline10/15≈66.7% on the same cases. → Show independence: Explain five held-out plant identities and three related views per plant. →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story-ai-4-36-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Show denominator: Candidate12/15=</w:t>
      </w:r>
      <w:r>
        <w:rPr>
          <w:b/>
        </w:rPr>
        <w:t>80%</w:t>
      </w:r>
      <w:r>
        <w:rPr>
          <w:b w:val="0"/>
        </w:rPr>
        <w:t xml:space="preserve">; baseline10/15≈66.7% on the same cases. → Show independence: Explain five held-out plant identities and three related views per plant. → Show failures: Present the three failure records and indoor-only </w:t>
      </w:r>
      <w:r>
        <w:rPr>
          <w:b/>
        </w:rPr>
        <w:t>limitation</w:t>
      </w:r>
      <w:r>
        <w:rPr>
          <w:b w:val="0"/>
        </w:rPr>
        <w:t xml:space="preserve"> beside the headline rate.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Machine learning project defense at a glance</w:t>
      </w:r>
    </w:p>
    <w:p>
      <w:r>
        <w:drawing>
          <wp:inline xmlns:a="http://schemas.openxmlformats.org/drawingml/2006/main" xmlns:pic="http://schemas.openxmlformats.org/drawingml/2006/picture">
            <wp:extent cx="5486400" cy="2834640"/>
            <wp:docPr id="5" name="Picture 5" descr="Machine learning project defense at a glance. Show the process | Task data splits versions | Explain one prediction. Show the evidence | Baseline metrics errors | Trace one reported number. Show the limits | Unsupported uses next step | Answer peer questions"/>
            <wp:cNvGraphicFramePr>
              <a:graphicFrameLocks noChangeAspect="1"/>
            </wp:cNvGraphicFramePr>
            <a:graphic>
              <a:graphicData uri="http://schemas.openxmlformats.org/drawingml/2006/picture">
                <pic:pic>
                  <pic:nvPicPr>
                    <pic:cNvPr id="0" name="academy-story-ai-4-3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Machine learning project </w:t>
      </w:r>
      <w:r>
        <w:rPr>
          <w:b/>
        </w:rPr>
        <w:t>defense</w:t>
      </w:r>
      <w:r>
        <w:rPr>
          <w:b w:val="0"/>
        </w:rPr>
        <w:t xml:space="preserve"> at a glance. Show the </w:t>
      </w:r>
      <w:r>
        <w:rPr>
          <w:b/>
        </w:rPr>
        <w:t>process</w:t>
      </w:r>
      <w:r>
        <w:rPr>
          <w:b w:val="0"/>
        </w:rPr>
        <w:t xml:space="preserve"> | Task data splits versions | Explain one </w:t>
      </w:r>
      <w:r>
        <w:rPr>
          <w:b/>
        </w:rPr>
        <w:t>prediction</w:t>
      </w:r>
      <w:r>
        <w:rPr>
          <w:b w:val="0"/>
        </w:rPr>
        <w:t xml:space="preserve">. Show the </w:t>
      </w:r>
      <w:r>
        <w:rPr>
          <w:b/>
        </w:rPr>
        <w:t>evidence</w:t>
      </w:r>
      <w:r>
        <w:rPr>
          <w:b w:val="0"/>
        </w:rPr>
        <w:t xml:space="preserve"> | Baseline metrics errors | Trace one reported number.</w:t>
      </w:r>
    </w:p>
    <w:p>
      <w:pPr>
        <w:spacing w:line="336" w:lineRule="auto" w:after="180"/>
      </w:pPr>
      <w:r>
        <w:rPr>
          <w:b w:val="0"/>
        </w:rPr>
        <w:t>Show the limits | Unsupported uses next step | Answer peer questions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191256"/>
            <wp:docPr id="6" name="Picture 6" descr="Original case: Present the three failure records and indoor-only limitation beside the headline rate. Changed condition: The poster omits the baseline and calls the model “field ready”. Expected result: The headline exceeds the supplied evidence. Reason: No outdoor evaluation is supplied, and the comparative benefit is obscured without the same-case baseline."/>
            <wp:cNvGraphicFramePr>
              <a:graphicFrameLocks noChangeAspect="1"/>
            </wp:cNvGraphicFramePr>
            <a:graphic>
              <a:graphicData uri="http://schemas.openxmlformats.org/drawingml/2006/picture">
                <pic:pic>
                  <pic:nvPicPr>
                    <pic:cNvPr id="0" name="academy-story-ai-4-36-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Present the three failure records and indoor-only </w:t>
      </w:r>
      <w:r>
        <w:rPr>
          <w:b/>
        </w:rPr>
        <w:t>limitation</w:t>
      </w:r>
      <w:r>
        <w:rPr>
          <w:b w:val="0"/>
        </w:rPr>
        <w:t xml:space="preserve"> beside the headline rate. Changed condition: The poster omits the baseline and calls the model “field ready”.</w:t>
      </w:r>
    </w:p>
    <w:p>
      <w:pPr>
        <w:spacing w:line="336" w:lineRule="auto" w:after="180"/>
      </w:pPr>
      <w:r>
        <w:rPr>
          <w:b w:val="0"/>
        </w:rPr>
        <w:t xml:space="preserve">Expected result: The headline exceeds the supplied </w:t>
      </w:r>
      <w:r>
        <w:rPr>
          <w:b/>
        </w:rPr>
        <w:t>evidence</w:t>
      </w:r>
      <w:r>
        <w:rPr>
          <w:b w:val="0"/>
        </w:rPr>
        <w:t>. Reason: No outdoor evaluation is supplied, and the comparative benefit is obscured without the same-case baseline.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No outdoor evaluation is supplied, and the comparative benefit is obscured without the same-case baseline.</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Present the three failure records and indoor-only limitation beside the headline rate. The arrows show which recorded input or intermediate result each decision uses. Explain the deciding step aloud before checking the changed case; pointing to the final answer alone does not show how it follows. Limit: Clear presentation helps review but does not increase the strength of a tiny or unrepresentative evaluation."/>
            <wp:cNvGraphicFramePr>
              <a:graphicFrameLocks noChangeAspect="1"/>
            </wp:cNvGraphicFramePr>
            <a:graphic>
              <a:graphicData uri="http://schemas.openxmlformats.org/drawingml/2006/picture">
                <pic:pic>
                  <pic:nvPicPr>
                    <pic:cNvPr id="0" name="academy-story-ai-4-3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Present the three failure records and indoor-only </w:t>
      </w:r>
      <w:r>
        <w:rPr>
          <w:b/>
        </w:rPr>
        <w:t>limitation</w:t>
      </w:r>
      <w:r>
        <w:rPr>
          <w:b w:val="0"/>
        </w:rPr>
        <w:t xml:space="preserve"> beside the headline rate.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Clear presentation helps review but does not increase the strength of a tiny or unrepresentative evaluation.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Clear presentation helps review but does not increase the strength of a tiny or unrepresentative evaluation.</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three supporting items should be visible at the expo?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three supporting items should be visible at the expo?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Show split/provenance, candidate-versus-baseline counts, and actual error records with the indoor-only scope. Changed-case check: The headline exceeds the supplied </w:t>
      </w:r>
      <w:r>
        <w:rPr>
          <w:b/>
        </w:rPr>
        <w:t>evidence</w:t>
      </w:r>
      <w:r>
        <w:rPr>
          <w:b w:val="0"/>
        </w:rPr>
        <w:t>.</w:t>
      </w:r>
    </w:p>
    <w:p>
      <w:pPr>
        <w:spacing w:line="336" w:lineRule="auto" w:after="180"/>
      </w:pPr>
      <w:r>
        <w:rPr>
          <w:b w:val="0"/>
        </w:rPr>
        <w:t>No outdoor evaluation is supplied, and the comparative benefit is obscured without the same-case baseline.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ML Builder Expo: the case</w:t>
      </w:r>
    </w:p>
    <w:p>
      <w:pPr>
        <w:pStyle w:val="Heading3"/>
      </w:pPr>
      <w:r>
        <w:t>02. Follow the deciding steps</w:t>
      </w:r>
    </w:p>
    <w:p>
      <w:pPr>
        <w:pStyle w:val="Heading3"/>
      </w:pPr>
      <w:r>
        <w:t>03. Machine learning project defense at a glance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