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ai-5/14</w:t>
      </w:r>
    </w:p>
    <w:p>
      <w:pPr>
        <w:pStyle w:val="Title"/>
      </w:pPr>
      <w:r>
        <w:t>Learning rate experiments</w:t>
      </w:r>
    </w:p>
    <w:p>
      <w:r>
        <w:t>Project: Image-pattern Network Investigation</w:t>
      </w:r>
    </w:p>
    <w:p>
      <w:pPr>
        <w:pStyle w:val="Heading1"/>
      </w:pPr>
      <w:r>
        <w:t>Make controls and gradient scale visible.</w:t>
      </w:r>
    </w:p>
    <w:p>
      <w:r>
        <w:t>Use exact recurrence and complete curves;separate crossings,unchanged oscillation and growing loss with model-specific bounds.</w:t>
      </w:r>
    </w:p>
    <w:p>
      <w:r>
        <w:t>Assess the new objective’s two-update paths and bounded conclusion using checked keys.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Run a </w:t>
      </w:r>
      <w:r>
        <w:rPr>
          <w:b/>
        </w:rPr>
        <w:t>controlled comparison</w:t>
      </w:r>
      <w:r>
        <w:rPr>
          <w:b w:val="0"/>
        </w:rPr>
        <w:t xml:space="preserve"> of </w:t>
      </w:r>
      <w:r>
        <w:rPr>
          <w:b/>
        </w:rPr>
        <w:t>learning rate</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An epoch visits the data once, but each batch causes an update. More batches mean more updates under the stated rule.</w:t>
      </w:r>
    </w:p>
    <w:p>
      <w:pPr>
        <w:pStyle w:val="Heading2"/>
      </w:pPr>
      <w:r>
        <w:t>Opening retrieval</w:t>
      </w:r>
    </w:p>
    <w:p>
      <w:pPr>
        <w:spacing w:line="336" w:lineRule="auto" w:after="180"/>
      </w:pPr>
      <w:r>
        <w:rPr>
          <w:b w:val="0"/>
        </w:rPr>
        <w:t>Without opening the old lesson, explain one key idea from Batching and epochs. Give an example and a mistake that the idea helps you avoid.</w:t>
      </w:r>
    </w:p>
    <w:p>
      <w:pPr>
        <w:spacing w:line="336" w:lineRule="auto" w:after="180"/>
      </w:pPr>
      <w:r>
        <w:rPr>
          <w:b w:val="0"/>
        </w:rPr>
        <w:t>Look for: Distinguish an example a batch an update and an epoch</w:t>
      </w:r>
    </w:p>
    <w:p>
      <w:pPr>
        <w:spacing w:line="336" w:lineRule="auto" w:after="180"/>
      </w:pPr>
      <w:r>
        <w:rPr>
          <w:b w:val="0"/>
        </w:rPr>
        <w:t>Reference example, not the only acceptable wording: Teacher explanation: Batch lengths 4, 4, 2; three updates per epoch, nine total updates and 30 example visits.</w:t>
      </w:r>
    </w:p>
    <w:p>
      <w:pPr>
        <w:spacing w:line="336" w:lineRule="auto" w:after="180"/>
      </w:pPr>
      <w:r>
        <w:rPr>
          <w:b w:val="0"/>
        </w:rPr>
        <w:t>Without opening the old lesson, explain one key idea from Updating parameters. Give an example and a mistake that the idea helps you avoid.</w:t>
      </w:r>
    </w:p>
    <w:p>
      <w:pPr>
        <w:spacing w:line="336" w:lineRule="auto" w:after="180"/>
      </w:pPr>
      <w:r>
        <w:rPr>
          <w:b w:val="0"/>
        </w:rPr>
        <w:t xml:space="preserve">Look for: Apply a </w:t>
      </w:r>
      <w:r>
        <w:rPr>
          <w:b/>
        </w:rPr>
        <w:t>learning rate</w:t>
      </w:r>
      <w:r>
        <w:rPr>
          <w:b w:val="0"/>
        </w:rPr>
        <w:t xml:space="preserve"> to an ordered gradient</w:t>
      </w:r>
    </w:p>
    <w:p>
      <w:pPr>
        <w:spacing w:line="336" w:lineRule="auto" w:after="180"/>
      </w:pPr>
      <w:r>
        <w:rPr>
          <w:b w:val="0"/>
        </w:rPr>
        <w:t>Reference example, not the only acceptable wording: Teacher explanation: New a = 2 - 0.2 times -3 = 2.6.</w:t>
      </w:r>
    </w:p>
    <w:p>
      <w:pPr>
        <w:spacing w:line="336" w:lineRule="auto" w:after="180"/>
      </w:pPr>
      <w:r>
        <w:rPr>
          <w:b w:val="0"/>
        </w:rPr>
        <w:t>Without opening the old lesson, explain one key idea from Loss functions. Give an example and a mistake that the idea helps you avoid.</w:t>
      </w:r>
    </w:p>
    <w:p>
      <w:pPr>
        <w:spacing w:line="336" w:lineRule="auto" w:after="180"/>
      </w:pPr>
      <w:r>
        <w:rPr>
          <w:b w:val="0"/>
        </w:rPr>
        <w:t>Look for: Calculate per-example squared error and mean squared error</w:t>
      </w:r>
    </w:p>
    <w:p>
      <w:pPr>
        <w:spacing w:line="336" w:lineRule="auto" w:after="180"/>
      </w:pPr>
      <w:r>
        <w:rPr>
          <w:b w:val="0"/>
        </w:rPr>
        <w:t>Reference example, not the only acceptable wording: Teacher explanation: Residuals are -1 and 2, squares 1 and 4, MSE 2.5.</w:t>
      </w:r>
    </w:p>
    <w:p>
      <w:pPr>
        <w:pStyle w:val="Heading2"/>
      </w:pPr>
      <w:r>
        <w:t>Pictured end goal</w:t>
      </w:r>
    </w:p>
    <w:p>
      <w:pPr>
        <w:spacing w:line="336" w:lineRule="auto" w:after="180"/>
      </w:pPr>
      <w:r>
        <w:rPr>
          <w:b w:val="0"/>
        </w:rPr>
        <w:t xml:space="preserve">By the end, I can explain </w:t>
      </w:r>
      <w:r>
        <w:rPr>
          <w:b/>
        </w:rPr>
        <w:t>learning rate</w:t>
      </w:r>
      <w:r>
        <w:rPr>
          <w:b w:val="0"/>
        </w:rPr>
        <w:t xml:space="preserve"> experiments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Batching and epochs</w:t>
      </w:r>
    </w:p>
    <w:p>
      <w:pPr>
        <w:pStyle w:val="Heading3"/>
      </w:pPr>
      <w:r>
        <w:t>Updating parameters</w:t>
      </w:r>
    </w:p>
    <w:p>
      <w:pPr>
        <w:pStyle w:val="Heading3"/>
      </w:pPr>
      <w:r>
        <w:t>Loss functions</w:t>
      </w:r>
    </w:p>
    <w:p>
      <w:pPr>
        <w:spacing w:line="336" w:lineRule="auto" w:after="180"/>
      </w:pPr>
      <w:r>
        <w:rPr>
          <w:b w:val="0"/>
        </w:rPr>
        <w:t>For the compact alternative schedule, use two 45-minute sessions and connect signed distance to squared loss before introducing the factor formula. This is a fully explained quadratic experiment with a frozen hidden representation.</w:t>
      </w:r>
    </w:p>
    <w:p>
      <w:pPr>
        <w:spacing w:line="336" w:lineRule="auto" w:after="180"/>
      </w:pPr>
      <w:r>
        <w:rPr>
          <w:b w:val="0"/>
        </w:rPr>
        <w:t>Avoid general prescriptions about rate values. Students should distinguish an oscillating parameter from increasing loss.</w:t>
      </w:r>
    </w:p>
    <w:p>
      <w:pPr>
        <w:pStyle w:val="Heading3"/>
      </w:pPr>
      <w:r>
        <w:t>Outcomes</w:t>
      </w:r>
    </w:p>
    <w:p>
      <w:pPr>
        <w:spacing w:line="336" w:lineRule="auto" w:after="180"/>
      </w:pPr>
      <w:r>
        <w:rPr>
          <w:b w:val="0"/>
        </w:rPr>
        <w:t xml:space="preserve">Run a </w:t>
      </w:r>
      <w:r>
        <w:rPr>
          <w:b/>
        </w:rPr>
        <w:t>controlled comparison</w:t>
      </w:r>
      <w:r>
        <w:rPr>
          <w:b w:val="0"/>
        </w:rPr>
        <w:t xml:space="preserve"> of </w:t>
      </w:r>
      <w:r>
        <w:rPr>
          <w:b/>
        </w:rPr>
        <w:t>learning rate</w:t>
      </w:r>
      <w:r>
        <w:rPr>
          <w:b w:val="0"/>
        </w:rPr>
        <w:t>s</w:t>
      </w:r>
    </w:p>
    <w:p>
      <w:pPr>
        <w:spacing w:line="336" w:lineRule="auto" w:after="180"/>
      </w:pPr>
      <w:r>
        <w:rPr>
          <w:b w:val="0"/>
        </w:rPr>
        <w:t xml:space="preserve">Explain slow progress </w:t>
      </w:r>
      <w:r>
        <w:rPr>
          <w:b/>
        </w:rPr>
        <w:t>oscillation</w:t>
      </w:r>
      <w:r>
        <w:rPr>
          <w:b w:val="0"/>
        </w:rPr>
        <w:t xml:space="preserve"> and increasing loss in a toy model</w:t>
      </w:r>
    </w:p>
    <w:p>
      <w:pPr>
        <w:spacing w:line="336" w:lineRule="auto" w:after="180"/>
      </w:pPr>
      <w:r>
        <w:rPr>
          <w:b w:val="0"/>
        </w:rPr>
        <w:t xml:space="preserve">Report the limits of a </w:t>
      </w:r>
      <w:r>
        <w:rPr>
          <w:b/>
        </w:rPr>
        <w:t>training</w:t>
      </w:r>
      <w:r>
        <w:rPr>
          <w:b w:val="0"/>
        </w:rPr>
        <w:t xml:space="preserve"> experiment</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controlled paths rather than learning-rate folklore</w:t>
      </w:r>
    </w:p>
    <w:p>
      <w:r>
        <w:t>Keep the three quadratic objectives and their gradient scales distinct.</w:t>
      </w:r>
    </w:p>
    <w:p>
      <w:pPr>
        <w:pStyle w:val="Heading2"/>
      </w:pPr>
      <w:r>
        <w:t>Main experiment,complete trajectories and guided key</w:t>
      </w:r>
    </w:p>
    <w:p>
      <w:pPr>
        <w:spacing w:line="336" w:lineRule="auto" w:after="180"/>
      </w:pPr>
      <w:r>
        <w:rPr>
          <w:b w:val="0"/>
        </w:rPr>
        <w:t xml:space="preserve">Use the same restricted network h = ReLU(x), y = vh, with only v trained. Keep the fictional </w:t>
      </w:r>
      <w:r>
        <w:rPr>
          <w:b/>
        </w:rPr>
        <w:t>training</w:t>
      </w:r>
      <w:r>
        <w:rPr>
          <w:b w:val="0"/>
        </w:rPr>
        <w:t xml:space="preserve"> pairs (1, 2) and (2, 4), start v = 0, and use one full-data batch per update.</w:t>
      </w:r>
    </w:p>
    <w:p>
      <w:pPr>
        <w:spacing w:line="336" w:lineRule="auto" w:after="180"/>
      </w:pPr>
      <w:r>
        <w:rPr>
          <w:b w:val="0"/>
        </w:rPr>
        <w:t>Compare rates 0.05, 0.2, 0.3, 0.4 and 0.5 for exactly four updates each. Restart at zero for every run.</w:t>
      </w:r>
    </w:p>
    <w:p>
      <w:pPr>
        <w:spacing w:line="336" w:lineRule="auto" w:after="180"/>
      </w:pPr>
      <w:r>
        <w:rPr>
          <w:b w:val="0"/>
        </w:rPr>
        <w:t xml:space="preserve">The </w:t>
      </w:r>
      <w:r>
        <w:rPr>
          <w:b/>
        </w:rPr>
        <w:t>training</w:t>
      </w:r>
      <w:r>
        <w:rPr>
          <w:b w:val="0"/>
        </w:rPr>
        <w:t xml:space="preserve"> objective is ordinary MSE: L(v) = 2.5 times (v - 2) squared. Its gradient is 5 times (v - 2). A step is new v = v - rate times 5 times (v - 2).</w:t>
      </w:r>
    </w:p>
    <w:p>
      <w:pPr>
        <w:spacing w:line="336" w:lineRule="auto" w:after="180"/>
      </w:pPr>
      <w:r>
        <w:rPr>
          <w:b w:val="0"/>
        </w:rPr>
        <w:t>This small quadratic lets us explain each result rather than treating the rate as a magic setting.</w:t>
      </w:r>
    </w:p>
    <w:p>
      <w:pPr>
        <w:spacing w:line="336" w:lineRule="auto" w:after="180"/>
      </w:pPr>
      <w:r>
        <w:rPr>
          <w:b w:val="0"/>
        </w:rPr>
        <w:t xml:space="preserve">The same rate need not behave this way for another model, </w:t>
      </w:r>
      <w:r>
        <w:rPr>
          <w:b/>
        </w:rPr>
        <w:t>input</w:t>
      </w:r>
      <w:r>
        <w:rPr>
          <w:b w:val="0"/>
        </w:rPr>
        <w:t xml:space="preserve"> scale, loss convention or batch rule. Rate 0.2 is an exact one-step solution here because of this particular gradient formula.</w:t>
      </w:r>
    </w:p>
    <w:p>
      <w:pPr>
        <w:spacing w:line="336" w:lineRule="auto" w:after="180"/>
      </w:pPr>
      <w:r>
        <w:rPr>
          <w:b w:val="0"/>
        </w:rPr>
        <w:t>Write d = v - 2, the signed distance from this objective minimum. Substituting the update gives new d = (1 - 5 times rate) times old d. At rate 0.05 the factor is 0.75: distance shrinks without changing sign.</w:t>
      </w:r>
    </w:p>
    <w:p>
      <w:pPr>
        <w:spacing w:line="336" w:lineRule="auto" w:after="180"/>
      </w:pPr>
      <w:r>
        <w:rPr>
          <w:b w:val="0"/>
        </w:rPr>
        <w:t>At rate 0.3 it is -0.5: distance changes sign and halves. Both can reduce loss.</w:t>
      </w:r>
    </w:p>
    <w:p>
      <w:pPr>
        <w:spacing w:line="336" w:lineRule="auto" w:after="180"/>
      </w:pPr>
      <w:r>
        <w:rPr>
          <w:b w:val="0"/>
        </w:rPr>
        <w:t>The helper assumes a finite rate and nonnegative integer update count. Its five logged states include the initial value.</w:t>
      </w:r>
    </w:p>
    <w:p>
      <w:pPr>
        <w:spacing w:line="336" w:lineRule="auto" w:after="180"/>
      </w:pPr>
      <w:r>
        <w:rPr>
          <w:b w:val="0"/>
        </w:rPr>
        <w:t xml:space="preserve">At 0.3 the parameter sequence is [0, 3, 1.5, 2.25, 1.875] and loss is [10, 2.5, 0.625, 0.15625, 0.0390625]. Crossing the minimum does not itself mean </w:t>
      </w:r>
      <w:r>
        <w:rPr>
          <w:b/>
        </w:rPr>
        <w:t>training</w:t>
      </w:r>
      <w:r>
        <w:rPr>
          <w:b w:val="0"/>
        </w:rPr>
        <w:t xml:space="preserve"> failed.</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Rate</w:t>
            </w:r>
          </w:p>
        </w:tc>
        <w:tc>
          <w:tcPr>
            <w:tcW w:type="dxa" w:w="2556"/>
          </w:tcPr>
          <w:p>
            <w:r>
              <w:t>All five parameter states(0–4 updates)</w:t>
            </w:r>
          </w:p>
        </w:tc>
        <w:tc>
          <w:tcPr>
            <w:tcW w:type="dxa" w:w="2556"/>
          </w:tcPr>
          <w:p>
            <w:r>
              <w:t>All five training MSEs</w:t>
            </w:r>
          </w:p>
        </w:tc>
        <w:tc>
          <w:tcPr>
            <w:tcW w:type="dxa" w:w="2556"/>
          </w:tcPr>
          <w:p>
            <w:r>
              <w:t>Distance multiplier 1−5 rate</w:t>
            </w:r>
          </w:p>
        </w:tc>
      </w:tr>
      <w:tr>
        <w:tc>
          <w:tcPr>
            <w:tcW w:type="dxa" w:w="2556"/>
          </w:tcPr>
          <w:p>
            <w:r>
              <w:t>0.05</w:t>
            </w:r>
          </w:p>
        </w:tc>
        <w:tc>
          <w:tcPr>
            <w:tcW w:type="dxa" w:w="2556"/>
          </w:tcPr>
          <w:p>
            <w:r>
              <w:t>[0.0, 0.5, 0.875, 1.15625, 1.3671875]</w:t>
            </w:r>
          </w:p>
        </w:tc>
        <w:tc>
          <w:tcPr>
            <w:tcW w:type="dxa" w:w="2556"/>
          </w:tcPr>
          <w:p>
            <w:r>
              <w:t>[10.0, 5.625, 3.1640625, 1.77978515625, 1.001129150390625]</w:t>
            </w:r>
          </w:p>
        </w:tc>
        <w:tc>
          <w:tcPr>
            <w:tcW w:type="dxa" w:w="2556"/>
          </w:tcPr>
          <w:p>
            <w:r>
              <w:t>0.75</w:t>
            </w:r>
          </w:p>
        </w:tc>
      </w:tr>
      <w:tr>
        <w:tc>
          <w:tcPr>
            <w:tcW w:type="dxa" w:w="2556"/>
          </w:tcPr>
          <w:p>
            <w:r>
              <w:t>0.2</w:t>
            </w:r>
          </w:p>
        </w:tc>
        <w:tc>
          <w:tcPr>
            <w:tcW w:type="dxa" w:w="2556"/>
          </w:tcPr>
          <w:p>
            <w:r>
              <w:t>[0.0, 2.0, 2.0, 2.0, 2.0]</w:t>
            </w:r>
          </w:p>
        </w:tc>
        <w:tc>
          <w:tcPr>
            <w:tcW w:type="dxa" w:w="2556"/>
          </w:tcPr>
          <w:p>
            <w:r>
              <w:t>[10.0, 0.0, 0.0, 0.0, 0.0]</w:t>
            </w:r>
          </w:p>
        </w:tc>
        <w:tc>
          <w:tcPr>
            <w:tcW w:type="dxa" w:w="2556"/>
          </w:tcPr>
          <w:p>
            <w:r>
              <w:t>0.0</w:t>
            </w:r>
          </w:p>
        </w:tc>
      </w:tr>
      <w:tr>
        <w:tc>
          <w:tcPr>
            <w:tcW w:type="dxa" w:w="2556"/>
          </w:tcPr>
          <w:p>
            <w:r>
              <w:t>0.3</w:t>
            </w:r>
          </w:p>
        </w:tc>
        <w:tc>
          <w:tcPr>
            <w:tcW w:type="dxa" w:w="2556"/>
          </w:tcPr>
          <w:p>
            <w:r>
              <w:t>[0.0, 3.0, 1.5, 2.25, 1.875]</w:t>
            </w:r>
          </w:p>
        </w:tc>
        <w:tc>
          <w:tcPr>
            <w:tcW w:type="dxa" w:w="2556"/>
          </w:tcPr>
          <w:p>
            <w:r>
              <w:t>[10.0, 2.5, 0.625, 0.15625, 0.0390625]</w:t>
            </w:r>
          </w:p>
        </w:tc>
        <w:tc>
          <w:tcPr>
            <w:tcW w:type="dxa" w:w="2556"/>
          </w:tcPr>
          <w:p>
            <w:r>
              <w:t>-0.5</w:t>
            </w:r>
          </w:p>
        </w:tc>
      </w:tr>
      <w:tr>
        <w:tc>
          <w:tcPr>
            <w:tcW w:type="dxa" w:w="2556"/>
          </w:tcPr>
          <w:p>
            <w:r>
              <w:t>0.4</w:t>
            </w:r>
          </w:p>
        </w:tc>
        <w:tc>
          <w:tcPr>
            <w:tcW w:type="dxa" w:w="2556"/>
          </w:tcPr>
          <w:p>
            <w:r>
              <w:t>[0.0, 4.0, 0.0, 4.0, 0.0]</w:t>
            </w:r>
          </w:p>
        </w:tc>
        <w:tc>
          <w:tcPr>
            <w:tcW w:type="dxa" w:w="2556"/>
          </w:tcPr>
          <w:p>
            <w:r>
              <w:t>[10.0, 10.0, 10.0, 10.0, 10.0]</w:t>
            </w:r>
          </w:p>
        </w:tc>
        <w:tc>
          <w:tcPr>
            <w:tcW w:type="dxa" w:w="2556"/>
          </w:tcPr>
          <w:p>
            <w:r>
              <w:t>-1.0</w:t>
            </w:r>
          </w:p>
        </w:tc>
      </w:tr>
      <w:tr>
        <w:tc>
          <w:tcPr>
            <w:tcW w:type="dxa" w:w="2556"/>
          </w:tcPr>
          <w:p>
            <w:r>
              <w:t>0.5</w:t>
            </w:r>
          </w:p>
        </w:tc>
        <w:tc>
          <w:tcPr>
            <w:tcW w:type="dxa" w:w="2556"/>
          </w:tcPr>
          <w:p>
            <w:r>
              <w:t>[0.0, 5.0, -2.5, 8.75, -8.125]</w:t>
            </w:r>
          </w:p>
        </w:tc>
        <w:tc>
          <w:tcPr>
            <w:tcW w:type="dxa" w:w="2556"/>
          </w:tcPr>
          <w:p>
            <w:r>
              <w:t>[10.0, 22.5, 50.625, 113.90625, 256.2890625]</w:t>
            </w:r>
          </w:p>
        </w:tc>
        <w:tc>
          <w:tcPr>
            <w:tcW w:type="dxa" w:w="2556"/>
          </w:tcPr>
          <w:p>
            <w:r>
              <w:t>-1.5</w:t>
            </w:r>
          </w:p>
        </w:tc>
      </w:tr>
    </w:tbl>
    <w:p>
      <w:pPr>
        <w:spacing w:line="336" w:lineRule="auto" w:after="180"/>
      </w:pPr>
      <w:r>
        <w:rPr>
          <w:b w:val="0"/>
        </w:rPr>
        <w:t>The saved curves are computed from the exact declared update v←v−rate×5(v−2), starting 0 and logging states 0 through4. They are reproducible toy calculations, not measurements from a real neural training service. Write d=v−2:each step multiplies d by1−5 rate and multiplies loss by its square. Crossing sides can still shrink the distance.</w:t>
      </w:r>
    </w:p>
    <w:p>
      <w:pPr>
        <w:spacing w:line="336" w:lineRule="auto" w:after="180"/>
      </w:pPr>
      <w:r>
        <w:rPr>
          <w:b w:val="0"/>
        </w:rPr>
        <w:t>The numerical helper assumes finite rate and a nonnegative integer update count; it does not validate them or choose a rate for an unseen task.</w:t>
      </w:r>
    </w:p>
    <w:p>
      <w:pPr>
        <w:spacing w:line="336" w:lineRule="auto" w:after="180"/>
      </w:pPr>
      <w:r>
        <w:rPr>
          <w:b w:val="0"/>
        </w:rPr>
        <w:t>Guided: multiplier -1; v becomes 4 then 0, with MSE 10 at both states. Parameter change does not guarantee decreasing loss.</w:t>
      </w:r>
    </w:p>
    <w:p>
      <w:pPr>
        <w:spacing w:line="336" w:lineRule="auto" w:after="180"/>
      </w:pPr>
      <w:r>
        <w:rPr>
          <w:b w:val="0"/>
        </w:rPr>
        <w:t xml:space="preserve">Exit: for the fixed two-example objective, start and four-update budget, rate 0.2 reached zero </w:t>
      </w:r>
      <w:r>
        <w:rPr>
          <w:b/>
        </w:rPr>
        <w:t>training</w:t>
      </w:r>
      <w:r>
        <w:rPr>
          <w:b w:val="0"/>
        </w:rPr>
        <w:t xml:space="preserve"> MSE after one update. This does not demonstrate an optimal rate or generalisation for other networks or data.</w:t>
      </w:r>
    </w:p>
    <w:p>
      <w:pPr>
        <w:pStyle w:val="Heading2"/>
      </w:pPr>
      <w:r>
        <w:t>Labelled parameter/loss curves</w:t>
      </w:r>
    </w:p>
    <w:p>
      <w:r>
        <w:drawing>
          <wp:inline xmlns:a="http://schemas.openxmlformats.org/drawingml/2006/main" xmlns:pic="http://schemas.openxmlformats.org/drawingml/2006/picture">
            <wp:extent cx="5000819" cy="3200400"/>
            <wp:docPr id="1" name="Picture 1" descr="Four panels plot exact saved five-state runs. Rates0.05,0.2,0.3reduce training MSE;0.3crosses the optimum while shrinking. Rate0.4alternates v0/4with MSE10unchanged. Rate0.5alternates with growing distance and MSE10to256.2890625. Upper panels show parameter vwith horizontal reference at2;lower panels show MSEwith different vertical ranges."/>
            <wp:cNvGraphicFramePr>
              <a:graphicFrameLocks noChangeAspect="1"/>
            </wp:cNvGraphicFramePr>
            <a:graphic>
              <a:graphicData uri="http://schemas.openxmlformats.org/drawingml/2006/picture">
                <pic:pic>
                  <pic:nvPicPr>
                    <pic:cNvPr id="0" name="ai-5-14-controlled-rates.png"/>
                    <pic:cNvPicPr/>
                  </pic:nvPicPr>
                  <pic:blipFill>
                    <a:blip r:embed="rId9"/>
                    <a:stretch>
                      <a:fillRect/>
                    </a:stretch>
                  </pic:blipFill>
                  <pic:spPr>
                    <a:xfrm>
                      <a:off x="0" y="0"/>
                      <a:ext cx="5000819" cy="3200400"/>
                    </a:xfrm>
                    <a:prstGeom prst="rect"/>
                  </pic:spPr>
                </pic:pic>
              </a:graphicData>
            </a:graphic>
          </wp:inline>
        </w:drawing>
      </w:r>
    </w:p>
    <w:p>
      <w:pPr>
        <w:pStyle w:val="Heading2"/>
      </w:pPr>
      <w:r>
        <w:t>Separate pictured two-update experiment</w:t>
      </w:r>
    </w:p>
    <w:p>
      <w:pPr>
        <w:spacing w:line="336" w:lineRule="auto" w:after="180"/>
      </w:pPr>
      <w:r>
        <w:rPr>
          <w:b w:val="0"/>
        </w:rPr>
        <w:t xml:space="preserve">Compare </w:t>
      </w:r>
      <w:r>
        <w:rPr>
          <w:b/>
        </w:rPr>
        <w:t>learning rate</w:t>
      </w:r>
      <w:r>
        <w:rPr>
          <w:b w:val="0"/>
        </w:rPr>
        <w:t>s with identical starting loss and update counts.</w:t>
      </w:r>
    </w:p>
    <w:p>
      <w:pPr>
        <w:spacing w:line="336" w:lineRule="auto" w:after="180"/>
      </w:pPr>
      <w:r>
        <w:rPr>
          <w:b w:val="0"/>
        </w:rPr>
        <w:t>Loss J(a)=(a-4)²; gradient 2(a-4); start a = 0. Compare two updates at rates 0.25 and 0.75.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uses a different objective J(a)=(a−4)², gradient 2(a−4), start 0 and two updates. Rate.25 gives a2 then3, loss 4 then1; rate.75 gives a6 then3, also loss 4 then1. Different paths happen to share the final result. A separate restarted rate 1 run gives a8 then0, loss 16 both times. These rates belong to that objective, not the main 2.5(v−2)². The independent task supplies a third objective centred at1.</w:t>
      </w:r>
    </w:p>
    <w:p>
      <w:pPr>
        <w:pStyle w:val="Heading2"/>
      </w:pPr>
      <w:r>
        <w:t>Trace crossing,matching endpoints and unchanged loss</w:t>
      </w:r>
    </w:p>
    <w:p>
      <w:r>
        <w:drawing>
          <wp:inline xmlns:a="http://schemas.openxmlformats.org/drawingml/2006/main" xmlns:pic="http://schemas.openxmlformats.org/drawingml/2006/picture">
            <wp:extent cx="5486400" cy="3337560"/>
            <wp:docPr id="2" name="Picture 2" descr="Rate 0.25: First a = 2, loss 4; second a = 3, loss 1. → Rate 0.75: First a = 6, loss 4; second a = 3, loss 1. → Inspect paths: Both end at 3 and loss 1; larger rate crosses the optimum while smaller rate stays below it."/>
            <wp:cNvGraphicFramePr>
              <a:graphicFrameLocks noChangeAspect="1"/>
            </wp:cNvGraphicFramePr>
            <a:graphic>
              <a:graphicData uri="http://schemas.openxmlformats.org/drawingml/2006/picture">
                <pic:pic>
                  <pic:nvPicPr>
                    <pic:cNvPr id="0" name="academy-story-ai-5-14-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Rate 0.25</w:t>
            </w:r>
          </w:p>
        </w:tc>
        <w:tc>
          <w:tcPr>
            <w:tcW w:type="dxa" w:w="5112"/>
          </w:tcPr>
          <w:p>
            <w:r>
              <w:t>First a = 2, loss 4; second a = 3, loss 1.</w:t>
            </w:r>
          </w:p>
        </w:tc>
      </w:tr>
      <w:tr>
        <w:tc>
          <w:tcPr>
            <w:tcW w:type="dxa" w:w="5112"/>
          </w:tcPr>
          <w:p>
            <w:r>
              <w:t>2. Rate 0.75</w:t>
            </w:r>
          </w:p>
        </w:tc>
        <w:tc>
          <w:tcPr>
            <w:tcW w:type="dxa" w:w="5112"/>
          </w:tcPr>
          <w:p>
            <w:r>
              <w:t>First a = 6, loss 4; second a = 3, loss 1.</w:t>
            </w:r>
          </w:p>
        </w:tc>
      </w:tr>
      <w:tr>
        <w:tc>
          <w:tcPr>
            <w:tcW w:type="dxa" w:w="5112"/>
          </w:tcPr>
          <w:p>
            <w:r>
              <w:t>3. Inspect paths</w:t>
            </w:r>
          </w:p>
        </w:tc>
        <w:tc>
          <w:tcPr>
            <w:tcW w:type="dxa" w:w="5112"/>
          </w:tcPr>
          <w:p>
            <w:r>
              <w:t>Both end at 3 and loss 1; larger rate crosses the optimum while smaller rate stays below it.</w:t>
            </w:r>
          </w:p>
        </w:tc>
      </w:tr>
    </w:tbl>
    <w:p>
      <w:r>
        <w:t>Match each pictured step to the supplied facts. This is a worked teaching case, not an independent assessment.</w:t>
      </w:r>
    </w:p>
    <w:p>
      <w:pPr>
        <w:spacing w:line="336" w:lineRule="auto" w:after="180"/>
      </w:pPr>
      <w:r>
        <w:rPr>
          <w:b w:val="0"/>
        </w:rPr>
        <w:t>Keep the starting parameter and update budget identical to compare rates fairly. Rate one-quarter approaches the optimum from below; rate three-quarters crosses it and comes back.</w:t>
      </w:r>
    </w:p>
    <w:p>
      <w:pPr>
        <w:spacing w:line="336" w:lineRule="auto" w:after="180"/>
      </w:pPr>
      <w:r>
        <w:rPr>
          <w:b w:val="0"/>
        </w:rPr>
        <w:t>Their final losses happen to match after two updates, despite different paths. Rate one repeatedly overshoots by the same distance, so using the correct gradient alone does not ensure improvement.</w:t>
      </w:r>
    </w:p>
    <w:p>
      <w:pPr>
        <w:spacing w:line="336" w:lineRule="auto" w:after="180"/>
      </w:pPr>
      <w:r>
        <w:rPr>
          <w:b w:val="0"/>
        </w:rPr>
        <w:t>These quadratic paths explain step size. Real nonconvex networks can have more complicated rate behaviour.</w:t>
      </w:r>
    </w:p>
    <w:p>
      <w:pPr>
        <w:spacing w:line="336" w:lineRule="auto" w:after="180"/>
      </w:pPr>
      <w:r>
        <w:rPr>
          <w:b w:val="0"/>
        </w:rPr>
        <w:t>Change: Add a rate 1 run from a = 0.</w:t>
      </w:r>
    </w:p>
    <w:p>
      <w:pPr>
        <w:spacing w:line="336" w:lineRule="auto" w:after="180"/>
      </w:pPr>
      <w:r>
        <w:rPr>
          <w:b/>
        </w:rPr>
        <w:t>Prediction</w:t>
      </w:r>
      <w:r>
        <w:rPr>
          <w:b w:val="0"/>
        </w:rPr>
        <w:t>: Its path is 8 then 0, with loss 16 at both steps.</w:t>
      </w:r>
    </w:p>
    <w:p>
      <w:pPr>
        <w:spacing w:line="336" w:lineRule="auto" w:after="180"/>
      </w:pPr>
      <w:r>
        <w:rPr>
          <w:b w:val="0"/>
        </w:rPr>
        <w:t>Reason: The update alternates across 4 without reducing the initial loss.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Learning rate</w:t>
            </w:r>
          </w:p>
        </w:tc>
        <w:tc>
          <w:tcPr>
            <w:tcW w:type="dxa" w:w="5112"/>
          </w:tcPr>
          <w:p>
            <w:r>
              <w:t>The multiplier controlling the size of a gradient update</w:t>
            </w:r>
          </w:p>
        </w:tc>
      </w:tr>
      <w:tr>
        <w:tc>
          <w:tcPr>
            <w:tcW w:type="dxa" w:w="5112"/>
          </w:tcPr>
          <w:p>
            <w:r>
              <w:t>Controlled comparison</w:t>
            </w:r>
          </w:p>
        </w:tc>
        <w:tc>
          <w:tcPr>
            <w:tcW w:type="dxa" w:w="5112"/>
          </w:tcPr>
          <w:p>
            <w:r>
              <w:t>An experiment changing a named factor while holding other stated conditions fixed</w:t>
            </w:r>
          </w:p>
        </w:tc>
      </w:tr>
      <w:tr>
        <w:tc>
          <w:tcPr>
            <w:tcW w:type="dxa" w:w="5112"/>
          </w:tcPr>
          <w:p>
            <w:r>
              <w:t>Oscillation</w:t>
            </w:r>
          </w:p>
        </w:tc>
        <w:tc>
          <w:tcPr>
            <w:tcW w:type="dxa" w:w="5112"/>
          </w:tcPr>
          <w:p>
            <w:r>
              <w:t>Repeated movement from one side of a value to the other</w:t>
            </w:r>
          </w:p>
        </w:tc>
      </w:tr>
      <w:tr>
        <w:tc>
          <w:tcPr>
            <w:tcW w:type="dxa" w:w="5112"/>
          </w:tcPr>
          <w:p>
            <w:r>
              <w:t>Divergence</w:t>
            </w:r>
          </w:p>
        </w:tc>
        <w:tc>
          <w:tcPr>
            <w:tcW w:type="dxa" w:w="5112"/>
          </w:tcPr>
          <w:p>
            <w:r>
              <w:t>Movement away from a target solution with growing error in this experiment</w:t>
            </w:r>
          </w:p>
        </w:tc>
      </w:tr>
    </w:tbl>
    <w:p>
      <w:pPr>
        <w:pStyle w:val="Heading3"/>
      </w:pPr>
      <w:r>
        <w:t>The update factor explains three behaviours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Rate and factor</w:t>
            </w:r>
          </w:p>
        </w:tc>
        <w:tc>
          <w:tcPr>
            <w:tcW w:type="dxa" w:w="3408"/>
          </w:tcPr>
          <w:p>
            <w:r>
              <w:t>Signed distance behaviour</w:t>
            </w:r>
          </w:p>
        </w:tc>
        <w:tc>
          <w:tcPr>
            <w:tcW w:type="dxa" w:w="3408"/>
          </w:tcPr>
          <w:p>
            <w:r>
              <w:t>Training loss behaviour</w:t>
            </w:r>
          </w:p>
        </w:tc>
      </w:tr>
      <w:tr>
        <w:tc>
          <w:tcPr>
            <w:tcW w:type="dxa" w:w="3408"/>
          </w:tcPr>
          <w:p>
            <w:r>
              <w:t>0.05 gives 0.75</w:t>
            </w:r>
          </w:p>
        </w:tc>
        <w:tc>
          <w:tcPr>
            <w:tcW w:type="dxa" w:w="3408"/>
          </w:tcPr>
          <w:p>
            <w:r>
              <w:t>Same side and shrinking</w:t>
            </w:r>
          </w:p>
        </w:tc>
        <w:tc>
          <w:tcPr>
            <w:tcW w:type="dxa" w:w="3408"/>
          </w:tcPr>
          <w:p>
            <w:r>
              <w:t>Multiplied by 0.5625</w:t>
            </w:r>
          </w:p>
        </w:tc>
      </w:tr>
      <w:tr>
        <w:tc>
          <w:tcPr>
            <w:tcW w:type="dxa" w:w="3408"/>
          </w:tcPr>
          <w:p>
            <w:r>
              <w:t>0.3 gives -0.5</w:t>
            </w:r>
          </w:p>
        </w:tc>
        <w:tc>
          <w:tcPr>
            <w:tcW w:type="dxa" w:w="3408"/>
          </w:tcPr>
          <w:p>
            <w:r>
              <w:t>Alternating and shrinking</w:t>
            </w:r>
          </w:p>
        </w:tc>
        <w:tc>
          <w:tcPr>
            <w:tcW w:type="dxa" w:w="3408"/>
          </w:tcPr>
          <w:p>
            <w:r>
              <w:t>Multiplied by 0.25</w:t>
            </w:r>
          </w:p>
        </w:tc>
      </w:tr>
      <w:tr>
        <w:tc>
          <w:tcPr>
            <w:tcW w:type="dxa" w:w="3408"/>
          </w:tcPr>
          <w:p>
            <w:r>
              <w:t>0.5 gives -1.5</w:t>
            </w:r>
          </w:p>
        </w:tc>
        <w:tc>
          <w:tcPr>
            <w:tcW w:type="dxa" w:w="3408"/>
          </w:tcPr>
          <w:p>
            <w:r>
              <w:t>Alternating and growing</w:t>
            </w:r>
          </w:p>
        </w:tc>
        <w:tc>
          <w:tcPr>
            <w:tcW w:type="dxa" w:w="3408"/>
          </w:tcPr>
          <w:p>
            <w:r>
              <w:t>Multiplied by 2.25</w:t>
            </w:r>
          </w:p>
        </w:tc>
      </w:tr>
    </w:tbl>
    <w:p>
      <w:r>
        <w:t>For this objective, loss is 2.5 times squared distance. Therefore the loss multiplier is the square of the distance multiplier.</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The update factor explains three behaviours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Rate and factor</w:t>
            </w:r>
          </w:p>
        </w:tc>
        <w:tc>
          <w:tcPr>
            <w:tcW w:type="dxa" w:w="3408"/>
          </w:tcPr>
          <w:p>
            <w:r>
              <w:t>Signed distance behaviour</w:t>
            </w:r>
          </w:p>
        </w:tc>
        <w:tc>
          <w:tcPr>
            <w:tcW w:type="dxa" w:w="3408"/>
          </w:tcPr>
          <w:p>
            <w:r>
              <w:t>Training loss behaviour</w:t>
            </w:r>
          </w:p>
        </w:tc>
      </w:tr>
      <w:tr>
        <w:tc>
          <w:tcPr>
            <w:tcW w:type="dxa" w:w="3408"/>
          </w:tcPr>
          <w:p>
            <w:r>
              <w:t>0.05 gives 0.75</w:t>
            </w:r>
          </w:p>
        </w:tc>
        <w:tc>
          <w:tcPr>
            <w:tcW w:type="dxa" w:w="3408"/>
          </w:tcPr>
          <w:p>
            <w:r>
              <w:t>Same side and shrinking</w:t>
            </w:r>
          </w:p>
        </w:tc>
        <w:tc>
          <w:tcPr>
            <w:tcW w:type="dxa" w:w="3408"/>
          </w:tcPr>
          <w:p>
            <w:r>
              <w:t>Multiplied by 0.5625</w:t>
            </w:r>
          </w:p>
        </w:tc>
      </w:tr>
      <w:tr>
        <w:tc>
          <w:tcPr>
            <w:tcW w:type="dxa" w:w="3408"/>
          </w:tcPr>
          <w:p>
            <w:r>
              <w:t>0.3 gives -0.5</w:t>
            </w:r>
          </w:p>
        </w:tc>
        <w:tc>
          <w:tcPr>
            <w:tcW w:type="dxa" w:w="3408"/>
          </w:tcPr>
          <w:p>
            <w:r>
              <w:t>Alternating and shrinking</w:t>
            </w:r>
          </w:p>
        </w:tc>
        <w:tc>
          <w:tcPr>
            <w:tcW w:type="dxa" w:w="3408"/>
          </w:tcPr>
          <w:p>
            <w:r>
              <w:t>Multiplied by 0.25</w:t>
            </w:r>
          </w:p>
        </w:tc>
      </w:tr>
      <w:tr>
        <w:tc>
          <w:tcPr>
            <w:tcW w:type="dxa" w:w="3408"/>
          </w:tcPr>
          <w:p>
            <w:r>
              <w:t>0.5 gives -1.5</w:t>
            </w:r>
          </w:p>
        </w:tc>
        <w:tc>
          <w:tcPr>
            <w:tcW w:type="dxa" w:w="3408"/>
          </w:tcPr>
          <w:p>
            <w:r>
              <w:t>Alternating and growing</w:t>
            </w:r>
          </w:p>
        </w:tc>
        <w:tc>
          <w:tcPr>
            <w:tcW w:type="dxa" w:w="3408"/>
          </w:tcPr>
          <w:p>
            <w:r>
              <w:t>Multiplied by 2.25</w:t>
            </w:r>
          </w:p>
        </w:tc>
      </w:tr>
    </w:tbl>
    <w:p>
      <w:r>
        <w:t>For this objective, loss is 2.5 times squared distance. Therefore the loss multiplier is the square of the distance multiplier.</w:t>
      </w:r>
    </w:p>
    <w:p>
      <w:pPr>
        <w:pStyle w:val="Heading3"/>
      </w:pPr>
      <w:r>
        <w:t>For rate 0.4, calculate its distance multiplier, the first two new v values and both losses. Does a changing parameter guarantee progress?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Learning rate experiments</w:t>
      </w:r>
    </w:p>
    <w:p>
      <w:pPr>
        <w:pStyle w:val="Heading3"/>
      </w:pPr>
      <w:r>
        <w:t>The facts we will use</w:t>
      </w:r>
    </w:p>
    <w:p>
      <w:r>
        <w:drawing>
          <wp:inline xmlns:a="http://schemas.openxmlformats.org/drawingml/2006/main" xmlns:pic="http://schemas.openxmlformats.org/drawingml/2006/picture">
            <wp:extent cx="5486400" cy="5185229"/>
            <wp:docPr id="3" name="Picture 3" descr="Learning rate experiments. Rate 0.25: First a = 2, loss 4; second a = 3, loss 1.. Rate 0.75: First a = 6, loss 4; second a = 3, loss 1.. Inspect paths: Both end at 3 and loss 1; larger rate crosses the optimum while smaller rate stays below it."/>
            <wp:cNvGraphicFramePr>
              <a:graphicFrameLocks noChangeAspect="1"/>
            </wp:cNvGraphicFramePr>
            <a:graphic>
              <a:graphicData uri="http://schemas.openxmlformats.org/drawingml/2006/picture">
                <pic:pic>
                  <pic:nvPicPr>
                    <pic:cNvPr id="0" name="academy-visual-ai-5-14.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At rate 0.3 the first update gives v = 3, past the minimum at 2. Calculate the next v and loss. Has the first crossing proved </w:t>
      </w:r>
      <w:r>
        <w:rPr>
          <w:b/>
        </w:rPr>
        <w:t>divergence</w:t>
      </w:r>
      <w:r>
        <w:rPr>
          <w:b w:val="0"/>
        </w:rPr>
        <w:t>?</w:t>
      </w:r>
    </w:p>
    <w:p>
      <w:pPr>
        <w:spacing w:line="336" w:lineRule="auto" w:after="180"/>
      </w:pPr>
      <w:r>
        <w:rPr>
          <w:b w:val="0"/>
        </w:rPr>
        <w:t>Teacher check: Teacher explanation: Next gradient 5 gives v = 1.5 and loss 0.625. No. Signed distance changes side but shrinks by half each update; loss decreases.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Learning rate</w:t>
      </w:r>
      <w:r>
        <w:rPr>
          <w:b w:val="0"/>
        </w:rPr>
        <w:t xml:space="preserve"> experiments. Proposed explanation: “Crossing the minimum means </w:t>
      </w:r>
      <w:r>
        <w:rPr>
          <w:b/>
        </w:rPr>
        <w:t>divergence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Compare distance magnitudes or losses; alternating sides can converge.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What should a fair rate comparison hold fixed? Point to the relevant step in the picture, then write the changed result and the rule or </w:t>
      </w:r>
      <w:r>
        <w:rPr>
          <w:b/>
        </w:rPr>
        <w:t>evidence</w:t>
      </w:r>
      <w:r>
        <w:rPr>
          <w:b w:val="0"/>
        </w:rPr>
        <w:t xml:space="preserve"> that supports it.</w:t>
      </w:r>
    </w:p>
    <w:p>
      <w:pPr>
        <w:spacing w:line="336" w:lineRule="auto" w:after="180"/>
      </w:pPr>
      <w:r>
        <w:rPr>
          <w:b w:val="0"/>
        </w:rPr>
        <w:t>Use the same objective, start a = 0 and two-update budget; report full paths, not only the preferred run’s endpoint. Changed-case check: Its path is 8 then 0, with loss 16 at both steps.</w:t>
      </w:r>
    </w:p>
    <w:p>
      <w:pPr>
        <w:spacing w:line="336" w:lineRule="auto" w:after="180"/>
      </w:pPr>
      <w:r>
        <w:rPr>
          <w:b w:val="0"/>
        </w:rPr>
        <w:t>The update alternates across 4 without reducing the initial loss.</w:t>
      </w:r>
    </w:p>
    <w:p>
      <w:pPr>
        <w:spacing w:line="336" w:lineRule="auto" w:after="180"/>
      </w:pPr>
      <w:r>
        <w:rPr>
          <w:b w:val="0"/>
        </w:rPr>
        <w:t>Changed-case reasoning: Its path is 8 then 0, with loss 16 at both steps. The update alternates across 4 without reducing the initial loss.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a number line with the minimum marked and a table for old value, gradient, new value and loss.</w:t>
      </w:r>
    </w:p>
    <w:p>
      <w:pPr>
        <w:spacing w:line="336" w:lineRule="auto" w:after="180"/>
      </w:pPr>
      <w:r>
        <w:rPr>
          <w:b w:val="0"/>
        </w:rPr>
        <w:t>Extension: derive 0 &lt; rate &lt; 1 for strict loss decrease on J(a) = (a - 1) squared away from the minimum, and compare with the lesson bound 0.4.</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epoch and update counts; agree on one full-data batch and four updates per run.</w:t>
            </w:r>
          </w:p>
        </w:tc>
      </w:tr>
      <w:tr>
        <w:tc>
          <w:tcPr>
            <w:tcW w:type="dxa" w:w="5112"/>
          </w:tcPr>
          <w:p>
            <w:r>
              <w:t>7 to 18 minutes</w:t>
            </w:r>
          </w:p>
        </w:tc>
        <w:tc>
          <w:tcPr>
            <w:tcW w:type="dxa" w:w="5112"/>
          </w:tcPr>
          <w:p>
            <w:r>
              <w:t>Calculate the first row of each rate run and keep all resets visible.</w:t>
            </w:r>
          </w:p>
        </w:tc>
      </w:tr>
      <w:tr>
        <w:tc>
          <w:tcPr>
            <w:tcW w:type="dxa" w:w="5112"/>
          </w:tcPr>
          <w:p>
            <w:r>
              <w:t>18 to 32 minutes</w:t>
            </w:r>
          </w:p>
        </w:tc>
        <w:tc>
          <w:tcPr>
            <w:tcW w:type="dxa" w:w="5112"/>
          </w:tcPr>
          <w:p>
            <w:r>
              <w:t>Derive new d from the update rule using substitution; complete W1.</w:t>
            </w:r>
          </w:p>
        </w:tc>
      </w:tr>
      <w:tr>
        <w:tc>
          <w:tcPr>
            <w:tcW w:type="dxa" w:w="5112"/>
          </w:tcPr>
          <w:p>
            <w:r>
              <w:t>32 to 45 minutes</w:t>
            </w:r>
          </w:p>
        </w:tc>
        <w:tc>
          <w:tcPr>
            <w:tcW w:type="dxa" w:w="5112"/>
          </w:tcPr>
          <w:p>
            <w:r>
              <w:t>Run or trace Python and compare rate 0.3 with W2, marking sign and magnitude separately.</w:t>
            </w:r>
          </w:p>
        </w:tc>
      </w:tr>
      <w:tr>
        <w:tc>
          <w:tcPr>
            <w:tcW w:type="dxa" w:w="5112"/>
          </w:tcPr>
          <w:p>
            <w:r>
              <w:t>Session 2 start to 8 minutes</w:t>
            </w:r>
          </w:p>
        </w:tc>
        <w:tc>
          <w:tcPr>
            <w:tcW w:type="dxa" w:w="5112"/>
          </w:tcPr>
          <w:p>
            <w:r>
              <w:t>Complete the guided rate 0.4 example and explain why changing values can leave loss unchanged.</w:t>
            </w:r>
          </w:p>
        </w:tc>
      </w:tr>
      <w:tr>
        <w:tc>
          <w:tcPr>
            <w:tcW w:type="dxa" w:w="5112"/>
          </w:tcPr>
          <w:p>
            <w:r>
              <w:t>8 to 20 minutes</w:t>
            </w:r>
          </w:p>
        </w:tc>
        <w:tc>
          <w:tcPr>
            <w:tcW w:type="dxa" w:w="5112"/>
          </w:tcPr>
          <w:p>
            <w:r>
              <w:t>Use W3 to connect the loss scale with the gradient and an equivalent rate.</w:t>
            </w:r>
          </w:p>
        </w:tc>
      </w:tr>
      <w:tr>
        <w:tc>
          <w:tcPr>
            <w:tcW w:type="dxa" w:w="5112"/>
          </w:tcPr>
          <w:p>
            <w:r>
              <w:t>20 to 35 minutes</w:t>
            </w:r>
          </w:p>
        </w:tc>
        <w:tc>
          <w:tcPr>
            <w:tcW w:type="dxa" w:w="5112"/>
          </w:tcPr>
          <w:p>
            <w:r>
              <w:t>Collect the three independent W4 traces with a fresh reset before each.</w:t>
            </w:r>
          </w:p>
        </w:tc>
      </w:tr>
      <w:tr>
        <w:tc>
          <w:tcPr>
            <w:tcW w:type="dxa" w:w="5112"/>
          </w:tcPr>
          <w:p>
            <w:r>
              <w:t>35 to 45 minutes</w:t>
            </w:r>
          </w:p>
        </w:tc>
        <w:tc>
          <w:tcPr>
            <w:tcW w:type="dxa" w:w="5112"/>
          </w:tcPr>
          <w:p>
            <w:r>
              <w:t>Use W5 and the exit response, then administer the fresh retry and record the experimental limits.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Mainrate.3 secondstate1.5/loss.625, crossingnotdivergence; rate.4v4/0 loss10/10. W3SSEequivalentrate.15. W5 restart same original state and hold batch/objective/budget fixed before attributing change to rate. Independentstart0:rate.25a.5/.75 loss.25/.0625; rate.5a1/1 loss0/0; rate 1a2/0 loss1/1. Rate.5 lowestobjective aftertwo updates in this supplied comparison, not all networks.</w:t>
      </w:r>
    </w:p>
    <w:p>
      <w:pPr>
        <w:spacing w:line="336" w:lineRule="auto" w:after="180"/>
      </w:pPr>
      <w:r>
        <w:rPr>
          <w:b w:val="0"/>
        </w:rPr>
        <w:t>Curve JSON and code preserve exact data.</w:t>
      </w:r>
    </w:p>
    <w:p>
      <w:pPr>
        <w:pStyle w:val="Heading2"/>
      </w:pPr>
      <w:r>
        <w:t>Diagnose the current misconceptions</w:t>
      </w:r>
    </w:p>
    <w:p>
      <w:pPr>
        <w:spacing w:line="336" w:lineRule="auto" w:after="180"/>
      </w:pPr>
      <w:r>
        <w:rPr>
          <w:b w:val="0"/>
        </w:rPr>
        <w:t xml:space="preserve">Crossing the minimum means </w:t>
      </w:r>
      <w:r>
        <w:rPr>
          <w:b/>
        </w:rPr>
        <w:t>divergence</w:t>
      </w:r>
      <w:r>
        <w:rPr>
          <w:b w:val="0"/>
        </w:rPr>
        <w:t>: Compare distance magnitudes or losses; alternating sides can converge.</w:t>
      </w:r>
    </w:p>
    <w:p>
      <w:pPr>
        <w:spacing w:line="336" w:lineRule="auto" w:after="180"/>
      </w:pPr>
      <w:r>
        <w:rPr>
          <w:b w:val="0"/>
        </w:rPr>
        <w:t>A larger rate is always faster: The tested 0.5 rate increases this objective; 0.4 keeps it unchanged.</w:t>
      </w:r>
    </w:p>
    <w:p>
      <w:pPr>
        <w:spacing w:line="336" w:lineRule="auto" w:after="180"/>
      </w:pPr>
      <w:r>
        <w:rPr>
          <w:b w:val="0"/>
        </w:rPr>
        <w:t>The best rate is independent of loss scaling: Scaling the loss scales its gradient and changes the step at a fixed rate.</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Selected case: Use J(a) = (a - 1) squared with gradient 2(a - 1), start a = 0 and two updates. Restart for each rate 0.25, 0.5 and 1. Compute the two new a values and losses for each run.</w:t>
      </w:r>
    </w:p>
    <w:p>
      <w:pPr>
        <w:spacing w:line="336" w:lineRule="auto" w:after="180"/>
      </w:pPr>
      <w:r>
        <w:rPr>
          <w:b w:val="0"/>
        </w:rPr>
        <w:t>Identify the result supported after two updates.</w:t>
      </w:r>
    </w:p>
    <w:p>
      <w:pPr>
        <w:spacing w:line="336" w:lineRule="auto" w:after="180"/>
      </w:pPr>
      <w:r>
        <w:rPr>
          <w:b w:val="0"/>
        </w:rPr>
        <w:t>Teacher explanation: At 0.25: a = 0.5 then 0.75; losses 0.25 then 0.0625. At 0.5: a = 1 then 1; losses 0 then 0. At 1: a = 2 then 0; losses 1 then 1. Rate 0.5 attains the lowest objective in this comparison.</w:t>
      </w:r>
    </w:p>
    <w:p>
      <w:pPr>
        <w:spacing w:line="336" w:lineRule="auto" w:after="180"/>
      </w:pPr>
      <w:r>
        <w:rPr>
          <w:b w:val="0"/>
        </w:rPr>
        <w:t>The useful rate differs from the lesson model.</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Trace slow progress</w:t>
      </w:r>
    </w:p>
    <w:p>
      <w:pPr>
        <w:spacing w:line="336" w:lineRule="auto" w:after="180"/>
      </w:pPr>
      <w:r>
        <w:rPr>
          <w:b w:val="0"/>
        </w:rPr>
        <w:t xml:space="preserve">For rate 0.05, start v = 0 and compute two updates and their </w:t>
      </w:r>
      <w:r>
        <w:rPr>
          <w:b/>
        </w:rPr>
        <w:t>training</w:t>
      </w:r>
      <w:r>
        <w:rPr>
          <w:b w:val="0"/>
        </w:rPr>
        <w:t xml:space="preserve"> MSE values using the lesson objective.</w:t>
      </w:r>
    </w:p>
    <w:p>
      <w:pPr>
        <w:spacing w:line="336" w:lineRule="auto" w:after="180"/>
      </w:pPr>
      <w:r>
        <w:rPr>
          <w:b w:val="0"/>
        </w:rPr>
        <w:t>Teacher explanation: First v = 0.5 with MSE 5.625. Second gradient -7.5 gives v = 0.875 and MSE 3.1640625. Distance is multiplied by 0.75 each step.</w:t>
      </w:r>
    </w:p>
    <w:p>
      <w:pPr>
        <w:pStyle w:val="Heading2"/>
      </w:pPr>
      <w:r>
        <w:t>W2 Explain a crossing</w:t>
      </w:r>
    </w:p>
    <w:p>
      <w:pPr>
        <w:spacing w:line="336" w:lineRule="auto" w:after="180"/>
      </w:pPr>
      <w:r>
        <w:rPr>
          <w:b w:val="0"/>
        </w:rPr>
        <w:t xml:space="preserve">At rate 0.3 the first update gives v = 3, past the minimum at 2. Calculate the next v and loss. Has the first crossing proved </w:t>
      </w:r>
      <w:r>
        <w:rPr>
          <w:b/>
        </w:rPr>
        <w:t>divergence</w:t>
      </w:r>
      <w:r>
        <w:rPr>
          <w:b w:val="0"/>
        </w:rPr>
        <w:t>?</w:t>
      </w:r>
    </w:p>
    <w:p>
      <w:pPr>
        <w:spacing w:line="336" w:lineRule="auto" w:after="180"/>
      </w:pPr>
      <w:r>
        <w:rPr>
          <w:b w:val="0"/>
        </w:rPr>
        <w:t>Teacher explanation: Next gradient 5 gives v = 1.5 and loss 0.625. No. Signed distance changes side but shrinks by half each update; loss decreases.</w:t>
      </w:r>
    </w:p>
    <w:p>
      <w:pPr>
        <w:pStyle w:val="Heading2"/>
      </w:pPr>
      <w:r>
        <w:t>W3 Preserve an update after rescaling loss</w:t>
      </w:r>
    </w:p>
    <w:p>
      <w:pPr>
        <w:spacing w:line="336" w:lineRule="auto" w:after="180"/>
      </w:pPr>
      <w:r>
        <w:rPr>
          <w:b w:val="0"/>
        </w:rPr>
        <w:t xml:space="preserve">Replace MSE by the sum of squared errors on the two </w:t>
      </w:r>
      <w:r>
        <w:rPr>
          <w:b/>
        </w:rPr>
        <w:t>training</w:t>
      </w:r>
      <w:r>
        <w:rPr>
          <w:b w:val="0"/>
        </w:rPr>
        <w:t xml:space="preserve"> pairs. Which rate reproduces the MSE run at rate 0.3? Explain using gradients.</w:t>
      </w:r>
    </w:p>
    <w:p>
      <w:pPr>
        <w:spacing w:line="336" w:lineRule="auto" w:after="180"/>
      </w:pPr>
      <w:r>
        <w:rPr>
          <w:b w:val="0"/>
        </w:rPr>
        <w:t>Teacher explanation: The sum gradient is twice the mean gradient, so rate 0.15 reproduces the original steps. Rate 0.3 would double each step from the same state.</w:t>
      </w:r>
    </w:p>
    <w:p>
      <w:pPr>
        <w:pStyle w:val="Heading2"/>
      </w:pPr>
      <w:r>
        <w:t>W5 Find an unfair comparison</w:t>
      </w:r>
    </w:p>
    <w:p>
      <w:pPr>
        <w:spacing w:line="336" w:lineRule="auto" w:after="180"/>
      </w:pPr>
      <w:r>
        <w:rPr>
          <w:b w:val="0"/>
        </w:rPr>
        <w:t xml:space="preserve">Run A starts v = 0 with full-data batches for four updates. Run B starts at the final A value, changes both rate and batch size, then compares final </w:t>
      </w:r>
      <w:r>
        <w:rPr>
          <w:b/>
        </w:rPr>
        <w:t>training</w:t>
      </w:r>
      <w:r>
        <w:rPr>
          <w:b w:val="0"/>
        </w:rPr>
        <w:t xml:space="preserve"> losses. Can the difference be attributed only to rate?</w:t>
      </w:r>
    </w:p>
    <w:p>
      <w:pPr>
        <w:spacing w:line="336" w:lineRule="auto" w:after="180"/>
      </w:pPr>
      <w:r>
        <w:rPr>
          <w:b w:val="0"/>
        </w:rPr>
        <w:t>Propose a repair.</w:t>
      </w:r>
    </w:p>
    <w:p>
      <w:pPr>
        <w:spacing w:line="336" w:lineRule="auto" w:after="180"/>
      </w:pPr>
      <w:r>
        <w:rPr>
          <w:b w:val="0"/>
        </w:rPr>
        <w:t>Teacher explanation: No. Initial state and batch rule also changed. Restart every run at the same v, hold data, loss, batch rule and update budget fixed, and vary only rate.</w:t>
      </w:r>
    </w:p>
    <w:p>
      <w:pPr>
        <w:spacing w:line="336" w:lineRule="auto" w:after="180"/>
      </w:pPr>
      <w:r>
        <w:rPr>
          <w:b w:val="0"/>
        </w:rPr>
        <w:t>Report the traces and separate any later experiment with a different factor.</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multiplier -1; v becomes 4 then 0, with MSE 10 at both states. Parameter change does not guarantee decreasing loss.</w:t>
      </w:r>
    </w:p>
    <w:p>
      <w:pPr>
        <w:spacing w:line="336" w:lineRule="auto" w:after="180"/>
      </w:pPr>
      <w:r>
        <w:rPr>
          <w:b w:val="0"/>
        </w:rPr>
        <w:t xml:space="preserve">Exit: for the fixed two-example objective, start and four-update budget, rate 0.2 reached zero </w:t>
      </w:r>
      <w:r>
        <w:rPr>
          <w:b/>
        </w:rPr>
        <w:t>training</w:t>
      </w:r>
      <w:r>
        <w:rPr>
          <w:b w:val="0"/>
        </w:rPr>
        <w:t xml:space="preserve"> MSE after one update. This does not demonstrate an optimal rate or generalisation for other networks or data.</w:t>
      </w:r>
    </w:p>
    <w:p>
      <w:pPr>
        <w:pStyle w:val="Heading3"/>
      </w:pPr>
      <w:r>
        <w:t>W1 Trace slow progress</w:t>
      </w:r>
    </w:p>
    <w:p>
      <w:pPr>
        <w:pStyle w:val="Heading3"/>
      </w:pPr>
      <w:r>
        <w:t>W2 Explain a crossing</w:t>
      </w:r>
    </w:p>
    <w:p>
      <w:pPr>
        <w:pStyle w:val="Heading3"/>
      </w:pPr>
      <w:r>
        <w:t>W3 Preserve an update after rescaling loss</w:t>
      </w:r>
    </w:p>
    <w:p>
      <w:pPr>
        <w:pStyle w:val="Heading3"/>
      </w:pPr>
      <w:r>
        <w:t>W4 Compare a new objective independently</w:t>
      </w:r>
    </w:p>
    <w:p>
      <w:pPr>
        <w:spacing w:line="336" w:lineRule="auto" w:after="180"/>
      </w:pPr>
      <w:r>
        <w:rPr>
          <w:b w:val="0"/>
        </w:rPr>
        <w:t>Use J(a) = (a - 1) squared with gradient 2(a - 1), start a = 0 and two updates. Restart for each rate 0.25, 0.5 and 1. Compute the two new a values and losses for each run. Identify the result supported after two updates.</w:t>
      </w:r>
    </w:p>
    <w:p>
      <w:pPr>
        <w:spacing w:line="336" w:lineRule="auto" w:after="180"/>
      </w:pPr>
      <w:r>
        <w:rPr>
          <w:b w:val="0"/>
        </w:rPr>
        <w:t>Teacher explanation: At 0.25: a = 0.5 then 0.75; losses 0.25 then 0.0625. At 0.5: a = 1 then 1; losses 0 then 0. At 1: a = 2 then 0; losses 1 then 1. Rate 0.5 attains the lowest objective in this comparison.</w:t>
      </w:r>
    </w:p>
    <w:p>
      <w:pPr>
        <w:spacing w:line="336" w:lineRule="auto" w:after="180"/>
      </w:pPr>
      <w:r>
        <w:rPr>
          <w:b w:val="0"/>
        </w:rPr>
        <w:t>The useful rate differs from the lesson model.</w:t>
      </w:r>
    </w:p>
    <w:p>
      <w:pPr>
        <w:pStyle w:val="Heading3"/>
      </w:pPr>
      <w:r>
        <w:t>W5 Find an unfair comparison</w:t>
      </w:r>
    </w:p>
    <w:p>
      <w:pPr>
        <w:pStyle w:val="Heading3"/>
      </w:pPr>
      <w:r>
        <w:t>Independent assessment and fresh retry</w:t>
      </w:r>
    </w:p>
    <w:p>
      <w:pPr>
        <w:spacing w:line="336" w:lineRule="auto" w:after="180"/>
      </w:pPr>
      <w:r>
        <w:rPr>
          <w:b w:val="0"/>
        </w:rPr>
        <w:t>W4 must include all six new states and losses with no carry-over between runs. Fresh retry: J(c) = 2(c - 3) squared, gradient 4(c - 3), start c = 1. At rate 0.125, c becomes 2 then 2.5 with losses 2 then 0.5.</w:t>
      </w:r>
    </w:p>
    <w:p>
      <w:pPr>
        <w:spacing w:line="336" w:lineRule="auto" w:after="180"/>
      </w:pPr>
      <w:r>
        <w:rPr>
          <w:b w:val="0"/>
        </w:rPr>
        <w:t>At rate 0.25, c becomes 3 then 3 with losses 0 then 0. Ask for a conclusion limited to these runs.</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learning rate</w:t>
      </w:r>
      <w:r>
        <w:rPr>
          <w:b w:val="0"/>
        </w:rPr>
        <w:t xml:space="preserve"> experiments </w:t>
      </w:r>
      <w:r>
        <w:rPr>
          <w:b/>
        </w:rPr>
        <w:t>evidence</w:t>
      </w:r>
      <w:r>
        <w:rPr>
          <w:b w:val="0"/>
        </w:rPr>
        <w:t xml:space="preserve"> sheet to Image-pattern Network Investigation. Show how you can run a </w:t>
      </w:r>
      <w:r>
        <w:rPr>
          <w:b/>
        </w:rPr>
        <w:t>controlled comparison</w:t>
      </w:r>
      <w:r>
        <w:rPr>
          <w:b w:val="0"/>
        </w:rPr>
        <w:t xml:space="preserve"> of </w:t>
      </w:r>
      <w:r>
        <w:rPr>
          <w:b/>
        </w:rPr>
        <w:t>learning rate</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a number line with the minimum marked and a table for old value, gradient, new value and loss.</w:t>
      </w:r>
    </w:p>
    <w:p>
      <w:pPr>
        <w:spacing w:line="336" w:lineRule="auto" w:after="180"/>
      </w:pPr>
      <w:r>
        <w:rPr>
          <w:b w:val="0"/>
        </w:rPr>
        <w:t>Extension: derive 0 &lt; rate &lt; 1 for strict loss decrease on J(a) = (a - 1) squared away from the minimum, and compare with the lesson bound 0.4.</w:t>
      </w:r>
    </w:p>
    <w:p>
      <w:pPr>
        <w:spacing w:line="336" w:lineRule="auto" w:after="180"/>
      </w:pPr>
      <w:r>
        <w:rPr>
          <w:b w:val="0"/>
        </w:rPr>
        <w:t xml:space="preserve">Week 15 separates </w:t>
      </w:r>
      <w:r>
        <w:rPr>
          <w:b/>
        </w:rPr>
        <w:t>training</w:t>
      </w:r>
      <w:r>
        <w:rPr>
          <w:b w:val="0"/>
        </w:rPr>
        <w:t xml:space="preserve"> and validation curves.</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ai-5/15, ai-5/17, ai-5/20.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Run a </w:t>
      </w:r>
      <w:r>
        <w:rPr>
          <w:b/>
        </w:rPr>
        <w:t>controlled comparison</w:t>
      </w:r>
      <w:r>
        <w:rPr>
          <w:b w:val="0"/>
        </w:rPr>
        <w:t xml:space="preserve"> of </w:t>
      </w:r>
      <w:r>
        <w:rPr>
          <w:b/>
        </w:rPr>
        <w:t>learning rate</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At rate 0.3 the first update gives v = 3, past the minimum at 2. Calculate the next v and loss. Has the first crossing proved </w:t>
      </w:r>
      <w:r>
        <w:rPr>
          <w:b/>
        </w:rPr>
        <w:t>divergence</w:t>
      </w:r>
      <w:r>
        <w:rPr>
          <w:b w:val="0"/>
        </w:rPr>
        <w:t>?</w:t>
      </w:r>
    </w:p>
    <w:p>
      <w:pPr>
        <w:spacing w:line="336" w:lineRule="auto" w:after="180"/>
      </w:pPr>
      <w:r>
        <w:rPr>
          <w:b w:val="0"/>
        </w:rPr>
        <w:t>Reasoned practice answer: Teacher explanation: Next gradient 5 gives v = 1.5 and loss 0.625. No. Signed distance changes side but shrinks by half each update; loss decreases.</w:t>
      </w:r>
    </w:p>
    <w:p>
      <w:pPr>
        <w:spacing w:line="336" w:lineRule="auto" w:after="180"/>
      </w:pPr>
      <w:r>
        <w:rPr>
          <w:b w:val="0"/>
        </w:rPr>
        <w:t xml:space="preserve">Check every learner before discussion: Use the worked case for </w:t>
      </w:r>
      <w:r>
        <w:rPr>
          <w:b/>
        </w:rPr>
        <w:t>Learning rate</w:t>
      </w:r>
      <w:r>
        <w:rPr>
          <w:b w:val="0"/>
        </w:rPr>
        <w:t xml:space="preserve"> experiments. Proposed explanation: “Crossing the minimum means </w:t>
      </w:r>
      <w:r>
        <w:rPr>
          <w:b/>
        </w:rPr>
        <w:t>divergence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Compare distance magnitudes or losses; alternating sides can converge.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Add a rate 1 run from a = 0. Require a </w:t>
      </w:r>
      <w:r>
        <w:rPr>
          <w:b/>
        </w:rPr>
        <w:t>prediction</w:t>
      </w:r>
      <w:r>
        <w:rPr>
          <w:b w:val="0"/>
        </w:rPr>
        <w:t xml:space="preserve"> and a reason before comparing. Expected result: Its path is 8 then 0, with loss 16 at both steps.</w:t>
      </w:r>
    </w:p>
    <w:p>
      <w:pPr>
        <w:spacing w:line="336" w:lineRule="auto" w:after="180"/>
      </w:pPr>
      <w:r>
        <w:rPr>
          <w:b w:val="0"/>
        </w:rPr>
        <w:t>Reason: The update alternates across 4 without reducing the initial loss.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Learning rate experiments: the case</w:t>
      </w:r>
    </w:p>
    <w:p>
      <w:r>
        <w:drawing>
          <wp:inline xmlns:a="http://schemas.openxmlformats.org/drawingml/2006/main" xmlns:pic="http://schemas.openxmlformats.org/drawingml/2006/picture">
            <wp:extent cx="5486400" cy="2990088"/>
            <wp:docPr id="4" name="Picture 4" descr="Compare learning rates with identical starting loss and update counts. Supplied facts: Loss J(a)=(a-4)²; gradient 2(a-4); start a = 0. Compare two updates at rates 0.25 and 0.75.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4-01.png"/>
                    <pic:cNvPicPr/>
                  </pic:nvPicPr>
                  <pic:blipFill>
                    <a:blip r:embed="rId12"/>
                    <a:stretch>
                      <a:fillRect/>
                    </a:stretch>
                  </pic:blipFill>
                  <pic:spPr>
                    <a:xfrm>
                      <a:off x="0" y="0"/>
                      <a:ext cx="5486400" cy="2990088"/>
                    </a:xfrm>
                    <a:prstGeom prst="rect"/>
                  </pic:spPr>
                </pic:pic>
              </a:graphicData>
            </a:graphic>
          </wp:inline>
        </w:drawing>
      </w:r>
    </w:p>
    <w:p>
      <w:pPr>
        <w:spacing w:line="336" w:lineRule="auto" w:after="180"/>
      </w:pPr>
      <w:r>
        <w:rPr>
          <w:b w:val="0"/>
        </w:rPr>
        <w:t xml:space="preserve">Compare </w:t>
      </w:r>
      <w:r>
        <w:rPr>
          <w:b/>
        </w:rPr>
        <w:t>learning rate</w:t>
      </w:r>
      <w:r>
        <w:rPr>
          <w:b w:val="0"/>
        </w:rPr>
        <w:t>s with identical starting loss and update counts. Supplied facts: Loss J(a)=(a-4)²; gradient 2(a-4); start a = 0. Compare two updates at rates 0.25 and 0.75.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5" name="Picture 5" descr="Rate 0.25: First a = 2, loss 4; second a = 3, loss 1. → Rate 0.75: First a = 6, loss 4; second a = 3, loss 1. → Inspect paths: Both end at 3 and loss 1; larger rate crosses the optimum while smaller rate stays below it."/>
            <wp:cNvGraphicFramePr>
              <a:graphicFrameLocks noChangeAspect="1"/>
            </wp:cNvGraphicFramePr>
            <a:graphic>
              <a:graphicData uri="http://schemas.openxmlformats.org/drawingml/2006/picture">
                <pic:pic>
                  <pic:nvPicPr>
                    <pic:cNvPr id="0" name="academy-story-ai-5-14-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Rate 0.25: First a = 2, loss 4; second a = 3, loss 1. → Rate 0.75: First a = 6, loss 4; second a = 3, loss 1. → Inspect paths: Both end at 3 and loss 1; larger rate crosses the optimum while smaller rate stays below it.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The update factor explains three behaviours</w:t>
      </w:r>
    </w:p>
    <w:p>
      <w:r>
        <w:drawing>
          <wp:inline xmlns:a="http://schemas.openxmlformats.org/drawingml/2006/main" xmlns:pic="http://schemas.openxmlformats.org/drawingml/2006/picture">
            <wp:extent cx="5486400" cy="2834640"/>
            <wp:docPr id="6" name="Picture 6" descr="The update factor explains three behaviours. 0.05 gives 0.75 | Same side and shrinking | Multiplied by 0.5625. 0.3 gives -0.5 | Alternating and shrinking | Multiplied by 0.25. 0.5 gives -1.5 | Alternating and growing | Multiplied by 2.25"/>
            <wp:cNvGraphicFramePr>
              <a:graphicFrameLocks noChangeAspect="1"/>
            </wp:cNvGraphicFramePr>
            <a:graphic>
              <a:graphicData uri="http://schemas.openxmlformats.org/drawingml/2006/picture">
                <pic:pic>
                  <pic:nvPicPr>
                    <pic:cNvPr id="0" name="academy-story-ai-5-14-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The update factor explains three behaviours. 0.05 gives 0.75 | Same side and shrinking | Multiplied by 0.5625. 0.3 gives -0.5 | Alternating and shrinking | Multiplied by 0.25. 0.5 gives -1.5 | Alternating and growing | Multiplied by 2.25</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41904"/>
            <wp:docPr id="7" name="Picture 7" descr="Original case: Both end at 3 and loss 1; larger rate crosses the optimum while smaller rate stays below it. Changed condition: Add a rate 1 run from a = 0. Expected result: Its path is 8 then 0, with loss 16 at both steps. Reason: The update alternates across 4 without reducing the initial loss."/>
            <wp:cNvGraphicFramePr>
              <a:graphicFrameLocks noChangeAspect="1"/>
            </wp:cNvGraphicFramePr>
            <a:graphic>
              <a:graphicData uri="http://schemas.openxmlformats.org/drawingml/2006/picture">
                <pic:pic>
                  <pic:nvPicPr>
                    <pic:cNvPr id="0" name="academy-story-ai-5-14-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Both end at 3 and loss 1; larger rate crosses the optimum while smaller rate stays below it. Changed condition: Add a rate 1 run from a = 0. Expected result: Its path is 8 then 0, with loss 16 at both steps.</w:t>
      </w:r>
    </w:p>
    <w:p>
      <w:pPr>
        <w:spacing w:line="336" w:lineRule="auto" w:after="180"/>
      </w:pPr>
      <w:r>
        <w:rPr>
          <w:b w:val="0"/>
        </w:rPr>
        <w:t>Reason: The update alternates across 4 without reducing the initial loss.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update alternates across 4 without reducing the initial loss.</w:t>
      </w:r>
    </w:p>
    <w:p>
      <w:pPr>
        <w:pStyle w:val="Heading2"/>
      </w:pPr>
      <w:r>
        <w:t>05. Connect the explanation to its limit</w:t>
      </w:r>
    </w:p>
    <w:p>
      <w:r>
        <w:drawing>
          <wp:inline xmlns:a="http://schemas.openxmlformats.org/drawingml/2006/main" xmlns:pic="http://schemas.openxmlformats.org/drawingml/2006/picture">
            <wp:extent cx="5486400" cy="2941320"/>
            <wp:docPr id="8" name="Picture 8" descr="Keep the starting parameter and update budget identical to compare rates fairly. Rate one-quarter approaches the optimum from below; rate three-quarters crosses it and comes back. Their final losses happen to match after two updates, despite different paths. Rate one repeatedly overshoots by the same distance, so using the correct gradient alone does not ensure improvement. Limit: These quadratic paths explain step size. Real nonconvex networks can have more complicated rate behaviour."/>
            <wp:cNvGraphicFramePr>
              <a:graphicFrameLocks noChangeAspect="1"/>
            </wp:cNvGraphicFramePr>
            <a:graphic>
              <a:graphicData uri="http://schemas.openxmlformats.org/drawingml/2006/picture">
                <pic:pic>
                  <pic:nvPicPr>
                    <pic:cNvPr id="0" name="academy-story-ai-5-14-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Keep the starting parameter and update budget identical to compare rates fairly. Rate one-quarter approaches the optimum from below; rate three-quarters crosses it and comes back.</w:t>
      </w:r>
    </w:p>
    <w:p>
      <w:pPr>
        <w:spacing w:line="336" w:lineRule="auto" w:after="180"/>
      </w:pPr>
      <w:r>
        <w:rPr>
          <w:b w:val="0"/>
        </w:rPr>
        <w:t>Their final losses happen to match after two updates, despite different paths. Rate one repeatedly overshoots by the same distance, so using the correct gradient alone does not ensure improvement.</w:t>
      </w:r>
    </w:p>
    <w:p>
      <w:pPr>
        <w:spacing w:line="336" w:lineRule="auto" w:after="180"/>
      </w:pPr>
      <w:r>
        <w:rPr>
          <w:b w:val="0"/>
        </w:rPr>
        <w:t>Limit: These quadratic paths explain step size. Real nonconvex networks can have more complicated rate behaviour.</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These quadratic paths explain step size. Real nonconvex networks can have more complicated rate behaviour.</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should a fair rate comparison hold fix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4-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a fair rate comparison hold fixed?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Use the same objective, start a = 0 and two-update budget; report full paths, not only the preferred run’s endpoint. Changed-case check: Its path is 8 then 0, with loss 16 at both steps.</w:t>
      </w:r>
    </w:p>
    <w:p>
      <w:pPr>
        <w:spacing w:line="336" w:lineRule="auto" w:after="180"/>
      </w:pPr>
      <w:r>
        <w:rPr>
          <w:b w:val="0"/>
        </w:rPr>
        <w:t>The update alternates across 4 without reducing the initial loss.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Learning rate experiments: the case</w:t>
      </w:r>
    </w:p>
    <w:p>
      <w:pPr>
        <w:pStyle w:val="Heading3"/>
      </w:pPr>
      <w:r>
        <w:t>02. Follow the deciding steps</w:t>
      </w:r>
    </w:p>
    <w:p>
      <w:pPr>
        <w:pStyle w:val="Heading3"/>
      </w:pPr>
      <w:r>
        <w:t>03. The update factor explains three behaviours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