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ai-5/33</w:t>
      </w:r>
    </w:p>
    <w:p>
      <w:pPr>
        <w:pStyle w:val="Title"/>
      </w:pPr>
      <w:r>
        <w:t>Capstone hypothesis and baseline</w:t>
      </w:r>
    </w:p>
    <w:p>
      <w:r>
        <w:t>Project: Image-pattern Network Investigation</w:t>
      </w:r>
    </w:p>
    <w:p>
      <w:pPr>
        <w:pStyle w:val="Heading1"/>
      </w:pPr>
      <w:r>
        <w:t>Make the difference between a plan and a result explicit.</w:t>
      </w:r>
    </w:p>
    <w:p>
      <w:r>
        <w:t>Use complete baseline rows and honest missing-result fields; reserve fresh classroom cases when published examples are already known.</w:t>
      </w:r>
    </w:p>
    <w:p>
      <w:r>
        <w:t>Model a planning record → check unsupported claims → assess a fresh baseline and criterion → preserve revisions.</w:t>
      </w:r>
    </w:p>
    <w:p>
      <w:pPr>
        <w:pStyle w:val="Heading1"/>
      </w:pPr>
      <w:r>
        <w:t>01. Prepare the connected mathematical investigation</w:t>
      </w:r>
    </w:p>
    <w:p>
      <w:r>
        <w:t>Keep explanation,shared practice and independent evidence distinct.</w:t>
      </w:r>
    </w:p>
    <w:p>
      <w:pPr>
        <w:pStyle w:val="Heading2"/>
      </w:pPr>
      <w:r>
        <w:t>Target and main teaching plan</w:t>
      </w:r>
    </w:p>
    <w:p>
      <w:pPr>
        <w:spacing w:line="336" w:lineRule="auto" w:after="180"/>
      </w:pPr>
      <w:r>
        <w:rPr>
          <w:b w:val="0"/>
        </w:rPr>
        <w:t xml:space="preserve">Primary target: Write a testable capstone </w:t>
      </w:r>
      <w:r>
        <w:rPr>
          <w:b/>
        </w:rPr>
        <w:t>hypothesis</w:t>
      </w:r>
      <w:r>
        <w:rPr>
          <w:b w:val="0"/>
        </w:rPr>
        <w:t xml:space="preserve"> and a credible </w:t>
      </w:r>
      <w:r>
        <w:rPr>
          <w:b/>
        </w:rPr>
        <w:t>baseline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Preparation and prerequisite</w:t>
      </w:r>
    </w:p>
    <w:p>
      <w:pPr>
        <w:spacing w:line="336" w:lineRule="auto" w:after="180"/>
      </w:pPr>
      <w:r>
        <w:rPr>
          <w:b w:val="0"/>
        </w:rPr>
        <w:t>Printed lesson and workbook; paper and pencil</w:t>
      </w:r>
    </w:p>
    <w:p>
      <w:pPr>
        <w:spacing w:line="336" w:lineRule="auto" w:after="180"/>
      </w:pPr>
      <w:r>
        <w:rPr>
          <w:b w:val="0"/>
        </w:rPr>
        <w:t>Calculator; optional local Python 3 interpreter</w:t>
      </w:r>
    </w:p>
    <w:p>
      <w:pPr>
        <w:spacing w:line="336" w:lineRule="auto" w:after="180"/>
      </w:pPr>
      <w:r>
        <w:rPr>
          <w:b w:val="0"/>
        </w:rPr>
        <w:t>Fictional data only; reserve the independent task and fresh retry until assessment</w:t>
      </w:r>
    </w:p>
    <w:p>
      <w:pPr>
        <w:spacing w:line="336" w:lineRule="auto" w:after="180"/>
      </w:pPr>
      <w:r>
        <w:rPr>
          <w:b w:val="0"/>
        </w:rPr>
        <w:t xml:space="preserve">Validation influences selection, so its score is not independent final </w:t>
      </w:r>
      <w:r>
        <w:rPr>
          <w:b/>
        </w:rPr>
        <w:t>evidence</w:t>
      </w:r>
      <w:r>
        <w:rPr>
          <w:b w:val="0"/>
        </w:rPr>
        <w:t>. Freeze the chosen procedure before opening the final test.</w:t>
      </w:r>
    </w:p>
    <w:p>
      <w:pPr>
        <w:pStyle w:val="Heading2"/>
      </w:pPr>
      <w:r>
        <w:t>Opening retrieval</w:t>
      </w:r>
    </w:p>
    <w:p>
      <w:pPr>
        <w:spacing w:line="336" w:lineRule="auto" w:after="180"/>
      </w:pPr>
      <w:r>
        <w:rPr>
          <w:b w:val="0"/>
        </w:rPr>
        <w:t>Without opening the old lesson, explain one key idea from Documenting a network experiment. Give an example and a mistake that the idea helps you avoid.</w:t>
      </w:r>
    </w:p>
    <w:p>
      <w:pPr>
        <w:spacing w:line="336" w:lineRule="auto" w:after="180"/>
      </w:pPr>
      <w:r>
        <w:rPr>
          <w:b w:val="0"/>
        </w:rPr>
        <w:t>Look for: Record a network experiment with enough detail to replay its calculations</w:t>
      </w:r>
    </w:p>
    <w:p>
      <w:pPr>
        <w:spacing w:line="336" w:lineRule="auto" w:after="180"/>
      </w:pPr>
      <w:r>
        <w:rPr>
          <w:b w:val="0"/>
        </w:rPr>
        <w:t xml:space="preserve">Reference example, not the only acceptable wording: Teacher explanation: Predict max(0, a*x); start a = 1 with no bias; rate 0.1; two full-batch updates; MSE is mean squared </w:t>
      </w:r>
      <w:r>
        <w:rPr>
          <w:b/>
        </w:rPr>
        <w:t>prediction</w:t>
      </w:r>
      <w:r>
        <w:rPr>
          <w:b w:val="0"/>
        </w:rPr>
        <w:t xml:space="preserve"> error.</w:t>
      </w:r>
    </w:p>
    <w:p>
      <w:pPr>
        <w:spacing w:line="336" w:lineRule="auto" w:after="180"/>
      </w:pPr>
      <w:r>
        <w:rPr>
          <w:b w:val="0"/>
        </w:rPr>
        <w:t>T1 and T2 train, V1 validates; no shuffling or normalisation. Select lower validation MSE, ties to earlier update. Record the actual Python version, alongside the code and Python float arithmetic.</w:t>
      </w:r>
    </w:p>
    <w:p>
      <w:pPr>
        <w:spacing w:line="336" w:lineRule="auto" w:after="180"/>
      </w:pPr>
      <w:r>
        <w:rPr>
          <w:b w:val="0"/>
        </w:rPr>
        <w:t>Without opening the old lesson, explain one key idea from Dataset shift in neural models. Give an example and a mistake that the idea helps you avoid.</w:t>
      </w:r>
    </w:p>
    <w:p>
      <w:pPr>
        <w:spacing w:line="336" w:lineRule="auto" w:after="180"/>
      </w:pPr>
      <w:r>
        <w:rPr>
          <w:b w:val="0"/>
        </w:rPr>
        <w:t xml:space="preserve">Look for: Explain how a changed </w:t>
      </w:r>
      <w:r>
        <w:rPr>
          <w:b/>
        </w:rPr>
        <w:t>input</w:t>
      </w:r>
      <w:r>
        <w:rPr>
          <w:b w:val="0"/>
        </w:rPr>
        <w:t xml:space="preserve"> mix can change overall accuracy</w:t>
      </w:r>
    </w:p>
    <w:p>
      <w:pPr>
        <w:spacing w:line="336" w:lineRule="auto" w:after="180"/>
      </w:pPr>
      <w:r>
        <w:rPr>
          <w:b w:val="0"/>
        </w:rPr>
        <w:t>Reference example, not the only acceptable wording: Teacher explanation: Clear accuracy is 90 percent in both cohorts; dim accuracy is 50 percent in both.</w:t>
      </w:r>
    </w:p>
    <w:p>
      <w:pPr>
        <w:spacing w:line="336" w:lineRule="auto" w:after="180"/>
      </w:pPr>
      <w:r>
        <w:rPr>
          <w:b w:val="0"/>
        </w:rPr>
        <w:t>Development has 80 percent clear and 20 percent dim; new use has 20 percent clear and 80 percent dim. The mix changes while observed group rates remain the same.</w:t>
      </w:r>
    </w:p>
    <w:p>
      <w:pPr>
        <w:spacing w:line="336" w:lineRule="auto" w:after="180"/>
      </w:pPr>
      <w:r>
        <w:rPr>
          <w:b w:val="0"/>
        </w:rPr>
        <w:t>Without opening the old lesson, explain one key idea from Similarity and normalisation. Give an example and a mistake that the idea helps you avoid.</w:t>
      </w:r>
    </w:p>
    <w:p>
      <w:pPr>
        <w:spacing w:line="336" w:lineRule="auto" w:after="180"/>
      </w:pPr>
      <w:r>
        <w:rPr>
          <w:b w:val="0"/>
        </w:rPr>
        <w:t>Look for: Calculate vector length and normalise a nonzero vector</w:t>
      </w:r>
    </w:p>
    <w:p>
      <w:pPr>
        <w:spacing w:line="336" w:lineRule="auto" w:after="180"/>
      </w:pPr>
      <w:r>
        <w:rPr>
          <w:b w:val="0"/>
        </w:rPr>
        <w:t>Reference example, not the only acceptable wording: Teacher explanation: Lengths are 5, 10 and 5. Unit vectors are [0.6, 0.8], [0.6, 0.8] and [-0.6, -0.8].</w:t>
      </w:r>
    </w:p>
    <w:p>
      <w:pPr>
        <w:spacing w:line="336" w:lineRule="auto" w:after="180"/>
      </w:pPr>
      <w:r>
        <w:rPr>
          <w:b w:val="0"/>
        </w:rPr>
        <w:t>The length difference between Q and A disappears; the opposite direction of C is preserved.</w:t>
      </w:r>
    </w:p>
    <w:p>
      <w:pPr>
        <w:pStyle w:val="Heading2"/>
      </w:pPr>
      <w:r>
        <w:t>Pictured end goal</w:t>
      </w:r>
    </w:p>
    <w:p>
      <w:pPr>
        <w:spacing w:line="336" w:lineRule="auto" w:after="180"/>
      </w:pPr>
      <w:r>
        <w:rPr>
          <w:b w:val="0"/>
        </w:rPr>
        <w:t xml:space="preserve">Explain capstone </w:t>
      </w:r>
      <w:r>
        <w:rPr>
          <w:b/>
        </w:rPr>
        <w:t>hypothesis</w:t>
      </w:r>
      <w:r>
        <w:rPr>
          <w:b w:val="0"/>
        </w:rPr>
        <w:t xml:space="preserve"> and </w:t>
      </w:r>
      <w:r>
        <w:rPr>
          <w:b/>
        </w:rPr>
        <w:t>baseline</w:t>
      </w:r>
      <w:r>
        <w:rPr>
          <w:b w:val="0"/>
        </w:rPr>
        <w:t xml:space="preserve"> with a traceable toy-network case and a bounded conclusion.</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Documenting a network experiment</w:t>
      </w:r>
    </w:p>
    <w:p>
      <w:pPr>
        <w:pStyle w:val="Heading3"/>
      </w:pPr>
      <w:r>
        <w:t>Dataset shift in neural models</w:t>
      </w:r>
    </w:p>
    <w:p>
      <w:pPr>
        <w:pStyle w:val="Heading3"/>
      </w:pPr>
      <w:r>
        <w:t>Similarity and normalisation</w:t>
      </w:r>
    </w:p>
    <w:p>
      <w:pPr>
        <w:spacing w:line="336" w:lineRule="auto" w:after="180"/>
      </w:pPr>
      <w:r>
        <w:rPr>
          <w:b w:val="0"/>
        </w:rPr>
        <w:t xml:space="preserve">For the compact alternative schedule, use two 45-minute sessions. This capstone uses constructed scalar ReLU regression so every calculation is inspectable. It is an experiment in </w:t>
      </w:r>
      <w:r>
        <w:rPr>
          <w:b/>
        </w:rPr>
        <w:t>training</w:t>
      </w:r>
      <w:r>
        <w:rPr>
          <w:b w:val="0"/>
        </w:rPr>
        <w:t xml:space="preserve"> and </w:t>
      </w:r>
      <w:r>
        <w:rPr>
          <w:b/>
        </w:rPr>
        <w:t>evidence</w:t>
      </w:r>
      <w:r>
        <w:rPr>
          <w:b w:val="0"/>
        </w:rPr>
        <w:t>, not a real-world deployment.</w:t>
      </w:r>
    </w:p>
    <w:p>
      <w:pPr>
        <w:spacing w:line="336" w:lineRule="auto" w:after="180"/>
      </w:pPr>
      <w:r>
        <w:rPr>
          <w:b w:val="0"/>
        </w:rPr>
        <w:t xml:space="preserve">Preserve written plans, data roles and raw </w:t>
      </w:r>
      <w:r>
        <w:rPr>
          <w:b/>
        </w:rPr>
        <w:t>prediction</w:t>
      </w:r>
      <w:r>
        <w:rPr>
          <w:b w:val="0"/>
        </w:rPr>
        <w:t>s. Optional local Python requires no external packages or AI account. Do not expose independent-task solutions before collecting work.</w:t>
      </w:r>
    </w:p>
    <w:p>
      <w:pPr>
        <w:pStyle w:val="Heading3"/>
      </w:pPr>
      <w:r>
        <w:t>Outcomes</w:t>
      </w:r>
    </w:p>
    <w:p>
      <w:pPr>
        <w:spacing w:line="336" w:lineRule="auto" w:after="180"/>
      </w:pPr>
      <w:r>
        <w:rPr>
          <w:b w:val="0"/>
        </w:rPr>
        <w:t xml:space="preserve">Write a testable capstone </w:t>
      </w:r>
      <w:r>
        <w:rPr>
          <w:b/>
        </w:rPr>
        <w:t>hypothesis</w:t>
      </w:r>
      <w:r>
        <w:rPr>
          <w:b w:val="0"/>
        </w:rPr>
        <w:t xml:space="preserve"> and a credible </w:t>
      </w:r>
      <w:r>
        <w:rPr>
          <w:b/>
        </w:rPr>
        <w:t>baseline</w:t>
      </w:r>
    </w:p>
    <w:p>
      <w:pPr>
        <w:spacing w:line="336" w:lineRule="auto" w:after="180"/>
      </w:pPr>
      <w:r>
        <w:rPr>
          <w:b w:val="0"/>
        </w:rPr>
        <w:t>Specify data roles and a selection rule before inspecting results</w:t>
      </w:r>
    </w:p>
    <w:p>
      <w:pPr>
        <w:spacing w:line="336" w:lineRule="auto" w:after="180"/>
      </w:pPr>
      <w:r>
        <w:rPr>
          <w:b w:val="0"/>
        </w:rPr>
        <w:t xml:space="preserve">Calculate </w:t>
      </w:r>
      <w:r>
        <w:rPr>
          <w:b/>
        </w:rPr>
        <w:t>baseline</w:t>
      </w:r>
      <w:r>
        <w:rPr>
          <w:b w:val="0"/>
        </w:rPr>
        <w:t xml:space="preserve"> MSE and distinguish a </w:t>
      </w:r>
      <w:r>
        <w:rPr>
          <w:b/>
        </w:rPr>
        <w:t>success criterion</w:t>
      </w:r>
      <w:r>
        <w:rPr>
          <w:b w:val="0"/>
        </w:rPr>
        <w:t xml:space="preserve"> from a result</w:t>
      </w:r>
    </w:p>
    <w:p>
      <w:pPr>
        <w:pStyle w:val="Heading3"/>
      </w:pPr>
      <w:r>
        <w:t>Preparation</w:t>
      </w:r>
    </w:p>
    <w:p>
      <w:pPr>
        <w:pStyle w:val="Heading3"/>
      </w:pPr>
      <w:r>
        <w:t>Prerequisite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a complete question-to-evidence plan</w:t>
      </w:r>
    </w:p>
    <w:p>
      <w:r>
        <w:t>Model baseline arithmetic while preserving unmeasured candidate status.</w:t>
      </w:r>
    </w:p>
    <w:p>
      <w:pPr>
        <w:pStyle w:val="Heading2"/>
      </w:pPr>
      <w:r>
        <w:t>Main question, full data and baseline ledger</w:t>
      </w:r>
    </w:p>
    <w:p>
      <w:pPr>
        <w:spacing w:line="336" w:lineRule="auto" w:after="180"/>
      </w:pPr>
      <w:r>
        <w:rPr>
          <w:b w:val="0"/>
        </w:rPr>
        <w:t xml:space="preserve">A capstone needs a question that </w:t>
      </w:r>
      <w:r>
        <w:rPr>
          <w:b/>
        </w:rPr>
        <w:t>evidence</w:t>
      </w:r>
      <w:r>
        <w:rPr>
          <w:b w:val="0"/>
        </w:rPr>
        <w:t xml:space="preserve"> can answer. “Build a better network” leaves better undefined.</w:t>
      </w:r>
    </w:p>
    <w:p>
      <w:pPr>
        <w:spacing w:line="336" w:lineRule="auto" w:after="180"/>
      </w:pPr>
      <w:r>
        <w:rPr>
          <w:b w:val="0"/>
        </w:rPr>
        <w:t xml:space="preserve">Here the question is: does two-update full-batch </w:t>
      </w:r>
      <w:r>
        <w:rPr>
          <w:b/>
        </w:rPr>
        <w:t>fitting</w:t>
      </w:r>
      <w:r>
        <w:rPr>
          <w:b w:val="0"/>
        </w:rPr>
        <w:t xml:space="preserve"> of one scalar ReLU weight reduce validation mean squared error relative to the initial-weight </w:t>
      </w:r>
      <w:r>
        <w:rPr>
          <w:b/>
        </w:rPr>
        <w:t>baseline</w:t>
      </w:r>
      <w:r>
        <w:rPr>
          <w:b w:val="0"/>
        </w:rPr>
        <w:t xml:space="preserve"> on a constructed positive-</w:t>
      </w:r>
      <w:r>
        <w:rPr>
          <w:b/>
        </w:rPr>
        <w:t>input</w:t>
      </w:r>
      <w:r>
        <w:rPr>
          <w:b w:val="0"/>
        </w:rPr>
        <w:t xml:space="preserve"> task?</w:t>
      </w:r>
    </w:p>
    <w:p>
      <w:pPr>
        <w:spacing w:line="336" w:lineRule="auto" w:after="180"/>
      </w:pPr>
      <w:r>
        <w:rPr>
          <w:b w:val="0"/>
        </w:rPr>
        <w:t xml:space="preserve">Predict max(0, a*x), with no bias. The </w:t>
      </w:r>
      <w:r>
        <w:rPr>
          <w:b/>
        </w:rPr>
        <w:t>baseline</w:t>
      </w:r>
      <w:r>
        <w:rPr>
          <w:b w:val="0"/>
        </w:rPr>
        <w:t xml:space="preserve"> has a = 1. The trained candidate starts at a = 1, uses learning rate 0.1 and exactly two updates. These choices are written before results are inspected.</w:t>
      </w:r>
    </w:p>
    <w:p>
      <w:pPr>
        <w:spacing w:line="336" w:lineRule="auto" w:after="180"/>
      </w:pPr>
      <w:r>
        <w:rPr>
          <w:b w:val="0"/>
        </w:rPr>
        <w:t xml:space="preserve">The </w:t>
      </w:r>
      <w:r>
        <w:rPr>
          <w:b/>
        </w:rPr>
        <w:t>hypothesis</w:t>
      </w:r>
      <w:r>
        <w:rPr>
          <w:b w:val="0"/>
        </w:rPr>
        <w:t xml:space="preserve"> is that the trained candidate has lower validation MSE. The plan does not guarantee that result. This task tests </w:t>
      </w:r>
      <w:r>
        <w:rPr>
          <w:b/>
        </w:rPr>
        <w:t>training</w:t>
      </w:r>
      <w:r>
        <w:rPr>
          <w:b w:val="0"/>
        </w:rPr>
        <w:t xml:space="preserve"> and record keeping, not whether neural networks are preferable to every other model.</w:t>
      </w:r>
    </w:p>
    <w:p>
      <w:pPr>
        <w:spacing w:line="336" w:lineRule="auto" w:after="180"/>
      </w:pPr>
      <w:r>
        <w:rPr>
          <w:b w:val="0"/>
        </w:rPr>
        <w:t>A stronger comparison may also include an ordinary fitted line.</w:t>
      </w:r>
    </w:p>
    <w:p>
      <w:pPr>
        <w:spacing w:line="336" w:lineRule="auto" w:after="180"/>
      </w:pPr>
      <w:r>
        <w:rPr>
          <w:b/>
        </w:rPr>
        <w:t>Training</w:t>
      </w:r>
      <w:r>
        <w:rPr>
          <w:b w:val="0"/>
        </w:rPr>
        <w:t xml:space="preserve"> rows determine updates. Validation rows compare the prespecified candidate with the </w:t>
      </w:r>
      <w:r>
        <w:rPr>
          <w:b/>
        </w:rPr>
        <w:t>baseline</w:t>
      </w:r>
      <w:r>
        <w:rPr>
          <w:b w:val="0"/>
        </w:rPr>
        <w:t xml:space="preserve">. The final-test </w:t>
      </w:r>
      <w:r>
        <w:rPr>
          <w:b/>
        </w:rPr>
        <w:t>input</w:t>
      </w:r>
      <w:r>
        <w:rPr>
          <w:b w:val="0"/>
        </w:rPr>
        <w:t>s and targets remain sealed until the procedure and reporting plan are frozen.</w:t>
      </w:r>
    </w:p>
    <w:p>
      <w:pPr>
        <w:spacing w:line="336" w:lineRule="auto" w:after="180"/>
      </w:pPr>
      <w:r>
        <w:rPr>
          <w:b w:val="0"/>
        </w:rPr>
        <w:t xml:space="preserve">MSE = sum of squared </w:t>
      </w:r>
      <w:r>
        <w:rPr>
          <w:b/>
        </w:rPr>
        <w:t>prediction</w:t>
      </w:r>
      <w:r>
        <w:rPr>
          <w:b w:val="0"/>
        </w:rPr>
        <w:t xml:space="preserve"> errors divided by the number of evaluated rows. </w:t>
      </w:r>
      <w:r>
        <w:rPr>
          <w:b/>
        </w:rPr>
        <w:t>Baseline</w:t>
      </w:r>
      <w:r>
        <w:rPr>
          <w:b w:val="0"/>
        </w:rPr>
        <w:t xml:space="preserve"> </w:t>
      </w:r>
      <w:r>
        <w:rPr>
          <w:b/>
        </w:rPr>
        <w:t>prediction</w:t>
      </w:r>
      <w:r>
        <w:rPr>
          <w:b w:val="0"/>
        </w:rPr>
        <w:t>s on V1 and V2 are 3 and 4. Errors are -3 and -4, squared errors 9 and 16, and validation MSE is 25/2 = 12.5.</w:t>
      </w:r>
    </w:p>
    <w:p>
      <w:pPr>
        <w:spacing w:line="336" w:lineRule="auto" w:after="180"/>
      </w:pPr>
      <w:r>
        <w:rPr>
          <w:b w:val="0"/>
        </w:rPr>
        <w:t>There are two validation cases.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Role and ID</w:t>
            </w:r>
          </w:p>
        </w:tc>
        <w:tc>
          <w:tcPr>
            <w:tcW w:type="dxa" w:w="3408"/>
          </w:tcPr>
          <w:p>
            <w:r>
              <w:t>x</w:t>
            </w:r>
          </w:p>
        </w:tc>
        <w:tc>
          <w:tcPr>
            <w:tcW w:type="dxa" w:w="3408"/>
          </w:tcPr>
          <w:p>
            <w:r>
              <w:t>y</w:t>
            </w:r>
          </w:p>
        </w:tc>
      </w:tr>
      <w:tr>
        <w:tc>
          <w:tcPr>
            <w:tcW w:type="dxa" w:w="3408"/>
          </w:tcPr>
          <w:p>
            <w:r>
              <w:t>Training T1</w:t>
            </w:r>
          </w:p>
        </w:tc>
        <w:tc>
          <w:tcPr>
            <w:tcW w:type="dxa" w:w="3408"/>
          </w:tcPr>
          <w:p>
            <w:r>
              <w:t>1</w:t>
            </w:r>
          </w:p>
        </w:tc>
        <w:tc>
          <w:tcPr>
            <w:tcW w:type="dxa" w:w="3408"/>
          </w:tcPr>
          <w:p>
            <w:r>
              <w:t>2</w:t>
            </w:r>
          </w:p>
        </w:tc>
      </w:tr>
      <w:tr>
        <w:tc>
          <w:tcPr>
            <w:tcW w:type="dxa" w:w="3408"/>
          </w:tcPr>
          <w:p>
            <w:r>
              <w:t>Training T2</w:t>
            </w:r>
          </w:p>
        </w:tc>
        <w:tc>
          <w:tcPr>
            <w:tcW w:type="dxa" w:w="3408"/>
          </w:tcPr>
          <w:p>
            <w:r>
              <w:t>2</w:t>
            </w:r>
          </w:p>
        </w:tc>
        <w:tc>
          <w:tcPr>
            <w:tcW w:type="dxa" w:w="3408"/>
          </w:tcPr>
          <w:p>
            <w:r>
              <w:t>4</w:t>
            </w:r>
          </w:p>
        </w:tc>
      </w:tr>
      <w:tr>
        <w:tc>
          <w:tcPr>
            <w:tcW w:type="dxa" w:w="3408"/>
          </w:tcPr>
          <w:p>
            <w:r>
              <w:t>Validation V1</w:t>
            </w:r>
          </w:p>
        </w:tc>
        <w:tc>
          <w:tcPr>
            <w:tcW w:type="dxa" w:w="3408"/>
          </w:tcPr>
          <w:p>
            <w:r>
              <w:t>3</w:t>
            </w:r>
          </w:p>
        </w:tc>
        <w:tc>
          <w:tcPr>
            <w:tcW w:type="dxa" w:w="3408"/>
          </w:tcPr>
          <w:p>
            <w:r>
              <w:t>6</w:t>
            </w:r>
          </w:p>
        </w:tc>
      </w:tr>
      <w:tr>
        <w:tc>
          <w:tcPr>
            <w:tcW w:type="dxa" w:w="3408"/>
          </w:tcPr>
          <w:p>
            <w:r>
              <w:t>Validation V2</w:t>
            </w:r>
          </w:p>
        </w:tc>
        <w:tc>
          <w:tcPr>
            <w:tcW w:type="dxa" w:w="3408"/>
          </w:tcPr>
          <w:p>
            <w:r>
              <w:t>4</w:t>
            </w:r>
          </w:p>
        </w:tc>
        <w:tc>
          <w:tcPr>
            <w:tcW w:type="dxa" w:w="3408"/>
          </w:tcPr>
          <w:p>
            <w:r>
              <w:t>8</w:t>
            </w:r>
          </w:p>
        </w:tc>
      </w:tr>
      <w:tr>
        <w:tc>
          <w:tcPr>
            <w:tcW w:type="dxa" w:w="3408"/>
          </w:tcPr>
          <w:p>
            <w:r>
              <w:t>Final test</w:t>
            </w:r>
          </w:p>
        </w:tc>
        <w:tc>
          <w:tcPr>
            <w:tcW w:type="dxa" w:w="3408"/>
          </w:tcPr>
          <w:p>
            <w:r>
              <w:t>Sealed</w:t>
            </w:r>
          </w:p>
        </w:tc>
        <w:tc>
          <w:tcPr>
            <w:tcW w:type="dxa" w:w="3408"/>
          </w:tcPr>
          <w:p>
            <w:r>
              <w:t>Sealed</w:t>
            </w:r>
          </w:p>
        </w:tc>
      </w:tr>
    </w:tbl>
    <w:tbl>
      <w:tblPr>
        <w:tblStyle w:val="LightShading-Accent1"/>
        <w:tblW w:type="auto" w:w="0"/>
        <w:tblLook w:firstColumn="1" w:firstRow="1" w:lastColumn="0" w:lastRow="0" w:noHBand="0" w:noVBand="1" w:val="04A0"/>
      </w:tblPr>
      <w:tblGrid>
        <w:gridCol w:w="1704"/>
        <w:gridCol w:w="1704"/>
        <w:gridCol w:w="1704"/>
        <w:gridCol w:w="1704"/>
        <w:gridCol w:w="1704"/>
        <w:gridCol w:w="1704"/>
      </w:tblGrid>
      <w:tr>
        <w:trPr>
          <w:tblHeader/>
        </w:trPr>
        <w:tc>
          <w:tcPr>
            <w:tcW w:type="dxa" w:w="1704"/>
          </w:tcPr>
          <w:p>
            <w:r>
              <w:t>Validation ID</w:t>
            </w:r>
          </w:p>
        </w:tc>
        <w:tc>
          <w:tcPr>
            <w:tcW w:type="dxa" w:w="1704"/>
          </w:tcPr>
          <w:p>
            <w:r>
              <w:t>Input</w:t>
            </w:r>
          </w:p>
        </w:tc>
        <w:tc>
          <w:tcPr>
            <w:tcW w:type="dxa" w:w="1704"/>
          </w:tcPr>
          <w:p>
            <w:r>
              <w:t>Target</w:t>
            </w:r>
          </w:p>
        </w:tc>
        <w:tc>
          <w:tcPr>
            <w:tcW w:type="dxa" w:w="1704"/>
          </w:tcPr>
          <w:p>
            <w:r>
              <w:t>Baseline prediction a=1</w:t>
            </w:r>
          </w:p>
        </w:tc>
        <w:tc>
          <w:tcPr>
            <w:tcW w:type="dxa" w:w="1704"/>
          </w:tcPr>
          <w:p>
            <w:r>
              <w:t>Error</w:t>
            </w:r>
          </w:p>
        </w:tc>
        <w:tc>
          <w:tcPr>
            <w:tcW w:type="dxa" w:w="1704"/>
          </w:tcPr>
          <w:p>
            <w:r>
              <w:t>Squared error</w:t>
            </w:r>
          </w:p>
        </w:tc>
      </w:tr>
      <w:tr>
        <w:tc>
          <w:tcPr>
            <w:tcW w:type="dxa" w:w="1704"/>
          </w:tcPr>
          <w:p>
            <w:r>
              <w:t>V1</w:t>
            </w:r>
          </w:p>
        </w:tc>
        <w:tc>
          <w:tcPr>
            <w:tcW w:type="dxa" w:w="1704"/>
          </w:tcPr>
          <w:p>
            <w:r>
              <w:t>3</w:t>
            </w:r>
          </w:p>
        </w:tc>
        <w:tc>
          <w:tcPr>
            <w:tcW w:type="dxa" w:w="1704"/>
          </w:tcPr>
          <w:p>
            <w:r>
              <w:t>6</w:t>
            </w:r>
          </w:p>
        </w:tc>
        <w:tc>
          <w:tcPr>
            <w:tcW w:type="dxa" w:w="1704"/>
          </w:tcPr>
          <w:p>
            <w:r>
              <w:t>3</w:t>
            </w:r>
          </w:p>
        </w:tc>
        <w:tc>
          <w:tcPr>
            <w:tcW w:type="dxa" w:w="1704"/>
          </w:tcPr>
          <w:p>
            <w:r>
              <w:t>-3</w:t>
            </w:r>
          </w:p>
        </w:tc>
        <w:tc>
          <w:tcPr>
            <w:tcW w:type="dxa" w:w="1704"/>
          </w:tcPr>
          <w:p>
            <w:r>
              <w:t>9</w:t>
            </w:r>
          </w:p>
        </w:tc>
      </w:tr>
      <w:tr>
        <w:tc>
          <w:tcPr>
            <w:tcW w:type="dxa" w:w="1704"/>
          </w:tcPr>
          <w:p>
            <w:r>
              <w:t>V2</w:t>
            </w:r>
          </w:p>
        </w:tc>
        <w:tc>
          <w:tcPr>
            <w:tcW w:type="dxa" w:w="1704"/>
          </w:tcPr>
          <w:p>
            <w:r>
              <w:t>4</w:t>
            </w:r>
          </w:p>
        </w:tc>
        <w:tc>
          <w:tcPr>
            <w:tcW w:type="dxa" w:w="1704"/>
          </w:tcPr>
          <w:p>
            <w:r>
              <w:t>8</w:t>
            </w:r>
          </w:p>
        </w:tc>
        <w:tc>
          <w:tcPr>
            <w:tcW w:type="dxa" w:w="1704"/>
          </w:tcPr>
          <w:p>
            <w:r>
              <w:t>4</w:t>
            </w:r>
          </w:p>
        </w:tc>
        <w:tc>
          <w:tcPr>
            <w:tcW w:type="dxa" w:w="1704"/>
          </w:tcPr>
          <w:p>
            <w:r>
              <w:t>-4</w:t>
            </w:r>
          </w:p>
        </w:tc>
        <w:tc>
          <w:tcPr>
            <w:tcW w:type="dxa" w:w="1704"/>
          </w:tcPr>
          <w:p>
            <w:r>
              <w:t>16</w:t>
            </w:r>
          </w:p>
        </w:tc>
      </w:tr>
      <w:tr>
        <w:tc>
          <w:tcPr>
            <w:tcW w:type="dxa" w:w="1704"/>
          </w:tcPr>
          <w:p>
            <w:r>
              <w:t>MSE denominator</w:t>
            </w:r>
          </w:p>
        </w:tc>
        <w:tc>
          <w:tcPr>
            <w:tcW w:type="dxa" w:w="1704"/>
          </w:tcPr>
          <w:p>
            <w:r>
              <w:t>Two validation rows</w:t>
            </w:r>
          </w:p>
        </w:tc>
        <w:tc>
          <w:tcPr>
            <w:tcW w:type="dxa" w:w="1704"/>
          </w:tcPr>
          <w:p>
            <w:r>
              <w:t>(9+16)/2 = 12.5</w:t>
            </w:r>
          </w:p>
        </w:tc>
        <w:tc>
          <w:tcPr>
            <w:tcW w:type="dxa" w:w="1704"/>
          </w:tcPr>
          <w:p>
            <w:r>
              <w:t>Candidate not yet run</w:t>
            </w:r>
          </w:p>
        </w:tc>
        <w:tc>
          <w:tcPr>
            <w:tcW w:type="dxa" w:w="1704"/>
          </w:tcPr>
          <w:p>
            <w:r>
              <w:t>Final not measured</w:t>
            </w:r>
          </w:p>
        </w:tc>
        <w:tc>
          <w:tcPr>
            <w:tcW w:type="dxa" w:w="1704"/>
          </w:tcPr>
          <w:p>
            <w:r>
              <w:t>No improvement yet established</w:t>
            </w:r>
          </w:p>
        </w:tc>
      </w:tr>
    </w:tbl>
    <w:p>
      <w:pPr>
        <w:pStyle w:val="Heading2"/>
      </w:pPr>
      <w:r>
        <w:t>Main criteria and versioning</w:t>
      </w:r>
    </w:p>
    <w:p>
      <w:pPr>
        <w:pStyle w:val="Heading3"/>
      </w:pPr>
      <w:r>
        <w:t>Keep the evidence roles separate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 or input</w:t>
            </w:r>
          </w:p>
        </w:tc>
        <w:tc>
          <w:tcPr>
            <w:tcW w:type="dxa" w:w="3408"/>
          </w:tcPr>
          <w:p>
            <w:r>
              <w:t>Procedure</w:t>
            </w:r>
          </w:p>
        </w:tc>
        <w:tc>
          <w:tcPr>
            <w:tcW w:type="dxa" w:w="3408"/>
          </w:tcPr>
          <w:p>
            <w:r>
              <w:t>Permitted conclusion</w:t>
            </w:r>
          </w:p>
        </w:tc>
      </w:tr>
      <w:tr>
        <w:tc>
          <w:tcPr>
            <w:tcW w:type="dxa" w:w="3408"/>
          </w:tcPr>
          <w:p>
            <w:r>
              <w:t>T1 and T2</w:t>
            </w:r>
          </w:p>
        </w:tc>
        <w:tc>
          <w:tcPr>
            <w:tcW w:type="dxa" w:w="3408"/>
          </w:tcPr>
          <w:p>
            <w:r>
              <w:t>Fit two updates</w:t>
            </w:r>
          </w:p>
        </w:tc>
        <w:tc>
          <w:tcPr>
            <w:tcW w:type="dxa" w:w="3408"/>
          </w:tcPr>
          <w:p>
            <w:r>
              <w:t>Training result only</w:t>
            </w:r>
          </w:p>
        </w:tc>
      </w:tr>
      <w:tr>
        <w:tc>
          <w:tcPr>
            <w:tcW w:type="dxa" w:w="3408"/>
          </w:tcPr>
          <w:p>
            <w:r>
              <w:t>V1 and V2</w:t>
            </w:r>
          </w:p>
        </w:tc>
        <w:tc>
          <w:tcPr>
            <w:tcW w:type="dxa" w:w="3408"/>
          </w:tcPr>
          <w:p>
            <w:r>
              <w:t>Compare with a = 1</w:t>
            </w:r>
          </w:p>
        </w:tc>
        <w:tc>
          <w:tcPr>
            <w:tcW w:type="dxa" w:w="3408"/>
          </w:tcPr>
          <w:p>
            <w:r>
              <w:t>Validation comparison</w:t>
            </w:r>
          </w:p>
        </w:tc>
      </w:tr>
      <w:tr>
        <w:tc>
          <w:tcPr>
            <w:tcW w:type="dxa" w:w="3408"/>
          </w:tcPr>
          <w:p>
            <w:r>
              <w:t>Sealed final rows</w:t>
            </w:r>
          </w:p>
        </w:tc>
        <w:tc>
          <w:tcPr>
            <w:tcW w:type="dxa" w:w="3408"/>
          </w:tcPr>
          <w:p>
            <w:r>
              <w:t>Evaluate frozen procedure</w:t>
            </w:r>
          </w:p>
        </w:tc>
        <w:tc>
          <w:tcPr>
            <w:tcW w:type="dxa" w:w="3408"/>
          </w:tcPr>
          <w:p>
            <w:r>
              <w:t>Final evidence on those rows</w:t>
            </w:r>
          </w:p>
        </w:tc>
      </w:tr>
    </w:tbl>
    <w:p>
      <w:r>
        <w:t>Each arrow preserves a distinct data role. Opening final rows to choose a learning rate changes their role.</w:t>
      </w:r>
    </w:p>
    <w:p>
      <w:pPr>
        <w:spacing w:line="336" w:lineRule="auto" w:after="180"/>
      </w:pPr>
      <w:r>
        <w:rPr>
          <w:b w:val="0"/>
        </w:rPr>
        <w:t xml:space="preserve">The validation criterion is candidate MSE strictly below </w:t>
      </w:r>
      <w:r>
        <w:rPr>
          <w:b/>
        </w:rPr>
        <w:t>baseline</w:t>
      </w:r>
      <w:r>
        <w:rPr>
          <w:b w:val="0"/>
        </w:rPr>
        <w:t xml:space="preserve"> MSE on V1 and V2. Equality does not pass. The final criterion is lower MSE than the same </w:t>
      </w:r>
      <w:r>
        <w:rPr>
          <w:b/>
        </w:rPr>
        <w:t>baseline</w:t>
      </w:r>
      <w:r>
        <w:rPr>
          <w:b w:val="0"/>
        </w:rPr>
        <w:t xml:space="preserve"> on the sealed final rows.</w:t>
      </w:r>
    </w:p>
    <w:p>
      <w:pPr>
        <w:spacing w:line="336" w:lineRule="auto" w:after="180"/>
      </w:pPr>
      <w:r>
        <w:rPr>
          <w:b w:val="0"/>
        </w:rPr>
        <w:t xml:space="preserve">Report both scores and every raw </w:t>
      </w:r>
      <w:r>
        <w:rPr>
          <w:b/>
        </w:rPr>
        <w:t>prediction</w:t>
      </w:r>
      <w:r>
        <w:rPr>
          <w:b w:val="0"/>
        </w:rPr>
        <w:t xml:space="preserve"> whether or not the criterion passes. Record the rule, </w:t>
      </w:r>
      <w:r>
        <w:rPr>
          <w:b/>
        </w:rPr>
        <w:t>training</w:t>
      </w:r>
      <w:r>
        <w:rPr>
          <w:b w:val="0"/>
        </w:rPr>
        <w:t xml:space="preserve"> rows, update count, learning rate, loss, data versions and code version.</w:t>
      </w:r>
    </w:p>
    <w:p>
      <w:pPr>
        <w:spacing w:line="336" w:lineRule="auto" w:after="180"/>
      </w:pPr>
      <w:r>
        <w:rPr>
          <w:b w:val="0"/>
        </w:rPr>
        <w:t xml:space="preserve">A criterion specifies how to judge a future result; it is not </w:t>
      </w:r>
      <w:r>
        <w:rPr>
          <w:b/>
        </w:rPr>
        <w:t>evidence</w:t>
      </w:r>
      <w:r>
        <w:rPr>
          <w:b w:val="0"/>
        </w:rPr>
        <w:t xml:space="preserve"> that the result already happened.</w:t>
      </w:r>
    </w:p>
    <w:p>
      <w:pPr>
        <w:spacing w:line="336" w:lineRule="auto" w:after="180"/>
      </w:pPr>
      <w:r>
        <w:rPr>
          <w:b w:val="0"/>
        </w:rPr>
        <w:t>Keep validation and final criteria separate. Do not silently add epochs or change pre</w:t>
      </w:r>
      <w:r>
        <w:rPr>
          <w:b/>
        </w:rPr>
        <w:t>process</w:t>
      </w:r>
      <w:r>
        <w:rPr>
          <w:b w:val="0"/>
        </w:rPr>
        <w:t xml:space="preserve">ing after seeing a weak result. A changed plan is a new version and needs an honest account of what </w:t>
      </w:r>
      <w:r>
        <w:rPr>
          <w:b/>
        </w:rPr>
        <w:t>evidence</w:t>
      </w:r>
      <w:r>
        <w:rPr>
          <w:b w:val="0"/>
        </w:rPr>
        <w:t xml:space="preserve"> informed it.</w:t>
      </w:r>
    </w:p>
    <w:p>
      <w:pPr>
        <w:pStyle w:val="Heading2"/>
      </w:pPr>
      <w:r>
        <w:t>Separate supported baseline key</w:t>
      </w:r>
    </w:p>
    <w:p>
      <w:pPr>
        <w:spacing w:line="336" w:lineRule="auto" w:after="180"/>
      </w:pPr>
      <w:r>
        <w:rPr>
          <w:b w:val="0"/>
        </w:rPr>
        <w:t xml:space="preserve">Guided: errors -3 and -3 give MSE 9 on two rows. Candidate </w:t>
      </w:r>
      <w:r>
        <w:rPr>
          <w:b/>
        </w:rPr>
        <w:t>prediction</w:t>
      </w:r>
      <w:r>
        <w:rPr>
          <w:b w:val="0"/>
        </w:rPr>
        <w:t xml:space="preserve">s are missing, so the </w:t>
      </w:r>
      <w:r>
        <w:rPr>
          <w:b/>
        </w:rPr>
        <w:t>hypothesis</w:t>
      </w:r>
      <w:r>
        <w:rPr>
          <w:b w:val="0"/>
        </w:rPr>
        <w:t xml:space="preserve"> remains untested.</w:t>
      </w:r>
    </w:p>
    <w:p>
      <w:pPr>
        <w:spacing w:line="336" w:lineRule="auto" w:after="180"/>
      </w:pPr>
      <w:r>
        <w:rPr>
          <w:b w:val="0"/>
        </w:rPr>
        <w:t xml:space="preserve">Exit: final rows became selection </w:t>
      </w:r>
      <w:r>
        <w:rPr>
          <w:b/>
        </w:rPr>
        <w:t>evidence</w:t>
      </w:r>
      <w:r>
        <w:rPr>
          <w:b w:val="0"/>
        </w:rPr>
        <w:t>; document the change, freeze the revised plan and reserve new independent final cases.</w:t>
      </w:r>
    </w:p>
    <w:p>
      <w:pPr>
        <w:pStyle w:val="Heading2"/>
      </w:pPr>
      <w:r>
        <w:t>Classroom reserved-case handling</w:t>
      </w:r>
    </w:p>
    <w:p>
      <w:pPr>
        <w:spacing w:line="336" w:lineRule="auto" w:after="180"/>
      </w:pPr>
      <w:r>
        <w:rPr>
          <w:b w:val="0"/>
        </w:rPr>
        <w:t>Treat the published capstone final cases as teaching material, not a secure assessment bank. Before an individual classroom experiment, hold appropriate fresh evaluation cases outside the learner’s planning materials. If learners have already seen future-week final cases or labels, record that exposure and use fresh cases for an independent assessment. A sealed role in a plan does not by itself prevent access.</w:t>
      </w:r>
    </w:p>
    <w:p>
      <w:pPr>
        <w:pStyle w:val="Heading2"/>
      </w:pPr>
      <w:r>
        <w:t>Separate pictured comparison and missing arithmetic inputs</w:t>
      </w:r>
    </w:p>
    <w:p>
      <w:pPr>
        <w:spacing w:line="336" w:lineRule="auto" w:after="180"/>
      </w:pPr>
      <w:r>
        <w:rPr>
          <w:b w:val="0"/>
        </w:rPr>
        <w:t xml:space="preserve">A testable image-pattern </w:t>
      </w:r>
      <w:r>
        <w:rPr>
          <w:b/>
        </w:rPr>
        <w:t>hypothesis</w:t>
      </w:r>
      <w:r>
        <w:rPr>
          <w:b w:val="0"/>
        </w:rPr>
        <w:t>. A team proposes that including the centre-pixel feature improves a small fixed network’s classification of toy image patterns.</w:t>
      </w:r>
    </w:p>
    <w:p>
      <w:pPr>
        <w:spacing w:line="336" w:lineRule="auto" w:after="180"/>
      </w:pPr>
      <w:r>
        <w:rPr>
          <w:b w:val="0"/>
        </w:rPr>
        <w:t>Two frozen versions are planned: A uses corner features only; B also uses the centre feature. Eight reserved toy patterns have labels defined before scoring.</w:t>
      </w:r>
    </w:p>
    <w:p>
      <w:pPr>
        <w:spacing w:line="336" w:lineRule="auto" w:after="180"/>
      </w:pPr>
      <w:r>
        <w:rPr>
          <w:b w:val="0"/>
        </w:rPr>
        <w:t>The main capstone is scalar regression with MSE; the picture is a separate proposed image-classification comparison. Pictured A uses corner features; B adds a centre feature. The outcome would be the number correct on the same eight reserved toy patterns.</w:t>
      </w:r>
    </w:p>
    <w:p>
      <w:pPr>
        <w:spacing w:line="336" w:lineRule="auto" w:after="180"/>
      </w:pPr>
      <w:r>
        <w:rPr>
          <w:b w:val="0"/>
        </w:rPr>
        <w:t>The pixel grids, model weights, exact labels and predictions are not supplied, so this picture is a planning example, not a runnable scored experiment or evidence that B wins. Both versions must keep reserved labels out of fitting and selection.</w:t>
      </w:r>
    </w:p>
    <w:p>
      <w:pPr>
        <w:pStyle w:val="Heading2"/>
      </w:pPr>
      <w:r>
        <w:t>Pictured plan and contamination key</w:t>
      </w:r>
    </w:p>
    <w:p>
      <w:r>
        <w:drawing>
          <wp:inline xmlns:a="http://schemas.openxmlformats.org/drawingml/2006/main" xmlns:pic="http://schemas.openxmlformats.org/drawingml/2006/picture">
            <wp:extent cx="5486400" cy="3182112"/>
            <wp:docPr id="1" name="Picture 1" descr="Write the prediction: B should have more correct labels than A on the same eight patterns. → Declare the baseline: A is a documented corner-only network, not a deliberately broken version. → Reserve evaluation: Keep the eight patterns out of model selection and tuning."/>
            <wp:cNvGraphicFramePr>
              <a:graphicFrameLocks noChangeAspect="1"/>
            </wp:cNvGraphicFramePr>
            <a:graphic>
              <a:graphicData uri="http://schemas.openxmlformats.org/drawingml/2006/picture">
                <pic:pic>
                  <pic:nvPicPr>
                    <pic:cNvPr id="0" name="academy-story-ai-5-33-02.png"/>
                    <pic:cNvPicPr/>
                  </pic:nvPicPr>
                  <pic:blipFill>
                    <a:blip r:embed="rId9"/>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Write the prediction</w:t>
            </w:r>
          </w:p>
        </w:tc>
        <w:tc>
          <w:tcPr>
            <w:tcW w:type="dxa" w:w="5112"/>
          </w:tcPr>
          <w:p>
            <w:r>
              <w:t>B should have more correct labels than A on the same eight patterns.</w:t>
            </w:r>
          </w:p>
        </w:tc>
      </w:tr>
      <w:tr>
        <w:tc>
          <w:tcPr>
            <w:tcW w:type="dxa" w:w="5112"/>
          </w:tcPr>
          <w:p>
            <w:r>
              <w:t>2. Declare the baseline</w:t>
            </w:r>
          </w:p>
        </w:tc>
        <w:tc>
          <w:tcPr>
            <w:tcW w:type="dxa" w:w="5112"/>
          </w:tcPr>
          <w:p>
            <w:r>
              <w:t>A is a documented corner-only network, not a deliberately broken version.</w:t>
            </w:r>
          </w:p>
        </w:tc>
      </w:tr>
      <w:tr>
        <w:tc>
          <w:tcPr>
            <w:tcW w:type="dxa" w:w="5112"/>
          </w:tcPr>
          <w:p>
            <w:r>
              <w:t>3. Reserve evaluation</w:t>
            </w:r>
          </w:p>
        </w:tc>
        <w:tc>
          <w:tcPr>
            <w:tcW w:type="dxa" w:w="5112"/>
          </w:tcPr>
          <w:p>
            <w:r>
              <w:t>Keep the eight patterns out of model selection and tuning.</w:t>
            </w:r>
          </w:p>
        </w:tc>
      </w:tr>
    </w:tbl>
    <w:p>
      <w:r>
        <w:t>Match each pictured step to the supplied facts. This is a worked teaching case, not an independent assessment.</w:t>
      </w:r>
    </w:p>
    <w:p>
      <w:pPr>
        <w:spacing w:line="336" w:lineRule="auto" w:after="180"/>
      </w:pPr>
      <w:r>
        <w:rPr>
          <w:b w:val="0"/>
        </w:rPr>
        <w:t xml:space="preserve">A capstone </w:t>
      </w:r>
      <w:r>
        <w:rPr>
          <w:b/>
        </w:rPr>
        <w:t>hypothesis</w:t>
      </w:r>
      <w:r>
        <w:rPr>
          <w:b w:val="0"/>
        </w:rPr>
        <w:t xml:space="preserve"> links a specific architectural change to a measured outcome. A </w:t>
      </w:r>
      <w:r>
        <w:rPr>
          <w:b/>
        </w:rPr>
        <w:t>baseline</w:t>
      </w:r>
      <w:r>
        <w:rPr>
          <w:b w:val="0"/>
        </w:rPr>
        <w:t xml:space="preserve"> anchors the comparison; frozen labels and held-out patterns protect it from answer-key tuning.</w:t>
      </w:r>
    </w:p>
    <w:p>
      <w:pPr>
        <w:spacing w:line="336" w:lineRule="auto" w:after="180"/>
      </w:pPr>
      <w:r>
        <w:rPr>
          <w:b w:val="0"/>
        </w:rPr>
        <w:t>Eight toy patterns support a narrow experiment, not claims about real photographs, children or universal architecture superiority.</w:t>
      </w:r>
    </w:p>
    <w:p>
      <w:pPr>
        <w:spacing w:line="336" w:lineRule="auto" w:after="180"/>
      </w:pPr>
      <w:r>
        <w:rPr>
          <w:b w:val="0"/>
        </w:rPr>
        <w:t xml:space="preserve">Change: Give only B the eight evaluation labels during </w:t>
      </w:r>
      <w:r>
        <w:rPr>
          <w:b/>
        </w:rPr>
        <w:t>training</w:t>
      </w:r>
      <w:r>
        <w:rPr>
          <w:b w:val="0"/>
        </w:rPr>
        <w:t>.</w:t>
      </w:r>
    </w:p>
    <w:p>
      <w:pPr>
        <w:spacing w:line="336" w:lineRule="auto" w:after="180"/>
      </w:pPr>
      <w:r>
        <w:rPr>
          <w:b/>
        </w:rPr>
        <w:t>Prediction</w:t>
      </w:r>
      <w:r>
        <w:rPr>
          <w:b w:val="0"/>
        </w:rPr>
        <w:t>: The proposed comparison becomes contaminated rather than a valid held-out test.</w:t>
      </w:r>
    </w:p>
    <w:p>
      <w:pPr>
        <w:spacing w:line="336" w:lineRule="auto" w:after="180"/>
      </w:pPr>
      <w:r>
        <w:rPr>
          <w:b w:val="0"/>
        </w:rPr>
        <w:t>Reason: One version has gained privileged information from the reserved evaluation set.</w:t>
      </w:r>
    </w:p>
    <w:p>
      <w:pPr>
        <w:pStyle w:val="Heading2"/>
      </w:pPr>
      <w:r>
        <w:t>Earlier wording, alternatives and picture transcripts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Hypothesis</w:t>
            </w:r>
          </w:p>
        </w:tc>
        <w:tc>
          <w:tcPr>
            <w:tcW w:type="dxa" w:w="5112"/>
          </w:tcPr>
          <w:p>
            <w:r>
              <w:t>A testable expectation with a stated comparison and outcome</w:t>
            </w:r>
          </w:p>
        </w:tc>
      </w:tr>
      <w:tr>
        <w:tc>
          <w:tcPr>
            <w:tcW w:type="dxa" w:w="5112"/>
          </w:tcPr>
          <w:p>
            <w:r>
              <w:t>Baseline</w:t>
            </w:r>
          </w:p>
        </w:tc>
        <w:tc>
          <w:tcPr>
            <w:tcW w:type="dxa" w:w="5112"/>
          </w:tcPr>
          <w:p>
            <w:r>
              <w:t>A specified reference procedure evaluated on the same cases</w:t>
            </w:r>
          </w:p>
        </w:tc>
      </w:tr>
      <w:tr>
        <w:tc>
          <w:tcPr>
            <w:tcW w:type="dxa" w:w="5112"/>
          </w:tcPr>
          <w:p>
            <w:r>
              <w:t>Success criterion</w:t>
            </w:r>
          </w:p>
        </w:tc>
        <w:tc>
          <w:tcPr>
            <w:tcW w:type="dxa" w:w="5112"/>
          </w:tcPr>
          <w:p>
            <w:r>
              <w:t>A rule written before evaluation for judging the measured result</w:t>
            </w:r>
          </w:p>
        </w:tc>
      </w:tr>
      <w:tr>
        <w:tc>
          <w:tcPr>
            <w:tcW w:type="dxa" w:w="5112"/>
          </w:tcPr>
          <w:p>
            <w:r>
              <w:t>Reserved test</w:t>
            </w:r>
          </w:p>
        </w:tc>
        <w:tc>
          <w:tcPr>
            <w:tcW w:type="dxa" w:w="5112"/>
          </w:tcPr>
          <w:p>
            <w:r>
              <w:t>Cases kept out of fitting, tuning and selection</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Capstone hypothesis and baseline</w:t>
      </w:r>
    </w:p>
    <w:p>
      <w:pPr>
        <w:pStyle w:val="Heading3"/>
      </w:pPr>
      <w:r>
        <w:t>The facts we will use</w:t>
      </w:r>
    </w:p>
    <w:p>
      <w:r>
        <w:drawing>
          <wp:inline xmlns:a="http://schemas.openxmlformats.org/drawingml/2006/main" xmlns:pic="http://schemas.openxmlformats.org/drawingml/2006/picture">
            <wp:extent cx="5486400" cy="5225143"/>
            <wp:docPr id="2" name="Picture 2" descr="Capstone hypothesis and baseline. Write the prediction: B should have more correct labels than A on the same eight patterns.. Declare the baseline: A is a documented corner-only network, not a deliberately broken version.. Reserve evaluation: Keep the eight patterns out of model selection and tuning."/>
            <wp:cNvGraphicFramePr>
              <a:graphicFrameLocks noChangeAspect="1"/>
            </wp:cNvGraphicFramePr>
            <a:graphic>
              <a:graphicData uri="http://schemas.openxmlformats.org/drawingml/2006/picture">
                <pic:pic>
                  <pic:nvPicPr>
                    <pic:cNvPr id="0" name="academy-visual-ai-5-33.png"/>
                    <pic:cNvPicPr/>
                  </pic:nvPicPr>
                  <pic:blipFill>
                    <a:blip r:embed="rId10"/>
                    <a:stretch>
                      <a:fillRect/>
                    </a:stretch>
                  </pic:blipFill>
                  <pic:spPr>
                    <a:xfrm>
                      <a:off x="0" y="0"/>
                      <a:ext cx="5486400" cy="5225143"/>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Model a step,then remove help</w:t>
      </w:r>
    </w:p>
    <w:p>
      <w:r>
        <w:t>Collect each learner’s reasoning before showing a key.</w:t>
      </w:r>
    </w:p>
    <w:p>
      <w:pPr>
        <w:pStyle w:val="Heading2"/>
      </w:pPr>
      <w:r>
        <w:t>Current completion task and checked reasoning</w:t>
      </w:r>
    </w:p>
    <w:p>
      <w:pPr>
        <w:spacing w:line="336" w:lineRule="auto" w:after="180"/>
      </w:pPr>
      <w:r>
        <w:rPr>
          <w:b w:val="0"/>
        </w:rPr>
        <w:t xml:space="preserve">Completion task: Compute </w:t>
      </w:r>
      <w:r>
        <w:rPr>
          <w:b/>
        </w:rPr>
        <w:t>baseline</w:t>
      </w:r>
      <w:r>
        <w:rPr>
          <w:b w:val="0"/>
        </w:rPr>
        <w:t xml:space="preserve"> </w:t>
      </w:r>
      <w:r>
        <w:rPr>
          <w:b/>
        </w:rPr>
        <w:t>prediction</w:t>
      </w:r>
      <w:r>
        <w:rPr>
          <w:b w:val="0"/>
        </w:rPr>
        <w:t>s, errors, squared errors and MSE on V1 and V2. State the denominator.</w:t>
      </w:r>
    </w:p>
    <w:p>
      <w:pPr>
        <w:spacing w:line="336" w:lineRule="auto" w:after="180"/>
      </w:pPr>
      <w:r>
        <w:rPr>
          <w:b w:val="0"/>
        </w:rPr>
        <w:t xml:space="preserve">Teacher check: Teacher explanation: </w:t>
      </w:r>
      <w:r>
        <w:rPr>
          <w:b/>
        </w:rPr>
        <w:t>Prediction</w:t>
      </w:r>
      <w:r>
        <w:rPr>
          <w:b w:val="0"/>
        </w:rPr>
        <w:t>s 3 and 4; errors -3 and -4; squared errors 9 and 16; MSE 12.5 over two rows.</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Individual misconception check</w:t>
      </w:r>
    </w:p>
    <w:p>
      <w:pPr>
        <w:spacing w:line="336" w:lineRule="auto" w:after="180"/>
      </w:pPr>
      <w:r>
        <w:rPr>
          <w:b w:val="0"/>
        </w:rPr>
        <w:t xml:space="preserve">Use the worked case for Capstone </w:t>
      </w:r>
      <w:r>
        <w:rPr>
          <w:b/>
        </w:rPr>
        <w:t>hypothesis</w:t>
      </w:r>
      <w:r>
        <w:rPr>
          <w:b w:val="0"/>
        </w:rPr>
        <w:t xml:space="preserve"> and </w:t>
      </w:r>
      <w:r>
        <w:rPr>
          <w:b/>
        </w:rPr>
        <w:t>baseline</w:t>
      </w:r>
      <w:r>
        <w:rPr>
          <w:b w:val="0"/>
        </w:rPr>
        <w:t xml:space="preserve">. Proposed explanation: “A </w:t>
      </w:r>
      <w:r>
        <w:rPr>
          <w:b/>
        </w:rPr>
        <w:t>hypothesis</w:t>
      </w:r>
      <w:r>
        <w:rPr>
          <w:b w:val="0"/>
        </w:rPr>
        <w:t xml:space="preserve"> is a result”.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Expected correction: A </w:t>
      </w:r>
      <w:r>
        <w:rPr>
          <w:b/>
        </w:rPr>
        <w:t>hypothesis</w:t>
      </w:r>
      <w:r>
        <w:rPr>
          <w:b w:val="0"/>
        </w:rPr>
        <w:t xml:space="preserve"> states an expectation before the comparison. Results may support or contradict it.</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Pictured reasoning and changed case</w:t>
      </w:r>
    </w:p>
    <w:p>
      <w:pPr>
        <w:spacing w:line="336" w:lineRule="auto" w:after="180"/>
      </w:pPr>
      <w:r>
        <w:rPr>
          <w:b w:val="0"/>
        </w:rPr>
        <w:t xml:space="preserve">Name the intended change, the </w:t>
      </w:r>
      <w:r>
        <w:rPr>
          <w:b/>
        </w:rPr>
        <w:t>baseline</w:t>
      </w:r>
      <w:r>
        <w:rPr>
          <w:b w:val="0"/>
        </w:rPr>
        <w:t xml:space="preserve"> and the measured outcome. Why must both versions avoid </w:t>
      </w:r>
      <w:r>
        <w:rPr>
          <w:b/>
        </w:rPr>
        <w:t>training</w:t>
      </w:r>
      <w:r>
        <w:rPr>
          <w:b w:val="0"/>
        </w:rPr>
        <w:t xml:space="preserve"> on the eight reserved labels?</w:t>
      </w:r>
    </w:p>
    <w:p>
      <w:pPr>
        <w:spacing w:line="336" w:lineRule="auto" w:after="180"/>
      </w:pPr>
      <w:r>
        <w:rPr>
          <w:b w:val="0"/>
        </w:rPr>
        <w:t>The change is adding the centre feature; A is corner-only. The outcome is correct labels out of the same eight patterns. Using reserved labels to train B leaks evaluation information and invalidates the unseen comparison.</w:t>
      </w:r>
    </w:p>
    <w:p>
      <w:pPr>
        <w:spacing w:line="336" w:lineRule="auto" w:after="180"/>
      </w:pPr>
      <w:r>
        <w:rPr>
          <w:b w:val="0"/>
        </w:rPr>
        <w:t>Changed-case reasoning: The proposed comparison becomes contaminated rather than a valid held-out test. One version has gained privileged information from the reserved evaluation set.</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Accessible support and extension</w:t>
      </w:r>
    </w:p>
    <w:p>
      <w:pPr>
        <w:spacing w:line="336" w:lineRule="auto" w:after="180"/>
      </w:pPr>
      <w:r>
        <w:rPr>
          <w:b w:val="0"/>
        </w:rPr>
        <w:t xml:space="preserve">Use See how it works and Follow a worked example.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 frame with question, fixed settings, changed setting, data roles, raw </w:t>
      </w:r>
      <w:r>
        <w:rPr>
          <w:b/>
        </w:rPr>
        <w:t>prediction</w:t>
      </w:r>
      <w:r>
        <w:rPr>
          <w:b w:val="0"/>
        </w:rPr>
        <w:t>s, metric, conclusion and limitation. Allow a calculator and explicit squared-error columns.</w:t>
      </w:r>
    </w:p>
    <w:p>
      <w:pPr>
        <w:spacing w:line="336" w:lineRule="auto" w:after="180"/>
      </w:pPr>
      <w:r>
        <w:rPr>
          <w:b w:val="0"/>
        </w:rPr>
        <w:t>Extension: implement the arithmetic locally, preserve the program version, and explain why a successful replay adds no independent test cases.</w:t>
      </w:r>
    </w:p>
    <w:p>
      <w:pPr>
        <w:pStyle w:val="Heading2"/>
      </w:pPr>
      <w:r>
        <w:t>Earlier wording, alternatives and picture transcripts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start to 7 minutes</w:t>
            </w:r>
          </w:p>
        </w:tc>
        <w:tc>
          <w:tcPr>
            <w:tcW w:type="dxa" w:w="5112"/>
          </w:tcPr>
          <w:p>
            <w:r>
              <w:t>Retrieve the prerequisite and ask students to explain the data roles.</w:t>
            </w:r>
          </w:p>
        </w:tc>
      </w:tr>
      <w:tr>
        <w:tc>
          <w:tcPr>
            <w:tcW w:type="dxa" w:w="5112"/>
          </w:tcPr>
          <w:p>
            <w:r>
              <w:t>7 to 18 minutes</w:t>
            </w:r>
          </w:p>
        </w:tc>
        <w:tc>
          <w:tcPr>
            <w:tcW w:type="dxa" w:w="5112"/>
          </w:tcPr>
          <w:p>
            <w:r>
              <w:t>Read section 1 and complete W1 with a recorded reason.</w:t>
            </w:r>
          </w:p>
        </w:tc>
      </w:tr>
      <w:tr>
        <w:tc>
          <w:tcPr>
            <w:tcW w:type="dxa" w:w="5112"/>
          </w:tcPr>
          <w:p>
            <w:r>
              <w:t>18 to 32 minutes</w:t>
            </w:r>
          </w:p>
        </w:tc>
        <w:tc>
          <w:tcPr>
            <w:tcW w:type="dxa" w:w="5112"/>
          </w:tcPr>
          <w:p>
            <w:r>
              <w:t>Trace section 2 and complete W2; compare raw values before conclusions.</w:t>
            </w:r>
          </w:p>
        </w:tc>
      </w:tr>
      <w:tr>
        <w:tc>
          <w:tcPr>
            <w:tcW w:type="dxa" w:w="5112"/>
          </w:tcPr>
          <w:p>
            <w:r>
              <w:t>32 to 45 minutes</w:t>
            </w:r>
          </w:p>
        </w:tc>
        <w:tc>
          <w:tcPr>
            <w:tcW w:type="dxa" w:w="5112"/>
          </w:tcPr>
          <w:p>
            <w:r>
              <w:t>Explain the diagram and complete W3 in pairs; record any support.</w:t>
            </w:r>
          </w:p>
        </w:tc>
      </w:tr>
      <w:tr>
        <w:tc>
          <w:tcPr>
            <w:tcW w:type="dxa" w:w="5112"/>
          </w:tcPr>
          <w:p>
            <w:r>
              <w:t>Session 2 start to 8 minutes</w:t>
            </w:r>
          </w:p>
        </w:tc>
        <w:tc>
          <w:tcPr>
            <w:tcW w:type="dxa" w:w="5112"/>
          </w:tcPr>
          <w:p>
            <w:r>
              <w:t>Complete the guided response and discuss why the evidence has limits.</w:t>
            </w:r>
          </w:p>
        </w:tc>
      </w:tr>
      <w:tr>
        <w:tc>
          <w:tcPr>
            <w:tcW w:type="dxa" w:w="5112"/>
          </w:tcPr>
          <w:p>
            <w:r>
              <w:t>8 to 20 minutes</w:t>
            </w:r>
          </w:p>
        </w:tc>
        <w:tc>
          <w:tcPr>
            <w:tcW w:type="dxa" w:w="5112"/>
          </w:tcPr>
          <w:p>
            <w:r>
              <w:t>Read the remaining explanation and prepare a concise experiment record.</w:t>
            </w:r>
          </w:p>
        </w:tc>
      </w:tr>
      <w:tr>
        <w:tc>
          <w:tcPr>
            <w:tcW w:type="dxa" w:w="5112"/>
          </w:tcPr>
          <w:p>
            <w:r>
              <w:t>20 to 35 minutes</w:t>
            </w:r>
          </w:p>
        </w:tc>
        <w:tc>
          <w:tcPr>
            <w:tcW w:type="dxa" w:w="5112"/>
          </w:tcPr>
          <w:p>
            <w:r>
              <w:t>Collect W4 independently. Require calculations and a bounded claim.</w:t>
            </w:r>
          </w:p>
        </w:tc>
      </w:tr>
      <w:tr>
        <w:tc>
          <w:tcPr>
            <w:tcW w:type="dxa" w:w="5112"/>
          </w:tcPr>
          <w:p>
            <w:r>
              <w:t>35 to 45 minutes</w:t>
            </w:r>
          </w:p>
        </w:tc>
        <w:tc>
          <w:tcPr>
            <w:tcW w:type="dxa" w:w="5112"/>
          </w:tcPr>
          <w:p>
            <w:r>
              <w:t>Use W5 and the exit response for feedback. Administer the fresh retry after feedback without the earlier solution.</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complete supplied investigation</w:t>
      </w:r>
    </w:p>
    <w:p>
      <w:r>
        <w:t>Separate predictions,actual runs and paper traces.</w:t>
      </w:r>
    </w:p>
    <w:p>
      <w:pPr>
        <w:pStyle w:val="Heading2"/>
      </w:pPr>
      <w:r>
        <w:t>Complete inputs,expected results and limits</w:t>
      </w:r>
    </w:p>
    <w:p>
      <w:pPr>
        <w:spacing w:line="336" w:lineRule="auto" w:after="180"/>
      </w:pPr>
      <w:r>
        <w:rPr>
          <w:b w:val="0"/>
        </w:rPr>
        <w:t>Main baseline MSE 12.5; strict candidate criterion lower than 12.5; no result yet. Supported example baseline MSE 9 and missing candidate predictions. Independent baseline a1 on (3, 9), (4, 12) predicts 3/4, errors−6/−8, squares 36/64, MSE 50. Candidate starts 1, rate.1, two full-batch updates; strict validation criterion MSE&lt;50. Success untested until candidate outputs supplied.</w:t>
      </w:r>
    </w:p>
    <w:p>
      <w:pPr>
        <w:spacing w:line="336" w:lineRule="auto" w:after="180"/>
      </w:pPr>
      <w:r>
        <w:rPr>
          <w:b w:val="0"/>
        </w:rPr>
        <w:t>Leaked final labels become development evidence; document and reserve new final cases.</w:t>
      </w:r>
    </w:p>
    <w:p>
      <w:pPr>
        <w:pStyle w:val="Heading2"/>
      </w:pPr>
      <w:r>
        <w:t>Diagnose the current misconceptions</w:t>
      </w:r>
    </w:p>
    <w:p>
      <w:pPr>
        <w:spacing w:line="336" w:lineRule="auto" w:after="180"/>
      </w:pPr>
      <w:r>
        <w:rPr>
          <w:b w:val="0"/>
        </w:rPr>
        <w:t xml:space="preserve">A </w:t>
      </w:r>
      <w:r>
        <w:rPr>
          <w:b/>
        </w:rPr>
        <w:t>hypothesis</w:t>
      </w:r>
      <w:r>
        <w:rPr>
          <w:b w:val="0"/>
        </w:rPr>
        <w:t xml:space="preserve"> is a result: A </w:t>
      </w:r>
      <w:r>
        <w:rPr>
          <w:b/>
        </w:rPr>
        <w:t>hypothesis</w:t>
      </w:r>
      <w:r>
        <w:rPr>
          <w:b w:val="0"/>
        </w:rPr>
        <w:t xml:space="preserve"> states an expectation before the comparison. Results may support or contradict it.</w:t>
      </w:r>
    </w:p>
    <w:p>
      <w:pPr>
        <w:spacing w:line="336" w:lineRule="auto" w:after="180"/>
      </w:pPr>
      <w:r>
        <w:rPr>
          <w:b w:val="0"/>
        </w:rPr>
        <w:t xml:space="preserve">A weak </w:t>
      </w:r>
      <w:r>
        <w:rPr>
          <w:b/>
        </w:rPr>
        <w:t>baseline</w:t>
      </w:r>
      <w:r>
        <w:rPr>
          <w:b w:val="0"/>
        </w:rPr>
        <w:t xml:space="preserve"> proves neural networks help: An initial-weight reference checks improvement from that starting point, not superiority to a fitted line.</w:t>
      </w:r>
    </w:p>
    <w:p>
      <w:pPr>
        <w:spacing w:line="336" w:lineRule="auto" w:after="180"/>
      </w:pPr>
      <w:r>
        <w:rPr>
          <w:b w:val="0"/>
        </w:rPr>
        <w:t>Renaming a used test restores independence: A new name cannot undo using its results for selection.</w:t>
      </w:r>
    </w:p>
    <w:p>
      <w:pPr>
        <w:spacing w:line="336" w:lineRule="auto" w:after="180"/>
      </w:pPr>
      <w:r>
        <w:rPr>
          <w:b w:val="0"/>
        </w:rPr>
        <w:t xml:space="preserve">Use Run the investigation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2"/>
      </w:pPr>
      <w:r>
        <w:t>Choose accessible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alternatives and picture transcripts · reference / check after trying</w:t>
      </w:r>
    </w:p>
    <w:p>
      <w:pPr>
        <w:pStyle w:val="Heading3"/>
      </w:pPr>
      <w:r>
        <w:t>Match the support to the first error</w:t>
      </w:r>
    </w:p>
    <w:p>
      <w:pPr>
        <w:pStyle w:val="Heading1"/>
      </w:pPr>
      <w:r>
        <w:t>05. Assess the new schema or calculation transfer</w:t>
      </w:r>
    </w:p>
    <w:p>
      <w:r>
        <w:t>Keep the selected answer private until after a first attempt.</w:t>
      </w:r>
    </w:p>
    <w:p>
      <w:pPr>
        <w:pStyle w:val="Heading2"/>
      </w:pPr>
      <w:r>
        <w:t>Selected independent task and checked answer</w:t>
      </w:r>
    </w:p>
    <w:p>
      <w:pPr>
        <w:spacing w:line="336" w:lineRule="auto" w:after="180"/>
      </w:pPr>
      <w:r>
        <w:rPr>
          <w:b w:val="0"/>
        </w:rPr>
        <w:t xml:space="preserve">Selected case: A new task predicts max(0, a*x), with </w:t>
      </w:r>
      <w:r>
        <w:rPr>
          <w:b/>
        </w:rPr>
        <w:t>baseline</w:t>
      </w:r>
      <w:r>
        <w:rPr>
          <w:b w:val="0"/>
        </w:rPr>
        <w:t xml:space="preserve"> a = 1. </w:t>
      </w:r>
      <w:r>
        <w:rPr>
          <w:b/>
        </w:rPr>
        <w:t>Training</w:t>
      </w:r>
      <w:r>
        <w:rPr>
          <w:b w:val="0"/>
        </w:rPr>
        <w:t xml:space="preserve"> rows are (1,3) and (2,6); validation rows are (3,9) and (4,12); final rows are sealed.</w:t>
      </w:r>
    </w:p>
    <w:p>
      <w:pPr>
        <w:spacing w:line="336" w:lineRule="auto" w:after="180"/>
      </w:pPr>
      <w:r>
        <w:rPr>
          <w:b w:val="0"/>
        </w:rPr>
        <w:t xml:space="preserve">Specify a candidate starting at 1 with learning rate 0.1 and two full-batch updates. Calculate </w:t>
      </w:r>
      <w:r>
        <w:rPr>
          <w:b/>
        </w:rPr>
        <w:t>baseline</w:t>
      </w:r>
      <w:r>
        <w:rPr>
          <w:b w:val="0"/>
        </w:rPr>
        <w:t xml:space="preserve"> validation MSE and write a strict improvement criterion. Has the candidate succeeded yet?</w:t>
      </w:r>
    </w:p>
    <w:p>
      <w:pPr>
        <w:spacing w:line="336" w:lineRule="auto" w:after="180"/>
      </w:pPr>
      <w:r>
        <w:rPr>
          <w:b w:val="0"/>
        </w:rPr>
        <w:t xml:space="preserve">Teacher explanation: </w:t>
      </w:r>
      <w:r>
        <w:rPr>
          <w:b/>
        </w:rPr>
        <w:t>Baseline</w:t>
      </w:r>
      <w:r>
        <w:rPr>
          <w:b w:val="0"/>
        </w:rPr>
        <w:t xml:space="preserve"> </w:t>
      </w:r>
      <w:r>
        <w:rPr>
          <w:b/>
        </w:rPr>
        <w:t>prediction</w:t>
      </w:r>
      <w:r>
        <w:rPr>
          <w:b w:val="0"/>
        </w:rPr>
        <w:t>s 3 and 4, errors -6 and -8, squared errors 36 and 64, MSE 50 over two rows.</w:t>
      </w:r>
    </w:p>
    <w:p>
      <w:pPr>
        <w:spacing w:line="336" w:lineRule="auto" w:after="180"/>
      </w:pPr>
      <w:r>
        <w:rPr>
          <w:b w:val="0"/>
        </w:rPr>
        <w:t xml:space="preserve">Candidate is fixed at two updates with rate 0.1 on </w:t>
      </w:r>
      <w:r>
        <w:rPr>
          <w:b/>
        </w:rPr>
        <w:t>training</w:t>
      </w:r>
      <w:r>
        <w:rPr>
          <w:b w:val="0"/>
        </w:rPr>
        <w:t xml:space="preserve"> only; success means candidate validation MSE &lt; 50. No candidate results have been supplied, so success is unknown.</w:t>
      </w:r>
    </w:p>
    <w:p>
      <w:pPr>
        <w:pStyle w:val="Heading2"/>
      </w:pPr>
      <w:r>
        <w:t>Judge explanation,trace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usable repair</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Write the hypothesis</w:t>
      </w:r>
    </w:p>
    <w:p>
      <w:pPr>
        <w:spacing w:line="336" w:lineRule="auto" w:after="180"/>
      </w:pPr>
      <w:r>
        <w:rPr>
          <w:b w:val="0"/>
        </w:rPr>
        <w:t xml:space="preserve">State the </w:t>
      </w:r>
      <w:r>
        <w:rPr>
          <w:b/>
        </w:rPr>
        <w:t>prediction</w:t>
      </w:r>
      <w:r>
        <w:rPr>
          <w:b w:val="0"/>
        </w:rPr>
        <w:t xml:space="preserve"> rule, </w:t>
      </w:r>
      <w:r>
        <w:rPr>
          <w:b/>
        </w:rPr>
        <w:t>baseline</w:t>
      </w:r>
      <w:r>
        <w:rPr>
          <w:b w:val="0"/>
        </w:rPr>
        <w:t xml:space="preserve">, candidate learning rate and update count, comparison data and metric. Write a testable </w:t>
      </w:r>
      <w:r>
        <w:rPr>
          <w:b/>
        </w:rPr>
        <w:t>hypothesis</w:t>
      </w:r>
      <w:r>
        <w:rPr>
          <w:b w:val="0"/>
        </w:rPr>
        <w:t>.</w:t>
      </w:r>
    </w:p>
    <w:p>
      <w:pPr>
        <w:spacing w:line="336" w:lineRule="auto" w:after="180"/>
      </w:pPr>
      <w:r>
        <w:rPr>
          <w:b w:val="0"/>
        </w:rPr>
        <w:t xml:space="preserve">Teacher explanation: Predict max(0, a*x) without bias; </w:t>
      </w:r>
      <w:r>
        <w:rPr>
          <w:b/>
        </w:rPr>
        <w:t>baseline</w:t>
      </w:r>
      <w:r>
        <w:rPr>
          <w:b w:val="0"/>
        </w:rPr>
        <w:t xml:space="preserve"> a = 1; candidate starts at 1, learning rate 0.1, two full-batch updates on T1/T2.</w:t>
      </w:r>
    </w:p>
    <w:p>
      <w:pPr>
        <w:spacing w:line="336" w:lineRule="auto" w:after="180"/>
      </w:pPr>
      <w:r>
        <w:rPr>
          <w:b/>
        </w:rPr>
        <w:t>Hypothesis</w:t>
      </w:r>
      <w:r>
        <w:rPr>
          <w:b w:val="0"/>
        </w:rPr>
        <w:t xml:space="preserve">: candidate validation MSE on V1/V2 is strictly below the </w:t>
      </w:r>
      <w:r>
        <w:rPr>
          <w:b/>
        </w:rPr>
        <w:t>baseline</w:t>
      </w:r>
      <w:r>
        <w:rPr>
          <w:b w:val="0"/>
        </w:rPr>
        <w:t xml:space="preserve"> MSE.</w:t>
      </w:r>
    </w:p>
    <w:p>
      <w:pPr>
        <w:pStyle w:val="Heading2"/>
      </w:pPr>
      <w:r>
        <w:t>W2 Calculate the reference score</w:t>
      </w:r>
    </w:p>
    <w:p>
      <w:pPr>
        <w:spacing w:line="336" w:lineRule="auto" w:after="180"/>
      </w:pPr>
      <w:r>
        <w:rPr>
          <w:b w:val="0"/>
        </w:rPr>
        <w:t xml:space="preserve">Compute </w:t>
      </w:r>
      <w:r>
        <w:rPr>
          <w:b/>
        </w:rPr>
        <w:t>baseline</w:t>
      </w:r>
      <w:r>
        <w:rPr>
          <w:b w:val="0"/>
        </w:rPr>
        <w:t xml:space="preserve"> </w:t>
      </w:r>
      <w:r>
        <w:rPr>
          <w:b/>
        </w:rPr>
        <w:t>prediction</w:t>
      </w:r>
      <w:r>
        <w:rPr>
          <w:b w:val="0"/>
        </w:rPr>
        <w:t>s, errors, squared errors and MSE on V1 and V2. State the denominator.</w:t>
      </w:r>
    </w:p>
    <w:p>
      <w:pPr>
        <w:spacing w:line="336" w:lineRule="auto" w:after="180"/>
      </w:pPr>
      <w:r>
        <w:rPr>
          <w:b w:val="0"/>
        </w:rPr>
        <w:t xml:space="preserve">Teacher explanation: </w:t>
      </w:r>
      <w:r>
        <w:rPr>
          <w:b/>
        </w:rPr>
        <w:t>Prediction</w:t>
      </w:r>
      <w:r>
        <w:rPr>
          <w:b w:val="0"/>
        </w:rPr>
        <w:t>s 3 and 4; errors -3 and -4; squared errors 9 and 16; MSE 12.5 over two rows.</w:t>
      </w:r>
    </w:p>
    <w:p>
      <w:pPr>
        <w:pStyle w:val="Heading2"/>
      </w:pPr>
      <w:r>
        <w:t>W3 Audit the plan</w:t>
      </w:r>
    </w:p>
    <w:p>
      <w:pPr>
        <w:spacing w:line="336" w:lineRule="auto" w:after="180"/>
      </w:pPr>
      <w:r>
        <w:rPr>
          <w:b w:val="0"/>
        </w:rPr>
        <w:t>A proposal says “try models until the test score looks good”. Identify the missing fixed choices and explain why that test is not independent.</w:t>
      </w:r>
    </w:p>
    <w:p>
      <w:pPr>
        <w:spacing w:line="336" w:lineRule="auto" w:after="180"/>
      </w:pPr>
      <w:r>
        <w:rPr>
          <w:b w:val="0"/>
        </w:rPr>
        <w:t xml:space="preserve">Teacher explanation: It omits architecture, </w:t>
      </w:r>
      <w:r>
        <w:rPr>
          <w:b/>
        </w:rPr>
        <w:t>baseline</w:t>
      </w:r>
      <w:r>
        <w:rPr>
          <w:b w:val="0"/>
        </w:rPr>
        <w:t xml:space="preserve">, </w:t>
      </w:r>
      <w:r>
        <w:rPr>
          <w:b/>
        </w:rPr>
        <w:t>training</w:t>
      </w:r>
      <w:r>
        <w:rPr>
          <w:b w:val="0"/>
        </w:rPr>
        <w:t xml:space="preserve"> settings, metric, stopping/selection rule and split policy.</w:t>
      </w:r>
    </w:p>
    <w:p>
      <w:pPr>
        <w:spacing w:line="336" w:lineRule="auto" w:after="180"/>
      </w:pPr>
      <w:r>
        <w:rPr>
          <w:b w:val="0"/>
        </w:rPr>
        <w:t>Repeated choices based on the test use it for development; reserve new independent final data after freezing the revised procedure.</w:t>
      </w:r>
    </w:p>
    <w:p>
      <w:pPr>
        <w:pStyle w:val="Heading2"/>
      </w:pPr>
      <w:r>
        <w:t>W5 Preserve the reserved evidence</w:t>
      </w:r>
    </w:p>
    <w:p>
      <w:pPr>
        <w:spacing w:line="336" w:lineRule="auto" w:after="180"/>
      </w:pPr>
      <w:r>
        <w:rPr>
          <w:b w:val="0"/>
        </w:rPr>
        <w:t xml:space="preserve">A partner inspects final labels and changes the learning rate. Explain how to document this and obtain independent </w:t>
      </w:r>
      <w:r>
        <w:rPr>
          <w:b/>
        </w:rPr>
        <w:t>evidence</w:t>
      </w:r>
      <w:r>
        <w:rPr>
          <w:b w:val="0"/>
        </w:rPr>
        <w:t>.</w:t>
      </w:r>
    </w:p>
    <w:p>
      <w:pPr>
        <w:spacing w:line="336" w:lineRule="auto" w:after="180"/>
      </w:pPr>
      <w:r>
        <w:rPr>
          <w:b w:val="0"/>
        </w:rPr>
        <w:t xml:space="preserve">Teacher explanation: Record the inspection and changed plan. Those rows informed selection and cannot honestly serve as untouched final </w:t>
      </w:r>
      <w:r>
        <w:rPr>
          <w:b/>
        </w:rPr>
        <w:t>evidence</w:t>
      </w:r>
      <w:r>
        <w:rPr>
          <w:b w:val="0"/>
        </w:rPr>
        <w:t>.</w:t>
      </w:r>
    </w:p>
    <w:p>
      <w:pPr>
        <w:spacing w:line="336" w:lineRule="auto" w:after="180"/>
      </w:pPr>
      <w:r>
        <w:rPr>
          <w:b w:val="0"/>
        </w:rPr>
        <w:t xml:space="preserve">Freeze the revised procedure and use newly reserved independent cases; retain the earlier result as development </w:t>
      </w:r>
      <w:r>
        <w:rPr>
          <w:b/>
        </w:rPr>
        <w:t>evidence</w:t>
      </w:r>
      <w:r>
        <w:rPr>
          <w:b w:val="0"/>
        </w:rPr>
        <w:t>.</w:t>
      </w:r>
    </w:p>
    <w:p>
      <w:pPr>
        <w:pStyle w:val="Heading2"/>
      </w:pPr>
      <w:r>
        <w:t>Earlier wording, alternatives and picture transcripts · reference / check after trying</w:t>
      </w:r>
    </w:p>
    <w:p>
      <w:pPr>
        <w:pStyle w:val="Heading3"/>
      </w:pPr>
      <w:r>
        <w:t>Guided and exit questions</w:t>
      </w:r>
    </w:p>
    <w:p>
      <w:pPr>
        <w:spacing w:line="336" w:lineRule="auto" w:after="180"/>
      </w:pPr>
      <w:r>
        <w:rPr>
          <w:b w:val="0"/>
        </w:rPr>
        <w:t xml:space="preserve">Guided: errors -3 and -3 give MSE 9 on two rows. Candidate </w:t>
      </w:r>
      <w:r>
        <w:rPr>
          <w:b/>
        </w:rPr>
        <w:t>prediction</w:t>
      </w:r>
      <w:r>
        <w:rPr>
          <w:b w:val="0"/>
        </w:rPr>
        <w:t xml:space="preserve">s are missing, so the </w:t>
      </w:r>
      <w:r>
        <w:rPr>
          <w:b/>
        </w:rPr>
        <w:t>hypothesis</w:t>
      </w:r>
      <w:r>
        <w:rPr>
          <w:b w:val="0"/>
        </w:rPr>
        <w:t xml:space="preserve"> remains untested.</w:t>
      </w:r>
    </w:p>
    <w:p>
      <w:pPr>
        <w:spacing w:line="336" w:lineRule="auto" w:after="180"/>
      </w:pPr>
      <w:r>
        <w:rPr>
          <w:b w:val="0"/>
        </w:rPr>
        <w:t xml:space="preserve">Exit: final rows became selection </w:t>
      </w:r>
      <w:r>
        <w:rPr>
          <w:b/>
        </w:rPr>
        <w:t>evidence</w:t>
      </w:r>
      <w:r>
        <w:rPr>
          <w:b w:val="0"/>
        </w:rPr>
        <w:t>; document the change, freeze the revised plan and reserve new independent final cases.</w:t>
      </w:r>
    </w:p>
    <w:p>
      <w:pPr>
        <w:pStyle w:val="Heading3"/>
      </w:pPr>
      <w:r>
        <w:t>W1 Write the hypothesis</w:t>
      </w:r>
    </w:p>
    <w:p>
      <w:pPr>
        <w:pStyle w:val="Heading3"/>
      </w:pPr>
      <w:r>
        <w:t>W2 Calculate the reference score</w:t>
      </w:r>
    </w:p>
    <w:p>
      <w:pPr>
        <w:pStyle w:val="Heading3"/>
      </w:pPr>
      <w:r>
        <w:t>W3 Audit the plan</w:t>
      </w:r>
    </w:p>
    <w:p>
      <w:pPr>
        <w:pStyle w:val="Heading3"/>
      </w:pPr>
      <w:r>
        <w:t>W4 Plan a new case independently</w:t>
      </w:r>
    </w:p>
    <w:p>
      <w:pPr>
        <w:spacing w:line="336" w:lineRule="auto" w:after="180"/>
      </w:pPr>
      <w:r>
        <w:rPr>
          <w:b w:val="0"/>
        </w:rPr>
        <w:t xml:space="preserve">A new task predicts max(0, a*x), with </w:t>
      </w:r>
      <w:r>
        <w:rPr>
          <w:b/>
        </w:rPr>
        <w:t>baseline</w:t>
      </w:r>
      <w:r>
        <w:rPr>
          <w:b w:val="0"/>
        </w:rPr>
        <w:t xml:space="preserve"> a = 1. </w:t>
      </w:r>
      <w:r>
        <w:rPr>
          <w:b/>
        </w:rPr>
        <w:t>Training</w:t>
      </w:r>
      <w:r>
        <w:rPr>
          <w:b w:val="0"/>
        </w:rPr>
        <w:t xml:space="preserve"> rows are (1,3) and (2,6); validation rows are (3,9) and (4,12); final rows are sealed.</w:t>
      </w:r>
    </w:p>
    <w:p>
      <w:pPr>
        <w:spacing w:line="336" w:lineRule="auto" w:after="180"/>
      </w:pPr>
      <w:r>
        <w:rPr>
          <w:b w:val="0"/>
        </w:rPr>
        <w:t xml:space="preserve">Specify a candidate starting at 1 with learning rate 0.1 and two full-batch updates. Calculate </w:t>
      </w:r>
      <w:r>
        <w:rPr>
          <w:b/>
        </w:rPr>
        <w:t>baseline</w:t>
      </w:r>
      <w:r>
        <w:rPr>
          <w:b w:val="0"/>
        </w:rPr>
        <w:t xml:space="preserve"> validation MSE and write a strict improvement criterion. Has the candidate succeeded yet?</w:t>
      </w:r>
    </w:p>
    <w:p>
      <w:pPr>
        <w:spacing w:line="336" w:lineRule="auto" w:after="180"/>
      </w:pPr>
      <w:r>
        <w:rPr>
          <w:b w:val="0"/>
        </w:rPr>
        <w:t xml:space="preserve">Teacher explanation: </w:t>
      </w:r>
      <w:r>
        <w:rPr>
          <w:b/>
        </w:rPr>
        <w:t>Baseline</w:t>
      </w:r>
      <w:r>
        <w:rPr>
          <w:b w:val="0"/>
        </w:rPr>
        <w:t xml:space="preserve"> </w:t>
      </w:r>
      <w:r>
        <w:rPr>
          <w:b/>
        </w:rPr>
        <w:t>prediction</w:t>
      </w:r>
      <w:r>
        <w:rPr>
          <w:b w:val="0"/>
        </w:rPr>
        <w:t>s 3 and 4, errors -6 and -8, squared errors 36 and 64, MSE 50 over two rows.</w:t>
      </w:r>
    </w:p>
    <w:p>
      <w:pPr>
        <w:spacing w:line="336" w:lineRule="auto" w:after="180"/>
      </w:pPr>
      <w:r>
        <w:rPr>
          <w:b w:val="0"/>
        </w:rPr>
        <w:t xml:space="preserve">Candidate is fixed at two updates with rate 0.1 on </w:t>
      </w:r>
      <w:r>
        <w:rPr>
          <w:b/>
        </w:rPr>
        <w:t>training</w:t>
      </w:r>
      <w:r>
        <w:rPr>
          <w:b w:val="0"/>
        </w:rPr>
        <w:t xml:space="preserve"> only; success means candidate validation MSE &lt; 50. No candidate results have been supplied, so success is unknown.</w:t>
      </w:r>
    </w:p>
    <w:p>
      <w:pPr>
        <w:pStyle w:val="Heading3"/>
      </w:pPr>
      <w:r>
        <w:t>W5 Preserve the reserved evidence</w:t>
      </w:r>
    </w:p>
    <w:p>
      <w:pPr>
        <w:pStyle w:val="Heading3"/>
      </w:pPr>
      <w:r>
        <w:t>Independent assessment and fresh retry</w:t>
      </w:r>
    </w:p>
    <w:p>
      <w:pPr>
        <w:spacing w:line="336" w:lineRule="auto" w:after="180"/>
      </w:pPr>
      <w:r>
        <w:rPr>
          <w:b w:val="0"/>
        </w:rPr>
        <w:t xml:space="preserve">W4 requires </w:t>
      </w:r>
      <w:r>
        <w:rPr>
          <w:b/>
        </w:rPr>
        <w:t>baseline</w:t>
      </w:r>
      <w:r>
        <w:rPr>
          <w:b w:val="0"/>
        </w:rPr>
        <w:t xml:space="preserve"> MSE 50, all fixed settings, a strict &lt; 50 criterion and no premature success claim. Fresh retry: use validation (3,12) and (4,16), same </w:t>
      </w:r>
      <w:r>
        <w:rPr>
          <w:b/>
        </w:rPr>
        <w:t>baseline</w:t>
      </w:r>
      <w:r>
        <w:rPr>
          <w:b w:val="0"/>
        </w:rPr>
        <w:t xml:space="preserve"> and candidate settings.</w:t>
      </w:r>
    </w:p>
    <w:p>
      <w:pPr>
        <w:spacing w:line="336" w:lineRule="auto" w:after="180"/>
      </w:pPr>
      <w:r>
        <w:rPr>
          <w:b/>
        </w:rPr>
        <w:t>Baseline</w:t>
      </w:r>
      <w:r>
        <w:rPr>
          <w:b w:val="0"/>
        </w:rPr>
        <w:t xml:space="preserve"> errors -9 and -12 give MSE (81+144)/2 = 112.5; require a &lt; 112.5 criterion and an untested conclusion.</w:t>
      </w:r>
    </w:p>
    <w:p>
      <w:pPr>
        <w:pStyle w:val="Heading3"/>
      </w:pPr>
      <w:r>
        <w:t>Assess independent transfer</w:t>
      </w:r>
    </w:p>
    <w:p>
      <w:pPr>
        <w:pStyle w:val="Heading3"/>
      </w:pPr>
      <w:r>
        <w:t>Selected case answer</w:t>
      </w:r>
    </w:p>
    <w:p>
      <w:pPr>
        <w:pStyle w:val="Heading3"/>
      </w:pPr>
      <w:r>
        <w:t>Feedback that the learner uses</w:t>
      </w:r>
    </w:p>
    <w:p>
      <w:pPr>
        <w:pStyle w:val="Heading1"/>
      </w:pPr>
      <w:r>
        <w:t>06. Connect,support and revisit the mathematics</w:t>
      </w:r>
    </w:p>
    <w:p>
      <w:r>
        <w:t>Use the saved evidence to choose the next step.</w:t>
      </w:r>
    </w:p>
    <w:p>
      <w:pPr>
        <w:pStyle w:val="Heading2"/>
      </w:pPr>
      <w:r>
        <w:t>Project and next-week bridge</w:t>
      </w:r>
    </w:p>
    <w:p>
      <w:pPr>
        <w:spacing w:line="336" w:lineRule="auto" w:after="180"/>
      </w:pPr>
      <w:r>
        <w:rPr>
          <w:b w:val="0"/>
        </w:rPr>
        <w:t xml:space="preserve">For Image-pattern Network Investigation, use this week’s independent task as a rehearsal for the final </w:t>
      </w:r>
      <w:r>
        <w:rPr>
          <w:b/>
        </w:rPr>
        <w:t>evidence</w:t>
      </w:r>
      <w:r>
        <w:rPr>
          <w:b w:val="0"/>
        </w:rPr>
        <w:t xml:space="preserve"> pack: A new task predicts max(0, a*x), with </w:t>
      </w:r>
      <w:r>
        <w:rPr>
          <w:b/>
        </w:rPr>
        <w:t>baseline</w:t>
      </w:r>
      <w:r>
        <w:rPr>
          <w:b w:val="0"/>
        </w:rPr>
        <w:t xml:space="preserve"> a = 1.</w:t>
      </w:r>
    </w:p>
    <w:p>
      <w:pPr>
        <w:spacing w:line="336" w:lineRule="auto" w:after="180"/>
      </w:pPr>
      <w:r>
        <w:rPr>
          <w:b/>
        </w:rPr>
        <w:t>Training</w:t>
      </w:r>
      <w:r>
        <w:rPr>
          <w:b w:val="0"/>
        </w:rPr>
        <w:t xml:space="preserve"> rows are (1,3) and (2,6); validation rows are (3,9) and (4,12); final rows are sealed. Specify a candidate starting at 1 with learning rate 0.1 and two full-batch updates.</w:t>
      </w:r>
    </w:p>
    <w:p>
      <w:pPr>
        <w:spacing w:line="336" w:lineRule="auto" w:after="180"/>
      </w:pPr>
      <w:r>
        <w:rPr>
          <w:b w:val="0"/>
        </w:rPr>
        <w:t xml:space="preserve">Calculate </w:t>
      </w:r>
      <w:r>
        <w:rPr>
          <w:b/>
        </w:rPr>
        <w:t>baseline</w:t>
      </w:r>
      <w:r>
        <w:rPr>
          <w:b w:val="0"/>
        </w:rPr>
        <w:t xml:space="preserve"> validation MSE and write a strict improvement criterion. Has the candidate succeeded yet?</w:t>
      </w:r>
    </w:p>
    <w:p>
      <w:pPr>
        <w:spacing w:line="336" w:lineRule="auto" w:after="180"/>
      </w:pPr>
      <w:r>
        <w:rPr>
          <w:b w:val="0"/>
        </w:rPr>
        <w:t xml:space="preserve">Keep actual </w:t>
      </w:r>
      <w:r>
        <w:rPr>
          <w:b/>
        </w:rPr>
        <w:t>observation</w:t>
      </w:r>
      <w:r>
        <w:rPr>
          <w:b w:val="0"/>
        </w:rPr>
        <w:t xml:space="preserve">s separate from expected results, preserve failures, compare a </w:t>
      </w:r>
      <w:r>
        <w:rPr>
          <w:b/>
        </w:rPr>
        <w:t>baseline</w:t>
      </w:r>
      <w:r>
        <w:rPr>
          <w:b w:val="0"/>
        </w:rPr>
        <w:t xml:space="preserve"> and explain the limits.</w:t>
      </w:r>
    </w:p>
    <w:p>
      <w:pPr>
        <w:spacing w:line="336" w:lineRule="auto" w:after="180"/>
      </w:pPr>
      <w:r>
        <w:rPr>
          <w:b w:val="0"/>
        </w:rPr>
        <w:t xml:space="preserve">Provide a frame with question, fixed settings, changed setting, data roles, raw </w:t>
      </w:r>
      <w:r>
        <w:rPr>
          <w:b/>
        </w:rPr>
        <w:t>prediction</w:t>
      </w:r>
      <w:r>
        <w:rPr>
          <w:b w:val="0"/>
        </w:rPr>
        <w:t>s, metric, conclusion and limitation. Allow a calculator and explicit squared-error columns.</w:t>
      </w:r>
    </w:p>
    <w:p>
      <w:pPr>
        <w:spacing w:line="336" w:lineRule="auto" w:after="180"/>
      </w:pPr>
      <w:r>
        <w:rPr>
          <w:b w:val="0"/>
        </w:rPr>
        <w:t>Extension: implement the arithmetic locally, preserve the program version, and explain why a successful replay adds no independent test cases.</w:t>
      </w:r>
    </w:p>
    <w:p>
      <w:pPr>
        <w:spacing w:line="336" w:lineRule="auto" w:after="180"/>
      </w:pPr>
      <w:r>
        <w:rPr>
          <w:b w:val="0"/>
        </w:rPr>
        <w:t>Week 34 runs controlled learning-rate comparisons while preserving the recorded data roles.</w:t>
      </w:r>
    </w:p>
    <w:p>
      <w:pPr>
        <w:spacing w:line="336" w:lineRule="auto" w:after="180"/>
      </w:pPr>
      <w:r>
        <w:rPr>
          <w:b w:val="0"/>
        </w:rPr>
        <w:t>Retain the project ledger and assess a changed case after support. Check the relevant prerequisite before carrying this component forward.</w:t>
      </w:r>
    </w:p>
    <w:p>
      <w:pPr>
        <w:spacing w:line="336" w:lineRule="auto" w:after="180"/>
      </w:pPr>
      <w:r>
        <w:rPr>
          <w:b w:val="0"/>
        </w:rPr>
        <w:t>For the Image-pattern Network Investigation, save the labelled trace and the changed-case explanation beside the experiment record. State exactly what this example supports before linking it to the wider capstone claim.</w:t>
      </w:r>
    </w:p>
    <w:p>
      <w:pPr>
        <w:pStyle w:val="Heading2"/>
      </w:pPr>
      <w:r>
        <w:t>Delayed return and support record</w:t>
      </w:r>
    </w:p>
    <w:p>
      <w:pPr>
        <w:spacing w:line="336" w:lineRule="auto" w:after="180"/>
      </w:pPr>
      <w:r>
        <w:rPr>
          <w:b w:val="0"/>
        </w:rPr>
        <w:t>Suggested return points in this level: ai-5/34, ai-5/36.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Earlier wording, alternatives and picture transcripts · reference / check after trying</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 Alternative planning checklist</w:t>
      </w:r>
    </w:p>
    <w:p>
      <w:r>
        <w:t>Use alongside the main route when helpful.</w:t>
      </w:r>
    </w:p>
    <w:p>
      <w:pPr>
        <w:pStyle w:val="Heading2"/>
      </w:pPr>
      <w:r>
        <w:t>Planning,assessment and project reminders</w:t>
      </w:r>
    </w:p>
    <w:p>
      <w:pPr>
        <w:spacing w:line="336" w:lineRule="auto" w:after="180"/>
      </w:pPr>
      <w:r>
        <w:rPr>
          <w:b w:val="0"/>
        </w:rPr>
        <w:t xml:space="preserve">Teaching target: Write a testable capstone </w:t>
      </w:r>
      <w:r>
        <w:rPr>
          <w:b/>
        </w:rPr>
        <w:t>hypothesis</w:t>
      </w:r>
      <w:r>
        <w:rPr>
          <w:b w:val="0"/>
        </w:rPr>
        <w:t xml:space="preserve"> and a credible </w:t>
      </w:r>
      <w:r>
        <w:rPr>
          <w:b/>
        </w:rPr>
        <w:t>baseline</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 xml:space="preserve">Before class, solve the supported practice: Compute </w:t>
      </w:r>
      <w:r>
        <w:rPr>
          <w:b/>
        </w:rPr>
        <w:t>baseline</w:t>
      </w:r>
      <w:r>
        <w:rPr>
          <w:b w:val="0"/>
        </w:rPr>
        <w:t xml:space="preserve"> </w:t>
      </w:r>
      <w:r>
        <w:rPr>
          <w:b/>
        </w:rPr>
        <w:t>prediction</w:t>
      </w:r>
      <w:r>
        <w:rPr>
          <w:b w:val="0"/>
        </w:rPr>
        <w:t>s, errors, squared errors and MSE on V1 and V2. State the denominator.</w:t>
      </w:r>
    </w:p>
    <w:p>
      <w:pPr>
        <w:spacing w:line="336" w:lineRule="auto" w:after="180"/>
      </w:pPr>
      <w:r>
        <w:rPr>
          <w:b w:val="0"/>
        </w:rPr>
        <w:t xml:space="preserve">Reasoned practice answer: Teacher explanation: </w:t>
      </w:r>
      <w:r>
        <w:rPr>
          <w:b/>
        </w:rPr>
        <w:t>Prediction</w:t>
      </w:r>
      <w:r>
        <w:rPr>
          <w:b w:val="0"/>
        </w:rPr>
        <w:t>s 3 and 4; errors -3 and -4; squared errors 9 and 16; MSE 12.5 over two rows.</w:t>
      </w:r>
    </w:p>
    <w:p>
      <w:pPr>
        <w:spacing w:line="336" w:lineRule="auto" w:after="180"/>
      </w:pPr>
      <w:r>
        <w:rPr>
          <w:b w:val="0"/>
        </w:rPr>
        <w:t xml:space="preserve">Check every learner before discussion: Use the worked case for Capstone </w:t>
      </w:r>
      <w:r>
        <w:rPr>
          <w:b/>
        </w:rPr>
        <w:t>hypothesis</w:t>
      </w:r>
      <w:r>
        <w:rPr>
          <w:b w:val="0"/>
        </w:rPr>
        <w:t xml:space="preserve"> and </w:t>
      </w:r>
      <w:r>
        <w:rPr>
          <w:b/>
        </w:rPr>
        <w:t>baseline</w:t>
      </w:r>
      <w:r>
        <w:rPr>
          <w:b w:val="0"/>
        </w:rPr>
        <w:t xml:space="preserve">. Proposed explanation: “A </w:t>
      </w:r>
      <w:r>
        <w:rPr>
          <w:b/>
        </w:rPr>
        <w:t>hypothesis</w:t>
      </w:r>
      <w:r>
        <w:rPr>
          <w:b w:val="0"/>
        </w:rPr>
        <w:t xml:space="preserve"> is a result”.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Misconception repair: A </w:t>
      </w:r>
      <w:r>
        <w:rPr>
          <w:b/>
        </w:rPr>
        <w:t>hypothesis</w:t>
      </w:r>
      <w:r>
        <w:rPr>
          <w:b w:val="0"/>
        </w:rPr>
        <w:t xml:space="preserve"> states an expectation before the comparison. Results may support or contradict it.</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Give only B the eight evaluation labels during </w:t>
      </w:r>
      <w:r>
        <w:rPr>
          <w:b/>
        </w:rPr>
        <w:t>training</w:t>
      </w:r>
      <w:r>
        <w:rPr>
          <w:b w:val="0"/>
        </w:rPr>
        <w:t xml:space="preserve">. Require a </w:t>
      </w:r>
      <w:r>
        <w:rPr>
          <w:b/>
        </w:rPr>
        <w:t>prediction</w:t>
      </w:r>
      <w:r>
        <w:rPr>
          <w:b w:val="0"/>
        </w:rPr>
        <w:t xml:space="preserve"> and a reason before comparing. Expected result: The proposed comparison becomes contaminated rather than a valid held-out test.</w:t>
      </w:r>
    </w:p>
    <w:p>
      <w:pPr>
        <w:spacing w:line="336" w:lineRule="auto" w:after="180"/>
      </w:pPr>
      <w:r>
        <w:rPr>
          <w:b w:val="0"/>
        </w:rPr>
        <w:t>Reason: One version has gained privileged information from the reserved evaluation set.</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 xml:space="preserve">Project checkpoint: Present and defend. Demonstrate the system, explain one failure and justify the next improvement with </w:t>
      </w:r>
      <w:r>
        <w:rPr>
          <w:b/>
        </w:rPr>
        <w:t>evidence</w:t>
      </w:r>
      <w:r>
        <w:rPr>
          <w:b w:val="0"/>
        </w:rPr>
        <w: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 Feedback,labs and repair paths</w:t>
      </w:r>
    </w:p>
    <w:p>
      <w:r>
        <w:t>Retain the first attempt and the evidence used for a repair.</w:t>
      </w:r>
    </w:p>
    <w:p>
      <w:pPr>
        <w:pStyle w:val="Heading2"/>
      </w:pPr>
      <w:r>
        <w:t>Feedback and record guidance</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r>
        <w:t>This week has no code block. Use this routine when a later lesson includes an executable lab.</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Reference · Teach with the six pictures</w:t>
      </w:r>
    </w:p>
    <w:p>
      <w:r>
        <w:t>Choose one picture for a particular reasoning move.</w:t>
      </w:r>
    </w:p>
    <w:p>
      <w:pPr>
        <w:pStyle w:val="Heading2"/>
      </w:pPr>
      <w:r>
        <w:t>01. Capstone hypothesis and baseline: the case</w:t>
      </w:r>
    </w:p>
    <w:p>
      <w:r>
        <w:drawing>
          <wp:inline xmlns:a="http://schemas.openxmlformats.org/drawingml/2006/main" xmlns:pic="http://schemas.openxmlformats.org/drawingml/2006/picture">
            <wp:extent cx="5486400" cy="2834640"/>
            <wp:docPr id="3" name="Picture 3" descr="A testable image-pattern hypothesis. A team proposes that including the centre-pixel feature improves a small fixed network’s classification of toy image patterns. Supplied facts: Two frozen versions are planned: A uses corner features only; B also uses the centre feature. Eight reserved toy patterns have labels defined before scoring."/>
            <wp:cNvGraphicFramePr>
              <a:graphicFrameLocks noChangeAspect="1"/>
            </wp:cNvGraphicFramePr>
            <a:graphic>
              <a:graphicData uri="http://schemas.openxmlformats.org/drawingml/2006/picture">
                <pic:pic>
                  <pic:nvPicPr>
                    <pic:cNvPr id="0" name="academy-story-ai-5-33-01.png"/>
                    <pic:cNvPicPr/>
                  </pic:nvPicPr>
                  <pic:blipFill>
                    <a:blip r:embed="rId11"/>
                    <a:stretch>
                      <a:fillRect/>
                    </a:stretch>
                  </pic:blipFill>
                  <pic:spPr>
                    <a:xfrm>
                      <a:off x="0" y="0"/>
                      <a:ext cx="5486400" cy="2834640"/>
                    </a:xfrm>
                    <a:prstGeom prst="rect"/>
                  </pic:spPr>
                </pic:pic>
              </a:graphicData>
            </a:graphic>
          </wp:inline>
        </w:drawing>
      </w:r>
    </w:p>
    <w:p>
      <w:pPr>
        <w:spacing w:line="336" w:lineRule="auto" w:after="180"/>
      </w:pPr>
      <w:r>
        <w:rPr>
          <w:b w:val="0"/>
        </w:rPr>
        <w:t xml:space="preserve">A testable image-pattern </w:t>
      </w:r>
      <w:r>
        <w:rPr>
          <w:b/>
        </w:rPr>
        <w:t>hypothesis</w:t>
      </w:r>
      <w:r>
        <w:rPr>
          <w:b w:val="0"/>
        </w:rPr>
        <w:t>. A team proposes that including the centre-pixel feature improves a small fixed network’s classification of toy image patterns.</w:t>
      </w:r>
    </w:p>
    <w:p>
      <w:pPr>
        <w:spacing w:line="336" w:lineRule="auto" w:after="180"/>
      </w:pPr>
      <w:r>
        <w:rPr>
          <w:b w:val="0"/>
        </w:rPr>
        <w:t>Supplied facts: Two frozen versions are planned: A uses corner features only; B also uses the centre feature. Eight reserved toy patterns have labels defined before scoring.</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3182112"/>
            <wp:docPr id="4" name="Picture 4" descr="Write the prediction: B should have more correct labels than A on the same eight patterns. → Declare the baseline: A is a documented corner-only network, not a deliberately broken version. → Reserve evaluation: Keep the eight patterns out of model selection and tuning."/>
            <wp:cNvGraphicFramePr>
              <a:graphicFrameLocks noChangeAspect="1"/>
            </wp:cNvGraphicFramePr>
            <a:graphic>
              <a:graphicData uri="http://schemas.openxmlformats.org/drawingml/2006/picture">
                <pic:pic>
                  <pic:nvPicPr>
                    <pic:cNvPr id="0" name="academy-story-ai-5-33-02.png"/>
                    <pic:cNvPicPr/>
                  </pic:nvPicPr>
                  <pic:blipFill>
                    <a:blip r:embed="rId9"/>
                    <a:stretch>
                      <a:fillRect/>
                    </a:stretch>
                  </pic:blipFill>
                  <pic:spPr>
                    <a:xfrm>
                      <a:off x="0" y="0"/>
                      <a:ext cx="5486400" cy="3182112"/>
                    </a:xfrm>
                    <a:prstGeom prst="rect"/>
                  </pic:spPr>
                </pic:pic>
              </a:graphicData>
            </a:graphic>
          </wp:inline>
        </w:drawing>
      </w:r>
    </w:p>
    <w:p>
      <w:pPr>
        <w:spacing w:line="336" w:lineRule="auto" w:after="180"/>
      </w:pPr>
      <w:r>
        <w:rPr>
          <w:b w:val="0"/>
        </w:rPr>
        <w:t xml:space="preserve">Write the </w:t>
      </w:r>
      <w:r>
        <w:rPr>
          <w:b/>
        </w:rPr>
        <w:t>prediction</w:t>
      </w:r>
      <w:r>
        <w:rPr>
          <w:b w:val="0"/>
        </w:rPr>
        <w:t xml:space="preserve">: B should have more correct labels than A on the same eight patterns. → Declare the </w:t>
      </w:r>
      <w:r>
        <w:rPr>
          <w:b/>
        </w:rPr>
        <w:t>baseline</w:t>
      </w:r>
      <w:r>
        <w:rPr>
          <w:b w:val="0"/>
        </w:rPr>
        <w:t>: A is a documented corner-only network, not a deliberately broken version. → Reserve evaluation: Keep the eight patterns out of model selection and tuning.</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Keep the evidence roles separate</w:t>
      </w:r>
    </w:p>
    <w:p>
      <w:r>
        <w:drawing>
          <wp:inline xmlns:a="http://schemas.openxmlformats.org/drawingml/2006/main" xmlns:pic="http://schemas.openxmlformats.org/drawingml/2006/picture">
            <wp:extent cx="5486400" cy="2834640"/>
            <wp:docPr id="5" name="Picture 5" descr="Keep the evidence roles separate. T1 and T2 | Fit two updates | Training result only. V1 and V2 | Compare with a = 1 | Validation comparison. Sealed final rows | Evaluate frozen procedure | Final evidence on those rows"/>
            <wp:cNvGraphicFramePr>
              <a:graphicFrameLocks noChangeAspect="1"/>
            </wp:cNvGraphicFramePr>
            <a:graphic>
              <a:graphicData uri="http://schemas.openxmlformats.org/drawingml/2006/picture">
                <pic:pic>
                  <pic:nvPicPr>
                    <pic:cNvPr id="0" name="academy-story-ai-5-33-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Keep the </w:t>
      </w:r>
      <w:r>
        <w:rPr>
          <w:b/>
        </w:rPr>
        <w:t>evidence</w:t>
      </w:r>
      <w:r>
        <w:rPr>
          <w:b w:val="0"/>
        </w:rPr>
        <w:t xml:space="preserve"> roles separate. T1 and T2 | Fit two updates | </w:t>
      </w:r>
      <w:r>
        <w:rPr>
          <w:b/>
        </w:rPr>
        <w:t>Training</w:t>
      </w:r>
      <w:r>
        <w:rPr>
          <w:b w:val="0"/>
        </w:rPr>
        <w:t xml:space="preserve"> result only. V1 and V2 | Compare with a = 1 | Validation comparison. Sealed final rows | Evaluate frozen procedure | Final </w:t>
      </w:r>
      <w:r>
        <w:rPr>
          <w:b/>
        </w:rPr>
        <w:t>evidence</w:t>
      </w:r>
      <w:r>
        <w:rPr>
          <w:b w:val="0"/>
        </w:rPr>
        <w:t xml:space="preserve"> on those rows</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pStyle w:val="Heading2"/>
      </w:pPr>
      <w:r>
        <w:t>04. Change one thing. Trace what follows.</w:t>
      </w:r>
    </w:p>
    <w:p>
      <w:r>
        <w:drawing>
          <wp:inline xmlns:a="http://schemas.openxmlformats.org/drawingml/2006/main" xmlns:pic="http://schemas.openxmlformats.org/drawingml/2006/picture">
            <wp:extent cx="5486400" cy="3026664"/>
            <wp:docPr id="6" name="Picture 6" descr="Original case: Keep the eight patterns out of model selection and tuning. Changed condition: Give only B the eight evaluation labels during training. Expected result: The proposed comparison becomes contaminated rather than a valid held-out test. Reason: One version has gained privileged information from the reserved evaluation set."/>
            <wp:cNvGraphicFramePr>
              <a:graphicFrameLocks noChangeAspect="1"/>
            </wp:cNvGraphicFramePr>
            <a:graphic>
              <a:graphicData uri="http://schemas.openxmlformats.org/drawingml/2006/picture">
                <pic:pic>
                  <pic:nvPicPr>
                    <pic:cNvPr id="0" name="academy-story-ai-5-33-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Keep the eight patterns out of model selection and tuning. Changed condition: Give only B the eight evaluation labels during </w:t>
      </w:r>
      <w:r>
        <w:rPr>
          <w:b/>
        </w:rPr>
        <w:t>training</w:t>
      </w:r>
      <w:r>
        <w:rPr>
          <w:b w:val="0"/>
        </w:rPr>
        <w:t>.</w:t>
      </w:r>
    </w:p>
    <w:p>
      <w:pPr>
        <w:spacing w:line="336" w:lineRule="auto" w:after="180"/>
      </w:pPr>
      <w:r>
        <w:rPr>
          <w:b w:val="0"/>
        </w:rPr>
        <w:t>Expected result: The proposed comparison becomes contaminated rather than a valid held-out test. Reason: One version has gained privileged information from the reserved evaluation set.</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Use the adjacent transcript if the image is difficult to see. Changed-case reasoning: One version has gained privileged information from the reserved evaluation set.</w:t>
      </w:r>
    </w:p>
    <w:p>
      <w:pPr>
        <w:pStyle w:val="Heading2"/>
      </w:pPr>
      <w:r>
        <w:t>05. Connect the explanation to its limit</w:t>
      </w:r>
    </w:p>
    <w:p>
      <w:r>
        <w:drawing>
          <wp:inline xmlns:a="http://schemas.openxmlformats.org/drawingml/2006/main" xmlns:pic="http://schemas.openxmlformats.org/drawingml/2006/picture">
            <wp:extent cx="5486400" cy="2834640"/>
            <wp:docPr id="7" name="Picture 7" descr="A capstone hypothesis links a specific architectural change to a measured outcome. A baseline anchors the comparison; frozen labels and held-out patterns protect it from answer-key tuning. Limit: Eight toy patterns support a narrow experiment, not claims about real photographs, children or universal architecture superiority."/>
            <wp:cNvGraphicFramePr>
              <a:graphicFrameLocks noChangeAspect="1"/>
            </wp:cNvGraphicFramePr>
            <a:graphic>
              <a:graphicData uri="http://schemas.openxmlformats.org/drawingml/2006/picture">
                <pic:pic>
                  <pic:nvPicPr>
                    <pic:cNvPr id="0" name="academy-story-ai-5-33-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A capstone </w:t>
      </w:r>
      <w:r>
        <w:rPr>
          <w:b/>
        </w:rPr>
        <w:t>hypothesis</w:t>
      </w:r>
      <w:r>
        <w:rPr>
          <w:b w:val="0"/>
        </w:rPr>
        <w:t xml:space="preserve"> links a specific architectural change to a measured outcome. A </w:t>
      </w:r>
      <w:r>
        <w:rPr>
          <w:b/>
        </w:rPr>
        <w:t>baseline</w:t>
      </w:r>
      <w:r>
        <w:rPr>
          <w:b w:val="0"/>
        </w:rPr>
        <w:t xml:space="preserve"> anchors the comparison; frozen labels and held-out patterns protect it from answer-key tuning.</w:t>
      </w:r>
    </w:p>
    <w:p>
      <w:pPr>
        <w:spacing w:line="336" w:lineRule="auto" w:after="180"/>
      </w:pPr>
      <w:r>
        <w:rPr>
          <w:b w:val="0"/>
        </w:rPr>
        <w:t>Limit: Eight toy patterns support a narrow experiment, not claims about real photographs, children or universal architecture superiority.</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Keep the stated scope: Eight toy patterns support a narrow experiment, not claims about real photographs, children or universal architecture superiority.</w:t>
      </w:r>
    </w:p>
    <w:p>
      <w:pPr>
        <w:pStyle w:val="Heading2"/>
      </w:pPr>
      <w:r>
        <w:t>06. Make the idea visible in your project</w:t>
      </w:r>
    </w:p>
    <w:p>
      <w:r>
        <w:drawing>
          <wp:inline xmlns:a="http://schemas.openxmlformats.org/drawingml/2006/main" xmlns:pic="http://schemas.openxmlformats.org/drawingml/2006/picture">
            <wp:extent cx="5486400" cy="3681984"/>
            <wp:docPr id="8" name="Picture 8" descr="For the Image-pattern Network Investigation, save the labelled trace and the changed-case explanation beside the experiment record. State exactly what this example supports before linking it to the wider capstone claim. Draw your input, deciding step, result and limit. Supported question: Name the intended change, the baseline and the measured outcome. Why must both versions avoid training on the eight reserved labels?"/>
            <wp:cNvGraphicFramePr>
              <a:graphicFrameLocks noChangeAspect="1"/>
            </wp:cNvGraphicFramePr>
            <a:graphic>
              <a:graphicData uri="http://schemas.openxmlformats.org/drawingml/2006/picture">
                <pic:pic>
                  <pic:nvPicPr>
                    <pic:cNvPr id="0" name="academy-story-ai-5-33-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For the Image-pattern Network Investigation, save the labelled trace and the changed-case explanation beside the experiment record. State exactly what this example supports before linking it to the wider capstone claim.</w:t>
      </w:r>
    </w:p>
    <w:p>
      <w:pPr>
        <w:spacing w:line="336" w:lineRule="auto" w:after="180"/>
      </w:pPr>
      <w:r>
        <w:rPr>
          <w:b w:val="0"/>
        </w:rPr>
        <w:t xml:space="preserve">Draw your </w:t>
      </w:r>
      <w:r>
        <w:rPr>
          <w:b/>
        </w:rPr>
        <w:t>input</w:t>
      </w:r>
      <w:r>
        <w:rPr>
          <w:b w:val="0"/>
        </w:rPr>
        <w:t xml:space="preserve">, deciding step, result and limit. Supported question: Name the intended change, the </w:t>
      </w:r>
      <w:r>
        <w:rPr>
          <w:b/>
        </w:rPr>
        <w:t>baseline</w:t>
      </w:r>
      <w:r>
        <w:rPr>
          <w:b w:val="0"/>
        </w:rPr>
        <w:t xml:space="preserve"> and the measured outcome. Why must both versions avoid </w:t>
      </w:r>
      <w:r>
        <w:rPr>
          <w:b/>
        </w:rPr>
        <w:t>training</w:t>
      </w:r>
      <w:r>
        <w:rPr>
          <w:b w:val="0"/>
        </w:rPr>
        <w:t xml:space="preserve"> on the eight reserved labels?</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Supported practice key: The change is adding the centre feature; A is corner-only. The outcome is correct labels out of the same eight patterns.</w:t>
      </w:r>
    </w:p>
    <w:p>
      <w:pPr>
        <w:spacing w:line="336" w:lineRule="auto" w:after="180"/>
      </w:pPr>
      <w:r>
        <w:rPr>
          <w:b w:val="0"/>
        </w:rPr>
        <w:t>Using reserved labels to train B leaks evaluation information and invalidates the unseen comparison.</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Capstone hypothesis and baseline: the case</w:t>
      </w:r>
    </w:p>
    <w:p>
      <w:pPr>
        <w:pStyle w:val="Heading3"/>
      </w:pPr>
      <w:r>
        <w:t>02. Follow the deciding steps</w:t>
      </w:r>
    </w:p>
    <w:p>
      <w:pPr>
        <w:pStyle w:val="Heading3"/>
      </w:pPr>
      <w:r>
        <w:t>03. Keep the evidence roles separate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