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ai-6/13</w:t>
      </w:r>
    </w:p>
    <w:p>
      <w:pPr>
        <w:pStyle w:val="Title"/>
      </w:pPr>
      <w:r>
        <w:t>State machines for bounded agents</w:t>
      </w:r>
    </w:p>
    <w:p>
      <w:r>
        <w:t>Project: Grounded Learning Service</w:t>
      </w:r>
    </w:p>
    <w:p>
      <w:pPr>
        <w:pStyle w:val="Heading1"/>
      </w:pPr>
      <w:r>
        <w:t>Ask which control authorizes each move and what evidence remains unverified.</w:t>
      </w:r>
    </w:p>
    <w:p>
      <w:r>
        <w:t>Use the original graph and copied revision to distinguish spare budget from a permitted retry, and valid prefixes from completed tasks.</w:t>
      </w:r>
    </w:p>
    <w:p>
      <w:r>
        <w:t>Model first-invalid-edge reasoning → inspect separate guards → compare explicit graph versions → assess fresh narrower paths → preserve rejected traces.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state</w:t>
      </w:r>
      <w:r>
        <w:rPr>
          <w:b w:val="0"/>
        </w:rPr>
        <w:t xml:space="preserv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Logs traces and privacy.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logs traces and privacy</w:t>
      </w:r>
    </w:p>
    <w:p>
      <w:pPr>
        <w:spacing w:line="336" w:lineRule="auto" w:after="180"/>
      </w:pPr>
      <w:r>
        <w:rPr>
          <w:b w:val="0"/>
        </w:rPr>
        <w:t xml:space="preserve">Reference example, not the only acceptable wording: Teacher explanation: Logs support diagnosis, but excessive recording can expose private content. Trace IDs link stages without storing complete sensitive </w:t>
      </w:r>
      <w:r>
        <w:rPr>
          <w:b/>
        </w:rPr>
        <w:t>input</w:t>
      </w:r>
      <w:r>
        <w:rPr>
          <w:b w:val="0"/>
        </w:rPr>
        <w:t>s.</w:t>
      </w:r>
    </w:p>
    <w:p>
      <w:pPr>
        <w:spacing w:line="336" w:lineRule="auto" w:after="180"/>
      </w:pPr>
      <w:r>
        <w:rPr>
          <w:b w:val="0"/>
        </w:rPr>
        <w:t>For this policy log trace ID, stage, status, duration and error category; do not log passcodes, student text or teacher answers. Restrict access and declare retention.</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pure components</w:t>
      </w:r>
    </w:p>
    <w:p>
      <w:pPr>
        <w:spacing w:line="336" w:lineRule="auto" w:after="180"/>
      </w:pPr>
      <w:r>
        <w:rPr>
          <w:b w:val="0"/>
        </w:rPr>
        <w:t xml:space="preserve">Reference example, not the only acceptable wording: Teacher explanation: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2"/>
      </w:pPr>
      <w:r>
        <w:t>Pictured end goal</w:t>
      </w:r>
    </w:p>
    <w:p>
      <w:pPr>
        <w:spacing w:line="336" w:lineRule="auto" w:after="180"/>
      </w:pPr>
      <w:r>
        <w:rPr>
          <w:b w:val="0"/>
        </w:rPr>
        <w:t xml:space="preserve">Explain </w:t>
      </w:r>
      <w:r>
        <w:rPr>
          <w:b/>
        </w:rPr>
        <w:t>state</w:t>
      </w:r>
      <w:r>
        <w:rPr>
          <w:b w:val="0"/>
        </w:rPr>
        <w:t xml:space="preserve"> machines for bounded agents using the deciding step in this fictional service.</w:t>
      </w:r>
    </w:p>
    <w:p>
      <w:pPr>
        <w:pStyle w:val="Heading2"/>
      </w:pPr>
      <w:r>
        <w:t>Earlier wording, alternatives and picture transcripts · reference / check after trying</w:t>
      </w:r>
    </w:p>
    <w:p>
      <w:pPr>
        <w:pStyle w:val="Heading3"/>
      </w:pPr>
      <w:r>
        <w:t>Teach the learning cycle</w:t>
      </w:r>
    </w:p>
    <w:p>
      <w:pPr>
        <w:spacing w:line="336" w:lineRule="auto" w:after="180"/>
      </w:pPr>
      <w:r>
        <w:rPr>
          <w:b w:val="0"/>
        </w:rP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Logs traces and privacy</w:t>
      </w:r>
    </w:p>
    <w:p>
      <w:pPr>
        <w:pStyle w:val="Heading3"/>
      </w:pPr>
      <w:r>
        <w:t>Evaluation pipelines</w:t>
      </w:r>
    </w:p>
    <w:p>
      <w:pPr>
        <w:pStyle w:val="Heading3"/>
      </w:pPr>
      <w:r>
        <w:t>Testing pure components</w:t>
      </w:r>
    </w:p>
    <w:p>
      <w:pPr>
        <w:spacing w:line="336" w:lineRule="auto" w:after="180"/>
      </w:pPr>
      <w:r>
        <w:rPr>
          <w:b w:val="0"/>
        </w:rPr>
        <w:t xml:space="preserve">Use the three-session teaching cycle above, with extra time as needed. A bounded agent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 xml:space="preserve">s visible.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state</w:t>
      </w:r>
      <w:r>
        <w:rPr>
          <w:b w:val="0"/>
        </w:rPr>
        <w:t xml:space="preserve"> machines for bounded agents</w:t>
      </w:r>
    </w:p>
    <w:p>
      <w:pPr>
        <w:spacing w:line="336" w:lineRule="auto" w:after="180"/>
      </w:pPr>
      <w:r>
        <w:rPr>
          <w:b w:val="0"/>
        </w:rPr>
        <w:t xml:space="preserve">Apply the </w:t>
      </w:r>
      <w:r>
        <w:rPr>
          <w:b/>
        </w:rPr>
        <w:t>state</w:t>
      </w:r>
      <w:r>
        <w:rPr>
          <w:b w:val="0"/>
        </w:rPr>
        <w:t>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transition order, evidence guards and action budgets as separate controls</w:t>
      </w:r>
    </w:p>
    <w:p>
      <w:r>
        <w:t>Keep original, revised, parcel and selected independent graphs distinct.</w:t>
      </w:r>
    </w:p>
    <w:p>
      <w:pPr>
        <w:pStyle w:val="Heading2"/>
      </w:pPr>
      <w:r>
        <w:t>Definitions and complete original policy</w:t>
      </w:r>
    </w:p>
    <w:p>
      <w:pPr>
        <w:spacing w:line="336" w:lineRule="auto" w:after="180"/>
      </w:pPr>
      <w:r>
        <w:rPr>
          <w:b w:val="0"/>
        </w:rPr>
        <w:t xml:space="preserve">A bounded agent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spacing w:line="336" w:lineRule="auto" w:after="180"/>
      </w:pP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 Maximum two lookup attempts.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original state policy</w:t>
            </w:r>
          </w:p>
        </w:tc>
        <w:tc>
          <w:tcPr>
            <w:tcW w:type="dxa" w:w="5112"/>
          </w:tcPr>
          <w:p>
            <w:r>
              <w:t>Exact rule</w:t>
            </w:r>
          </w:p>
        </w:tc>
      </w:tr>
      <w:tr>
        <w:tc>
          <w:tcPr>
            <w:tcW w:type="dxa" w:w="5112"/>
          </w:tcPr>
          <w:p>
            <w:r>
              <w:t>Start</w:t>
            </w:r>
          </w:p>
        </w:tc>
        <w:tc>
          <w:tcPr>
            <w:tcW w:type="dxa" w:w="5112"/>
          </w:tcPr>
          <w:p>
            <w:r>
              <w:t>ready, with lookup-entry counter 0</w:t>
            </w:r>
          </w:p>
        </w:tc>
      </w:tr>
      <w:tr>
        <w:tc>
          <w:tcPr>
            <w:tcW w:type="dxa" w:w="5112"/>
          </w:tcPr>
          <w:p>
            <w:r>
              <w:t>ready</w:t>
            </w:r>
          </w:p>
        </w:tc>
        <w:tc>
          <w:tcPr>
            <w:tcW w:type="dxa" w:w="5112"/>
          </w:tcPr>
          <w:p>
            <w:r>
              <w:t>May move only to looking_up</w:t>
            </w:r>
          </w:p>
        </w:tc>
      </w:tr>
      <w:tr>
        <w:tc>
          <w:tcPr>
            <w:tcW w:type="dxa" w:w="5112"/>
          </w:tcPr>
          <w:p>
            <w:r>
              <w:t>looking_up</w:t>
            </w:r>
          </w:p>
        </w:tc>
        <w:tc>
          <w:tcPr>
            <w:tcW w:type="dxa" w:w="5112"/>
          </w:tcPr>
          <w:p>
            <w:r>
              <w:t>May move to review or done</w:t>
            </w:r>
          </w:p>
        </w:tc>
      </w:tr>
      <w:tr>
        <w:tc>
          <w:tcPr>
            <w:tcW w:type="dxa" w:w="5112"/>
          </w:tcPr>
          <w:p>
            <w:r>
              <w:t>review</w:t>
            </w:r>
          </w:p>
        </w:tc>
        <w:tc>
          <w:tcPr>
            <w:tcW w:type="dxa" w:w="5112"/>
          </w:tcPr>
          <w:p>
            <w:r>
              <w:t>May move to done only, after authorized review evidence</w:t>
            </w:r>
          </w:p>
        </w:tc>
      </w:tr>
      <w:tr>
        <w:tc>
          <w:tcPr>
            <w:tcW w:type="dxa" w:w="5112"/>
          </w:tcPr>
          <w:p>
            <w:r>
              <w:t>done</w:t>
            </w:r>
          </w:p>
        </w:tc>
        <w:tc>
          <w:tcPr>
            <w:tcW w:type="dxa" w:w="5112"/>
          </w:tcPr>
          <w:p>
            <w:r>
              <w:t>Terminal: no outgoing transition</w:t>
            </w:r>
          </w:p>
        </w:tc>
      </w:tr>
      <w:tr>
        <w:tc>
          <w:tcPr>
            <w:tcW w:type="dxa" w:w="5112"/>
          </w:tcPr>
          <w:p>
            <w:r>
              <w:t>Lookup budget</w:t>
            </w:r>
          </w:p>
        </w:tc>
        <w:tc>
          <w:tcPr>
            <w:tcW w:type="dxa" w:w="5112"/>
          </w:tcPr>
          <w:p>
            <w:r>
              <w:t>At most 2 accepted entries into looking_up; does not add retry arrows</w:t>
            </w:r>
          </w:p>
        </w:tc>
      </w:tr>
      <w:tr>
        <w:tc>
          <w:tcPr>
            <w:tcW w:type="dxa" w:w="5112"/>
          </w:tcPr>
          <w:p>
            <w:r>
              <w:t>Valid prefix</w:t>
            </w:r>
          </w:p>
        </w:tc>
        <w:tc>
          <w:tcPr>
            <w:tcW w:type="dxa" w:w="5112"/>
          </w:tcPr>
          <w:p>
            <w:r>
              <w:t>Every transition so far is allowed; may still be incomplete in review</w:t>
            </w:r>
          </w:p>
        </w:tc>
      </w:tr>
      <w:tr>
        <w:tc>
          <w:tcPr>
            <w:tcW w:type="dxa" w:w="5112"/>
          </w:tcPr>
          <w:p>
            <w:r>
              <w:t>Evidence scope</w:t>
            </w:r>
          </w:p>
        </w:tc>
        <w:tc>
          <w:tcPr>
            <w:tcW w:type="dxa" w:w="5112"/>
          </w:tcPr>
          <w:p>
            <w:r>
              <w:t>Local boolean evidence flag is a supplied trusted fixture, not real evidence verification</w:t>
            </w:r>
          </w:p>
        </w:tc>
      </w:tr>
      <w:tr>
        <w:tc>
          <w:tcPr>
            <w:tcW w:type="dxa" w:w="5112"/>
          </w:tcPr>
          <w:p>
            <w:r>
              <w:t>Original graph consequence</w:t>
            </w:r>
          </w:p>
        </w:tc>
        <w:tc>
          <w:tcPr>
            <w:tcW w:type="dxa" w:w="5112"/>
          </w:tcPr>
          <w:p>
            <w:r>
              <w:t>No retry cycle exists, so a valid original path enters looking_up at most once</w:t>
            </w:r>
          </w:p>
        </w:tc>
      </w:tr>
    </w:tbl>
    <w:p>
      <w:pPr>
        <w:pStyle w:val="Heading2"/>
      </w:pPr>
      <w:r>
        <w:t>Directed graph, invalid-prefix trace and checked reasoning</w:t>
      </w:r>
    </w:p>
    <w:p>
      <w:r>
        <w:drawing>
          <wp:inline xmlns:a="http://schemas.openxmlformats.org/drawingml/2006/main" xmlns:pic="http://schemas.openxmlformats.org/drawingml/2006/picture">
            <wp:extent cx="5486400" cy="2286000"/>
            <wp:docPr id="1" name="Picture 1" descr="Directed graph with ready to looking_up; looking_up to review or done; review to done with authorized review evidence; done terminal. There is no review-to-looking_up retry arrow. A separate badge states a maximum of two lookup-state entries and says this cap does not create a missing arrow."/>
            <wp:cNvGraphicFramePr>
              <a:graphicFrameLocks noChangeAspect="1"/>
            </wp:cNvGraphicFramePr>
            <a:graphic>
              <a:graphicData uri="http://schemas.openxmlformats.org/drawingml/2006/picture">
                <pic:pic>
                  <pic:nvPicPr>
                    <pic:cNvPr id="0" name="ai-6-13-declared-state-graph.png"/>
                    <pic:cNvPicPr/>
                  </pic:nvPicPr>
                  <pic:blipFill>
                    <a:blip r:embed="rId9"/>
                    <a:stretch>
                      <a:fillRect/>
                    </a:stretch>
                  </pic:blipFill>
                  <pic:spPr>
                    <a:xfrm>
                      <a:off x="0" y="0"/>
                      <a:ext cx="5486400" cy="2286000"/>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Proposed adjacent step</w:t>
            </w:r>
          </w:p>
        </w:tc>
        <w:tc>
          <w:tcPr>
            <w:tcW w:type="dxa" w:w="2556"/>
          </w:tcPr>
          <w:p>
            <w:r>
              <w:t>Arrow check</w:t>
            </w:r>
          </w:p>
        </w:tc>
        <w:tc>
          <w:tcPr>
            <w:tcW w:type="dxa" w:w="2556"/>
          </w:tcPr>
          <w:p>
            <w:r>
              <w:t>Accepted lookup entries</w:t>
            </w:r>
          </w:p>
        </w:tc>
        <w:tc>
          <w:tcPr>
            <w:tcW w:type="dxa" w:w="2556"/>
          </w:tcPr>
          <w:p>
            <w:r>
              <w:t>Result</w:t>
            </w:r>
          </w:p>
        </w:tc>
      </w:tr>
      <w:tr>
        <w:tc>
          <w:tcPr>
            <w:tcW w:type="dxa" w:w="2556"/>
          </w:tcPr>
          <w:p>
            <w:r>
              <w:t>ready → looking_up</w:t>
            </w:r>
          </w:p>
        </w:tc>
        <w:tc>
          <w:tcPr>
            <w:tcW w:type="dxa" w:w="2556"/>
          </w:tcPr>
          <w:p>
            <w:r>
              <w:t>Allowed</w:t>
            </w:r>
          </w:p>
        </w:tc>
        <w:tc>
          <w:tcPr>
            <w:tcW w:type="dxa" w:w="2556"/>
          </w:tcPr>
          <w:p>
            <w:r>
              <w:t>1</w:t>
            </w:r>
          </w:p>
        </w:tc>
        <w:tc>
          <w:tcPr>
            <w:tcW w:type="dxa" w:w="2556"/>
          </w:tcPr>
          <w:p>
            <w:r>
              <w:t>Continue</w:t>
            </w:r>
          </w:p>
        </w:tc>
      </w:tr>
      <w:tr>
        <w:tc>
          <w:tcPr>
            <w:tcW w:type="dxa" w:w="2556"/>
          </w:tcPr>
          <w:p>
            <w:r>
              <w:t>looking_up → review</w:t>
            </w:r>
          </w:p>
        </w:tc>
        <w:tc>
          <w:tcPr>
            <w:tcW w:type="dxa" w:w="2556"/>
          </w:tcPr>
          <w:p>
            <w:r>
              <w:t>Allowed</w:t>
            </w:r>
          </w:p>
        </w:tc>
        <w:tc>
          <w:tcPr>
            <w:tcW w:type="dxa" w:w="2556"/>
          </w:tcPr>
          <w:p>
            <w:r>
              <w:t>1</w:t>
            </w:r>
          </w:p>
        </w:tc>
        <w:tc>
          <w:tcPr>
            <w:tcW w:type="dxa" w:w="2556"/>
          </w:tcPr>
          <w:p>
            <w:r>
              <w:t>Continue; review is not done</w:t>
            </w:r>
          </w:p>
        </w:tc>
      </w:tr>
      <w:tr>
        <w:tc>
          <w:tcPr>
            <w:tcW w:type="dxa" w:w="2556"/>
          </w:tcPr>
          <w:p>
            <w:r>
              <w:t>review → looking_up</w:t>
            </w:r>
          </w:p>
        </w:tc>
        <w:tc>
          <w:tcPr>
            <w:tcW w:type="dxa" w:w="2556"/>
          </w:tcPr>
          <w:p>
            <w:r>
              <w:t>Forbidden in original graph</w:t>
            </w:r>
          </w:p>
        </w:tc>
        <w:tc>
          <w:tcPr>
            <w:tcW w:type="dxa" w:w="2556"/>
          </w:tcPr>
          <w:p>
            <w:r>
              <w:t>1</w:t>
            </w:r>
          </w:p>
        </w:tc>
        <w:tc>
          <w:tcPr>
            <w:tcW w:type="dxa" w:w="2556"/>
          </w:tcPr>
          <w:p>
            <w:r>
              <w:t>Reject before second entry</w:t>
            </w:r>
          </w:p>
        </w:tc>
      </w:tr>
      <w:tr>
        <w:tc>
          <w:tcPr>
            <w:tcW w:type="dxa" w:w="2556"/>
          </w:tcPr>
          <w:p>
            <w:r>
              <w:t>Remaining proposed → done</w:t>
            </w:r>
          </w:p>
        </w:tc>
        <w:tc>
          <w:tcPr>
            <w:tcW w:type="dxa" w:w="2556"/>
          </w:tcPr>
          <w:p>
            <w:r>
              <w:t>Not processed after rejection</w:t>
            </w:r>
          </w:p>
        </w:tc>
        <w:tc>
          <w:tcPr>
            <w:tcW w:type="dxa" w:w="2556"/>
          </w:tcPr>
          <w:p>
            <w:r>
              <w:t>Counter remains 1</w:t>
            </w:r>
          </w:p>
        </w:tc>
        <w:tc>
          <w:tcPr>
            <w:tcW w:type="dxa" w:w="2556"/>
          </w:tcPr>
          <w:p>
            <w:r>
              <w:t>Do not report the whole trace valid</w:t>
            </w:r>
          </w:p>
        </w:tc>
      </w:tr>
      <w:tr>
        <w:tc>
          <w:tcPr>
            <w:tcW w:type="dxa" w:w="2556"/>
          </w:tcPr>
          <w:p>
            <w:r>
              <w:t>Two lookup markers in proposed text</w:t>
            </w:r>
          </w:p>
        </w:tc>
        <w:tc>
          <w:tcPr>
            <w:tcW w:type="dxa" w:w="2556"/>
          </w:tcPr>
          <w:p>
            <w:r>
              <w:t>Budget alone would not exceed 2</w:t>
            </w:r>
          </w:p>
        </w:tc>
        <w:tc>
          <w:tcPr>
            <w:tcW w:type="dxa" w:w="2556"/>
          </w:tcPr>
          <w:p>
            <w:r>
              <w:t>Not two accepted executions</w:t>
            </w:r>
          </w:p>
        </w:tc>
        <w:tc>
          <w:tcPr>
            <w:tcW w:type="dxa" w:w="2556"/>
          </w:tcPr>
          <w:p>
            <w:r>
              <w:t>Missing arrow still invalidates proposal</w:t>
            </w:r>
          </w:p>
        </w:tc>
      </w:tr>
    </w:tbl>
    <w:p>
      <w:pPr>
        <w:spacing w:line="336" w:lineRule="auto" w:after="180"/>
      </w:pPr>
      <w:r>
        <w:rPr>
          <w:b w:val="0"/>
        </w:rPr>
        <w:t>Main forbidden edge is review→looking_up, even with unused budget. The accepted prefix contains one lookup entry; the proposed text contains two lookup markers, not two authorized executions. Original graph has no retry loop and admits at most one entry. Teach review→done guard separately: the code accepts a supplied trusted evidence flag, not verified real evidence.</w:t>
      </w:r>
    </w:p>
    <w:p>
      <w:pPr>
        <w:spacing w:line="336" w:lineRule="auto" w:after="180"/>
      </w:pPr>
      <w:r>
        <w:rPr>
          <w:b w:val="0"/>
        </w:rPr>
        <w:t>The selected current independent task supplies a narrower graph ready→looking_up→review→done; assess its explicit adjacency table without borrowing the main direct looking_up→done edge. Older terminal-restart practice is reference material, not the current selected case.</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Qualification: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Trace ready -&gt; looking_up -&gt; review -&gt; looking_up -&gt; done.</w:t>
      </w:r>
    </w:p>
    <w:p>
      <w:pPr>
        <w:spacing w:line="336" w:lineRule="auto" w:after="180"/>
      </w:pPr>
      <w:r>
        <w:rPr>
          <w:b w:val="0"/>
        </w:rPr>
        <w:t xml:space="preserve">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Compare the intermediate </w:t>
      </w:r>
      <w:r>
        <w:rPr>
          <w:b/>
        </w:rPr>
        <w:t>evidence</w:t>
      </w:r>
      <w:r>
        <w:rPr>
          <w:b w:val="0"/>
        </w:rPr>
        <w:t xml:space="preserve"> with the final </w:t>
      </w:r>
      <w:r>
        <w:rPr>
          <w:b/>
        </w:rPr>
        <w:t>state</w:t>
      </w:r>
      <w:r>
        <w:rPr>
          <w:b w:val="0"/>
        </w:rPr>
        <w:t xml:space="preserve">ment. Explain why each number or decision follows from the </w:t>
      </w:r>
      <w:r>
        <w:rPr>
          <w:b/>
        </w:rPr>
        <w:t>state</w:t>
      </w:r>
      <w:r>
        <w:rPr>
          <w:b w:val="0"/>
        </w:rPr>
        <w:t xml:space="preserv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Guard, budget and terminal-case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transition/budget probe</w:t>
            </w:r>
          </w:p>
        </w:tc>
        <w:tc>
          <w:tcPr>
            <w:tcW w:type="dxa" w:w="5112"/>
          </w:tcPr>
          <w:p>
            <w:r>
              <w:t>Expected interpretation</w:t>
            </w:r>
          </w:p>
        </w:tc>
      </w:tr>
      <w:tr>
        <w:tc>
          <w:tcPr>
            <w:tcW w:type="dxa" w:w="5112"/>
          </w:tcPr>
          <w:p>
            <w:r>
              <w:t>Original ready→looking_up→review</w:t>
            </w:r>
          </w:p>
        </w:tc>
        <w:tc>
          <w:tcPr>
            <w:tcW w:type="dxa" w:w="5112"/>
          </w:tcPr>
          <w:p>
            <w:r>
              <w:t>Valid prefix, incomplete task</w:t>
            </w:r>
          </w:p>
        </w:tc>
      </w:tr>
      <w:tr>
        <w:tc>
          <w:tcPr>
            <w:tcW w:type="dxa" w:w="5112"/>
          </w:tcPr>
          <w:p>
            <w:r>
              <w:t>Then review→done without authorized review evidence</w:t>
            </w:r>
          </w:p>
        </w:tc>
        <w:tc>
          <w:tcPr>
            <w:tcW w:type="dxa" w:w="5112"/>
          </w:tcPr>
          <w:p>
            <w:r>
              <w:t>Declared arrow exists but evidence guard rejects</w:t>
            </w:r>
          </w:p>
        </w:tc>
      </w:tr>
      <w:tr>
        <w:tc>
          <w:tcPr>
            <w:tcW w:type="dxa" w:w="5112"/>
          </w:tcPr>
          <w:p>
            <w:r>
              <w:t>Same path with supplied authorized-evidence flag</w:t>
            </w:r>
          </w:p>
        </w:tc>
        <w:tc>
          <w:tcPr>
            <w:tcW w:type="dxa" w:w="5112"/>
          </w:tcPr>
          <w:p>
            <w:r>
              <w:t>Graph/guard audit can complete; flag is not independently verified evidence</w:t>
            </w:r>
          </w:p>
        </w:tc>
      </w:tr>
      <w:tr>
        <w:tc>
          <w:tcPr>
            <w:tcW w:type="dxa" w:w="5112"/>
          </w:tcPr>
          <w:p>
            <w:r>
              <w:t>Original review→looking_up with spare budget</w:t>
            </w:r>
          </w:p>
        </w:tc>
        <w:tc>
          <w:tcPr>
            <w:tcW w:type="dxa" w:w="5112"/>
          </w:tcPr>
          <w:p>
            <w:r>
              <w:t>Forbidden arrow; spare budget does not authorize it</w:t>
            </w:r>
          </w:p>
        </w:tc>
      </w:tr>
      <w:tr>
        <w:tc>
          <w:tcPr>
            <w:tcW w:type="dxa" w:w="5112"/>
          </w:tcPr>
          <w:p>
            <w:r>
              <w:t>Explicit revised graph adds review→looking_up</w:t>
            </w:r>
          </w:p>
        </w:tc>
        <w:tc>
          <w:tcPr>
            <w:tcW w:type="dxa" w:w="5112"/>
          </w:tcPr>
          <w:p>
            <w:r>
              <w:t>Retry edge can be used, subject to retained budget</w:t>
            </w:r>
          </w:p>
        </w:tc>
      </w:tr>
      <w:tr>
        <w:tc>
          <w:tcPr>
            <w:tcW w:type="dxa" w:w="5112"/>
          </w:tcPr>
          <w:p>
            <w:r>
              <w:t>Revised graph attempts a third lookup entry</w:t>
            </w:r>
          </w:p>
        </w:tc>
        <w:tc>
          <w:tcPr>
            <w:tcW w:type="dxa" w:w="5112"/>
          </w:tcPr>
          <w:p>
            <w:r>
              <w:t>Budget rejects even though retry edge exists</w:t>
            </w:r>
          </w:p>
        </w:tc>
      </w:tr>
      <w:tr>
        <w:tc>
          <w:tcPr>
            <w:tcW w:type="dxa" w:w="5112"/>
          </w:tcPr>
          <w:p>
            <w:r>
              <w:t>done→looking_up</w:t>
            </w:r>
          </w:p>
        </w:tc>
        <w:tc>
          <w:tcPr>
            <w:tcW w:type="dxa" w:w="5112"/>
          </w:tcPr>
          <w:p>
            <w:r>
              <w:t>Terminal-state policy rejects</w:t>
            </w:r>
          </w:p>
        </w:tc>
      </w:tr>
      <w:tr>
        <w:tc>
          <w:tcPr>
            <w:tcW w:type="dxa" w:w="5112"/>
          </w:tcPr>
          <w:p>
            <w:r>
              <w:t>Compact original helper accepts an arrow</w:t>
            </w:r>
          </w:p>
        </w:tc>
        <w:tc>
          <w:tcPr>
            <w:tcW w:type="dxa" w:w="5112"/>
          </w:tcPr>
          <w:p>
            <w:r>
              <w:t>It checks only adjacency; complete budget/evidence checks are in the new audit</w:t>
            </w:r>
          </w:p>
        </w:tc>
      </w:tr>
      <w:tr>
        <w:tc>
          <w:tcPr>
            <w:tcW w:type="dxa" w:w="5112"/>
          </w:tcPr>
          <w:p>
            <w:r>
              <w:t>A graph audit passes</w:t>
            </w:r>
          </w:p>
        </w:tc>
        <w:tc>
          <w:tcPr>
            <w:tcW w:type="dxa" w:w="5112"/>
          </w:tcPr>
          <w:p>
            <w:r>
              <w:t>Does not prove real tool execution, fetched facts or external correctness</w:t>
            </w:r>
          </w:p>
        </w:tc>
      </w:tr>
    </w:tbl>
    <w:p>
      <w:pPr>
        <w:pStyle w:val="Heading2"/>
      </w:pPr>
      <w:r>
        <w:t>Separate parcel graph and scope</w:t>
      </w:r>
    </w:p>
    <w:p>
      <w:pPr>
        <w:spacing w:line="336" w:lineRule="auto" w:after="180"/>
      </w:pPr>
      <w:r>
        <w:rPr>
          <w:b w:val="0"/>
        </w:rPr>
        <w:t xml:space="preserve">A parcel lookup </w:t>
      </w:r>
      <w:r>
        <w:rPr>
          <w:b/>
        </w:rPr>
        <w:t>state</w:t>
      </w:r>
      <w:r>
        <w:rPr>
          <w:b w:val="0"/>
        </w:rPr>
        <w:t xml:space="preserve"> machine. An agent may follow idle→querying→checking→complete; complete is terminal.</w:t>
      </w:r>
    </w:p>
    <w:p>
      <w:pPr>
        <w:spacing w:line="336" w:lineRule="auto" w:after="180"/>
      </w:pPr>
      <w:r>
        <w:rPr>
          <w:b w:val="0"/>
        </w:rPr>
        <w:t xml:space="preserve">A follows all four </w:t>
      </w:r>
      <w:r>
        <w:rPr>
          <w:b/>
        </w:rPr>
        <w:t>state</w:t>
      </w:r>
      <w:r>
        <w:rPr>
          <w:b w:val="0"/>
        </w:rPr>
        <w:t xml:space="preserve">s. B follows idle→querying→complete. No other </w:t>
      </w:r>
      <w:r>
        <w:rPr>
          <w:b/>
        </w:rPr>
        <w:t>transition</w:t>
      </w:r>
      <w:r>
        <w:rPr>
          <w:b w:val="0"/>
        </w:rPr>
        <w:t>s are declared.</w:t>
      </w:r>
    </w:p>
    <w:p>
      <w:pPr>
        <w:spacing w:line="336" w:lineRule="auto" w:after="180"/>
      </w:pPr>
      <w:r>
        <w:rPr>
          <w:b w:val="0"/>
        </w:rPr>
        <w:t>The main ready/looking_up/review/done graph and the picture’s parcel graph are separate. Parcel permits idle→querying→checking→complete, with complete terminal. Path A uses all four states and follows every declared arrow; B goes querying→complete and skips checking, so it is invalid. Adding checking→querying permits that one retry edge but still does not permit querying→complete.</w:t>
      </w:r>
    </w:p>
    <w:p>
      <w:pPr>
        <w:spacing w:line="336" w:lineRule="auto" w:after="180"/>
      </w:pPr>
      <w:r>
        <w:rPr>
          <w:b w:val="0"/>
        </w:rPr>
        <w:t>A real retrying agent also needs an action budget; the picture only checks its stated finite paths, not parcel-data truth or a running autonomous loop.</w:t>
      </w:r>
    </w:p>
    <w:p>
      <w:pPr>
        <w:pStyle w:val="Heading2"/>
      </w:pPr>
      <w:r>
        <w:t>Parcel trace and one-arrow revision key</w:t>
      </w:r>
    </w:p>
    <w:p>
      <w:r>
        <w:drawing>
          <wp:inline xmlns:a="http://schemas.openxmlformats.org/drawingml/2006/main" xmlns:pic="http://schemas.openxmlformats.org/drawingml/2006/picture">
            <wp:extent cx="5486400" cy="3182112"/>
            <wp:docPr id="2" name="Picture 2" descr="Read arrows: The graph permits three forward transitions. → Follow A: All adjacent pairs match permitted arrows. → Inspect B: Querying→complete skips checking and is invalid."/>
            <wp:cNvGraphicFramePr>
              <a:graphicFrameLocks noChangeAspect="1"/>
            </wp:cNvGraphicFramePr>
            <a:graphic>
              <a:graphicData uri="http://schemas.openxmlformats.org/drawingml/2006/picture">
                <pic:pic>
                  <pic:nvPicPr>
                    <pic:cNvPr id="0" name="academy-story-ai-6-13-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spacing w:line="336" w:lineRule="auto" w:after="180"/>
      </w:pPr>
      <w:r>
        <w:rPr>
          <w:b w:val="0"/>
        </w:rPr>
        <w:t xml:space="preserve">A </w:t>
      </w:r>
      <w:r>
        <w:rPr>
          <w:b/>
        </w:rPr>
        <w:t>state</w:t>
      </w:r>
      <w:r>
        <w:rPr>
          <w:b w:val="0"/>
        </w:rPr>
        <w:t xml:space="preserve"> machine bounds action order. A plausible final </w:t>
      </w:r>
      <w:r>
        <w:rPr>
          <w:b/>
        </w:rPr>
        <w:t>state</w:t>
      </w:r>
      <w:r>
        <w:rPr>
          <w:b w:val="0"/>
        </w:rPr>
        <w:t xml:space="preserve"> does not establish that the path was valid.</w:t>
      </w:r>
    </w:p>
    <w:p>
      <w:pPr>
        <w:spacing w:line="336" w:lineRule="auto" w:after="180"/>
      </w:pPr>
      <w:r>
        <w:rPr>
          <w:b w:val="0"/>
        </w:rPr>
        <w:t>This graph checks sequence, not the correctness of the fetched parcel data.</w:t>
      </w:r>
    </w:p>
    <w:p>
      <w:pPr>
        <w:spacing w:line="336" w:lineRule="auto" w:after="180"/>
      </w:pPr>
      <w:r>
        <w:rPr>
          <w:b w:val="0"/>
        </w:rPr>
        <w:t>Change: Add checking→querying as a permitted retry.</w:t>
      </w:r>
    </w:p>
    <w:p>
      <w:pPr>
        <w:spacing w:line="336" w:lineRule="auto" w:after="180"/>
      </w:pPr>
      <w:r>
        <w:rPr>
          <w:b/>
        </w:rPr>
        <w:t>Prediction</w:t>
      </w:r>
      <w:r>
        <w:rPr>
          <w:b w:val="0"/>
        </w:rPr>
        <w:t>: That retry becomes valid; querying→complete stays forbidden.</w:t>
      </w:r>
    </w:p>
    <w:p>
      <w:pPr>
        <w:spacing w:line="336" w:lineRule="auto" w:after="180"/>
      </w:pPr>
      <w:r>
        <w:rPr>
          <w:b w:val="0"/>
        </w:rPr>
        <w:t>Reason: Adding one arrow does not authorise unrelated shortcuts.</w:t>
      </w:r>
    </w:p>
    <w:p>
      <w:pPr>
        <w:pStyle w:val="Heading2"/>
      </w:pPr>
      <w:r>
        <w:t>Reference: original adjacency-only code · reference / check after trying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xml:space="preserve">, record the outcome and </w:t>
      </w:r>
      <w:r>
        <w:rPr>
          <w:b/>
        </w:rPr>
        <w:t>state</w:t>
      </w:r>
      <w:r>
        <w:rPr>
          <w:b w:val="0"/>
        </w:rPr>
        <w:t xml:space="preserv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w:t>
      </w:r>
      <w:r>
        <w:rPr>
          <w:b/>
        </w:rPr>
        <w:t>state</w:t>
      </w:r>
      <w:r>
        <w:rPr>
          <w:b w:val="0"/>
        </w:rPr>
        <w:t>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State machines for bounded agents</w:t>
      </w:r>
    </w:p>
    <w:p>
      <w:pPr>
        <w:pStyle w:val="Heading3"/>
      </w:pPr>
      <w:r>
        <w:t>The facts we will use</w:t>
      </w:r>
    </w:p>
    <w:p>
      <w:r>
        <w:drawing>
          <wp:inline xmlns:a="http://schemas.openxmlformats.org/drawingml/2006/main" xmlns:pic="http://schemas.openxmlformats.org/drawingml/2006/picture">
            <wp:extent cx="5486400" cy="5145314"/>
            <wp:docPr id="3" name="Picture 3"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Trace ready -&gt; looking_up -&gt; review -&gt; looking_up -&gt; done. Show the intermediate steps and give the conclusion with its scope.</w:t>
      </w:r>
    </w:p>
    <w:p>
      <w:pPr>
        <w:spacing w:line="336" w:lineRule="auto" w:after="180"/>
      </w:pPr>
      <w:r>
        <w:rPr>
          <w:b w:val="0"/>
        </w:rPr>
        <w:t xml:space="preserve">Teacher check: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State</w:t>
      </w:r>
      <w:r>
        <w:rPr>
          <w:b w:val="0"/>
        </w:rPr>
        <w:t xml:space="preserve"> machines for bounded agents.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An action budget and a </w:t>
      </w:r>
      <w:r>
        <w:rPr>
          <w:b/>
        </w:rPr>
        <w:t>transition</w:t>
      </w:r>
      <w:r>
        <w:rPr>
          <w:b w:val="0"/>
        </w:rPr>
        <w:t xml:space="preserve"> policy are separate checks; satisfying one does not guarantee the other.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Trace A and B through the </w:t>
      </w:r>
      <w:r>
        <w:rPr>
          <w:b/>
        </w:rPr>
        <w:t>state</w:t>
      </w:r>
      <w:r>
        <w:rPr>
          <w:b w:val="0"/>
        </w:rPr>
        <w:t xml:space="preserve"> diagram. Name B’s forbidden </w:t>
      </w:r>
      <w:r>
        <w:rPr>
          <w:b/>
        </w:rPr>
        <w:t>transition</w:t>
      </w:r>
      <w:r>
        <w:rPr>
          <w:b w:val="0"/>
        </w:rPr>
        <w:t xml:space="preserve"> and explain whether adding checking→querying permits that shortcut.</w:t>
      </w:r>
    </w:p>
    <w:p>
      <w:pPr>
        <w:spacing w:line="336" w:lineRule="auto" w:after="180"/>
      </w:pPr>
      <w:r>
        <w:rPr>
          <w:b w:val="0"/>
        </w:rPr>
        <w:t xml:space="preserve">The graph permits three forward </w:t>
      </w:r>
      <w:r>
        <w:rPr>
          <w:b/>
        </w:rPr>
        <w:t>transition</w:t>
      </w:r>
      <w:r>
        <w:rPr>
          <w:b w:val="0"/>
        </w:rPr>
        <w:t>s. All adjacent pairs match permitted arrows. Querying→complete skips checking and is invalid. Changed case: That retry becomes valid; querying→complete stays forbidden.</w:t>
      </w:r>
    </w:p>
    <w:p>
      <w:pPr>
        <w:spacing w:line="336" w:lineRule="auto" w:after="180"/>
      </w:pPr>
      <w:r>
        <w:rPr>
          <w:b w:val="0"/>
        </w:rPr>
        <w:t>Adding one arrow does not authorise unrelated shortcuts.</w:t>
      </w:r>
    </w:p>
    <w:p>
      <w:pPr>
        <w:spacing w:line="336" w:lineRule="auto" w:after="180"/>
      </w:pPr>
      <w:r>
        <w:rPr>
          <w:b w:val="0"/>
        </w:rPr>
        <w:t>Changed-case reasoning: That retry becomes valid; querying→complete stays forbidden. Adding one arrow does not authorise unrelated shortcuts.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original retry from review invalid despite cap 2; separate graph revision and budget guard needed. Review completion guard/evidence and valid-prefix versus complete distinction required. Parcel B skips checking; adding reverse retry edge does not legalize the shortcut.</w:t>
      </w:r>
    </w:p>
    <w:p>
      <w:pPr>
        <w:spacing w:line="336" w:lineRule="auto" w:after="180"/>
      </w:pPr>
      <w:r>
        <w:rPr>
          <w:b w:val="0"/>
        </w:rPr>
        <w:t>Selected narrower graph: ready→review→done invalid at ready→review; ready→looking_up→review→done is structurally valid under its stated arrows, with done terminal. It supplies no real evidence-verification outcome. Use selected key, not earlier terminal-restart wording.</w:t>
      </w:r>
    </w:p>
    <w:p>
      <w:pPr>
        <w:pStyle w:val="Heading2"/>
      </w:pPr>
      <w:r>
        <w:t>Diagnose the current misconceptions</w:t>
      </w:r>
    </w:p>
    <w:p>
      <w:pPr>
        <w:spacing w:line="336" w:lineRule="auto" w:after="180"/>
      </w:pPr>
      <w:r>
        <w:rPr>
          <w:b w:val="0"/>
        </w:rPr>
        <w:t xml:space="preserve">The worked result establishes every future case: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Only these </w:t>
      </w:r>
      <w:r>
        <w:rPr>
          <w:b/>
        </w:rPr>
        <w:t>transition</w:t>
      </w:r>
      <w:r>
        <w:rPr>
          <w:b w:val="0"/>
        </w:rPr>
        <w:t>s are allowed: ready→looking_up→review→done. Done is terminal. Evaluate ready→review→done and ready→looking_up→review→done.</w:t>
      </w:r>
    </w:p>
    <w:p>
      <w:pPr>
        <w:spacing w:line="336" w:lineRule="auto" w:after="180"/>
      </w:pPr>
      <w:r>
        <w:rPr>
          <w:b w:val="0"/>
        </w:rPr>
        <w:t xml:space="preserve">Teacher explanation: The first trace fails at ready→review because that arrow is absent from this case’s allowed </w:t>
      </w:r>
      <w:r>
        <w:rPr>
          <w:b/>
        </w:rPr>
        <w:t>transition</w:t>
      </w:r>
      <w:r>
        <w:rPr>
          <w:b w:val="0"/>
        </w:rPr>
        <w:t xml:space="preserve">s. Do not continue an invalid trace as though it passed. The second trace ready→looking_up→review→done follows every declared arrow and ends at the terminal </w:t>
      </w:r>
      <w:r>
        <w:rPr>
          <w:b/>
        </w:rPr>
        <w:t>state</w:t>
      </w:r>
      <w:r>
        <w:rPr>
          <w:b w:val="0"/>
        </w:rPr>
        <w:t xml:space="preserve">. No </w:t>
      </w:r>
      <w:r>
        <w:rPr>
          <w:b/>
        </w:rPr>
        <w:t>transition</w:t>
      </w:r>
      <w:r>
        <w:rPr>
          <w:b w:val="0"/>
        </w:rPr>
        <w:t xml:space="preserve"> may leave done.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bounded agent uses explicit </w:t>
      </w:r>
      <w:r>
        <w:rPr>
          <w:b/>
        </w:rPr>
        <w:t>state</w:t>
      </w:r>
      <w:r>
        <w:rPr>
          <w:b w:val="0"/>
        </w:rPr>
        <w:t xml:space="preserve">s and finite action limits. A </w:t>
      </w:r>
      <w:r>
        <w:rPr>
          <w:b/>
        </w:rPr>
        <w:t>state</w:t>
      </w:r>
      <w:r>
        <w:rPr>
          <w:b w:val="0"/>
        </w:rPr>
        <w:t xml:space="preserve"> machine makes invalid </w:t>
      </w:r>
      <w:r>
        <w:rPr>
          <w:b/>
        </w:rPr>
        <w:t>transition</w:t>
      </w:r>
      <w:r>
        <w:rPr>
          <w:b w:val="0"/>
        </w:rPr>
        <w:t>s visible.</w:t>
      </w:r>
    </w:p>
    <w:p>
      <w:pPr>
        <w:spacing w:line="336" w:lineRule="auto" w:after="180"/>
      </w:pP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2"/>
      </w:pPr>
      <w:r>
        <w:t>W2 Trace the worked case</w:t>
      </w:r>
    </w:p>
    <w:p>
      <w:pPr>
        <w:spacing w:line="336" w:lineRule="auto" w:after="180"/>
      </w:pPr>
      <w:r>
        <w:rPr>
          <w:b w:val="0"/>
        </w:rPr>
        <w:t>Trace ready -&gt; looking_up -&gt; review -&gt; looking_up -&gt; done. Show the intermediate steps and give the conclusion with its scope.</w:t>
      </w:r>
    </w:p>
    <w:p>
      <w:pPr>
        <w:spacing w:line="336" w:lineRule="auto" w:after="180"/>
      </w:pPr>
      <w:r>
        <w:rPr>
          <w:b w:val="0"/>
        </w:rPr>
        <w:t xml:space="preserve">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pStyle w:val="Heading2"/>
      </w:pPr>
      <w:r>
        <w:t>W3 Audit the limit</w:t>
      </w:r>
    </w:p>
    <w:p>
      <w:pPr>
        <w:spacing w:line="336" w:lineRule="auto" w:after="180"/>
      </w:pPr>
      <w:r>
        <w:rPr>
          <w:b w:val="0"/>
        </w:rPr>
        <w:t xml:space="preserve">A report omits this qualification: An action budget and a </w:t>
      </w:r>
      <w:r>
        <w:rPr>
          <w:b/>
        </w:rPr>
        <w:t>transition</w:t>
      </w:r>
      <w:r>
        <w:rPr>
          <w:b w:val="0"/>
        </w:rPr>
        <w:t xml:space="preserve"> policy are separate checks; satisfying one does not guarantee the other.</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An action budget and a </w:t>
      </w:r>
      <w:r>
        <w:rPr>
          <w:b/>
        </w:rPr>
        <w:t>transition</w:t>
      </w:r>
      <w:r>
        <w:rPr>
          <w:b w:val="0"/>
        </w:rPr>
        <w:t xml:space="preserve"> policy are separate checks; satisfying one does not guarantee the other.</w:t>
      </w:r>
    </w:p>
    <w:p>
      <w:pPr>
        <w:spacing w:line="336" w:lineRule="auto" w:after="180"/>
      </w:pPr>
      <w:r>
        <w:rPr>
          <w:b/>
        </w:rPr>
        <w:t>State</w:t>
      </w:r>
      <w:r>
        <w:rPr>
          <w:b w:val="0"/>
        </w:rPr>
        <w:t xml:space="preserv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The new case should test this particular </w:t>
      </w:r>
      <w:r>
        <w:rPr>
          <w:b/>
        </w:rPr>
        <w:t>mechanism</w:t>
      </w:r>
      <w:r>
        <w:rPr>
          <w:b w:val="0"/>
        </w:rPr>
        <w:t xml:space="preserve"> rather than merely re</w:t>
      </w:r>
      <w:r>
        <w:rPr>
          <w:b/>
        </w:rPr>
        <w:t>state</w:t>
      </w:r>
      <w:r>
        <w:rPr>
          <w:b w:val="0"/>
        </w:rPr>
        <w:t xml:space="preserv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Qualification: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Exit: accept a concrete variation with its predicted outcome and a </w:t>
      </w:r>
      <w:r>
        <w:rPr>
          <w:b/>
        </w:rPr>
        <w:t>state</w:t>
      </w:r>
      <w:r>
        <w:rPr>
          <w:b w:val="0"/>
        </w:rPr>
        <w:t xml:space="preserv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Trace ready -&gt; looking_up -&gt; review -&gt; done -&gt; looking_up. Find first invalid </w:t>
      </w:r>
      <w:r>
        <w:rPr>
          <w:b/>
        </w:rPr>
        <w:t>transition</w:t>
      </w:r>
      <w:r>
        <w:rPr>
          <w:b w:val="0"/>
        </w:rPr>
        <w:t>.</w:t>
      </w:r>
    </w:p>
    <w:p>
      <w:pPr>
        <w:spacing w:line="336" w:lineRule="auto" w:after="180"/>
      </w:pPr>
      <w:r>
        <w:rPr>
          <w:b w:val="0"/>
        </w:rPr>
        <w:t>Teacher explanation: done -&gt; looking_up violates terminal-</w:t>
      </w:r>
      <w:r>
        <w:rPr>
          <w:b/>
        </w:rPr>
        <w:t>state</w:t>
      </w:r>
      <w:r>
        <w:rPr>
          <w:b w:val="0"/>
        </w:rPr>
        <w:t xml:space="preserve"> rule; stop. Earlier </w:t>
      </w:r>
      <w:r>
        <w:rPr>
          <w:b/>
        </w:rPr>
        <w:t>transition</w:t>
      </w:r>
      <w:r>
        <w:rPr>
          <w:b w:val="0"/>
        </w:rPr>
        <w:t>s are permitted.</w:t>
      </w:r>
    </w:p>
    <w:p>
      <w:pPr>
        <w:pStyle w:val="Heading3"/>
      </w:pPr>
      <w:r>
        <w:t>W5 Design a revealing follow-up</w:t>
      </w:r>
    </w:p>
    <w:p>
      <w:pPr>
        <w:pStyle w:val="Heading3"/>
      </w:pPr>
      <w:r>
        <w:t>Independent assessment and fresh retry</w:t>
      </w:r>
    </w:p>
    <w:p>
      <w:pPr>
        <w:spacing w:line="336" w:lineRule="auto" w:after="180"/>
      </w:pPr>
      <w:r>
        <w:rPr>
          <w:b w:val="0"/>
        </w:rPr>
        <w:t>W4: done -&gt; looking_up violates terminal-</w:t>
      </w:r>
      <w:r>
        <w:rPr>
          <w:b/>
        </w:rPr>
        <w:t>state</w:t>
      </w:r>
      <w:r>
        <w:rPr>
          <w:b w:val="0"/>
        </w:rPr>
        <w:t xml:space="preserve"> rule; stop. Earlier </w:t>
      </w:r>
      <w:r>
        <w:rPr>
          <w:b/>
        </w:rPr>
        <w:t>transition</w:t>
      </w:r>
      <w:r>
        <w:rPr>
          <w:b w:val="0"/>
        </w:rPr>
        <w:t xml:space="preserve">s are permitted. Require intermediate reasoning and the </w:t>
      </w:r>
      <w:r>
        <w:rPr>
          <w:b/>
        </w:rPr>
        <w:t>state</w:t>
      </w:r>
      <w:r>
        <w:rPr>
          <w:b w:val="0"/>
        </w:rPr>
        <w:t>d scope. Fresh retry: ready -&gt; looking_up -&gt; done -&gt; review.</w:t>
      </w:r>
    </w:p>
    <w:p>
      <w:pPr>
        <w:spacing w:line="336" w:lineRule="auto" w:after="180"/>
      </w:pPr>
      <w:r>
        <w:rPr>
          <w:b w:val="0"/>
        </w:rPr>
        <w:t xml:space="preserve">Expected reasoning: done -&gt; review invalid. A </w:t>
      </w:r>
      <w:r>
        <w:rPr>
          <w:b/>
        </w:rPr>
        <w:t>terminal state</w:t>
      </w:r>
      <w:r>
        <w:rPr>
          <w:b w:val="0"/>
        </w:rPr>
        <w:t xml:space="preserve"> must not silently resume.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state</w:t>
      </w:r>
      <w:r>
        <w:rPr>
          <w:b w:val="0"/>
        </w:rPr>
        <w:t xml:space="preserve"> machines for bounded agents </w:t>
      </w:r>
      <w:r>
        <w:rPr>
          <w:b/>
        </w:rPr>
        <w:t>evidence</w:t>
      </w:r>
      <w:r>
        <w:rPr>
          <w:b w:val="0"/>
        </w:rPr>
        <w:t xml:space="preserve"> sheet to Grounded Learning Service. Show how you can explain the </w:t>
      </w:r>
      <w:r>
        <w:rPr>
          <w:b/>
        </w:rPr>
        <w:t>mechanism</w:t>
      </w:r>
      <w:r>
        <w:rPr>
          <w:b w:val="0"/>
        </w:rPr>
        <w:t xml:space="preserve"> and terminology of </w:t>
      </w:r>
      <w:r>
        <w:rPr>
          <w:b/>
        </w:rPr>
        <w:t>state</w:t>
      </w:r>
      <w:r>
        <w:rPr>
          <w:b w:val="0"/>
        </w:rPr>
        <w:t xml:space="preserve"> machines for bounded agents.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Planning and action selection.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ai-6/14, ai-6/16, ai-6/19.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state</w:t>
      </w:r>
      <w:r>
        <w:rPr>
          <w:b w:val="0"/>
        </w:rPr>
        <w:t xml:space="preserve"> machines for bounded agents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Trace ready -&gt; looking_up -&gt; review -&gt; looking_up -&gt; done. Show the intermediate steps and give the conclusion with its scope.</w:t>
      </w:r>
    </w:p>
    <w:p>
      <w:pPr>
        <w:spacing w:line="336" w:lineRule="auto" w:after="180"/>
      </w:pPr>
      <w:r>
        <w:rPr>
          <w:b w:val="0"/>
        </w:rPr>
        <w:t xml:space="preserve">Reasoned practice answer: Teacher explanation: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 xml:space="preserve">Check every learner before discussion: Use the worked case for </w:t>
      </w:r>
      <w:r>
        <w:rPr>
          <w:b/>
        </w:rPr>
        <w:t>State</w:t>
      </w:r>
      <w:r>
        <w:rPr>
          <w:b w:val="0"/>
        </w:rPr>
        <w:t xml:space="preserve"> machines for bounded agents.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An action budget and a </w:t>
      </w:r>
      <w:r>
        <w:rPr>
          <w:b/>
        </w:rPr>
        <w:t>transition</w:t>
      </w:r>
      <w:r>
        <w:rPr>
          <w:b w:val="0"/>
        </w:rPr>
        <w:t xml:space="preserve"> policy are separate checks; satisfying one does not guarantee the other.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Add checking→querying as a permitted retry. Require a </w:t>
      </w:r>
      <w:r>
        <w:rPr>
          <w:b/>
        </w:rPr>
        <w:t>prediction</w:t>
      </w:r>
      <w:r>
        <w:rPr>
          <w:b w:val="0"/>
        </w:rPr>
        <w:t xml:space="preserve"> and a reason before comparing. Expected result: That retry becomes valid; querying→complete stays forbidden.</w:t>
      </w:r>
    </w:p>
    <w:p>
      <w:pPr>
        <w:spacing w:line="336" w:lineRule="auto" w:after="180"/>
      </w:pPr>
      <w:r>
        <w:rPr>
          <w:b w:val="0"/>
        </w:rPr>
        <w:t>Reason: Adding one arrow does not authorise unrelated shortcuts.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State machines for bounded agents: the case</w:t>
      </w:r>
    </w:p>
    <w:p>
      <w:r>
        <w:drawing>
          <wp:inline xmlns:a="http://schemas.openxmlformats.org/drawingml/2006/main" xmlns:pic="http://schemas.openxmlformats.org/drawingml/2006/picture">
            <wp:extent cx="5486400" cy="2834640"/>
            <wp:docPr id="4" name="Picture 4" descr="A parcel lookup state machine. An agent may follow idle→querying→checking→complete; complete is terminal. Supplied facts: A follows all four states. B follows idle→querying→complete. No other transitions are declared."/>
            <wp:cNvGraphicFramePr>
              <a:graphicFrameLocks noChangeAspect="1"/>
            </wp:cNvGraphicFramePr>
            <a:graphic>
              <a:graphicData uri="http://schemas.openxmlformats.org/drawingml/2006/picture">
                <pic:pic>
                  <pic:nvPicPr>
                    <pic:cNvPr id="0" name="academy-story-ai-6-13-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parcel lookup </w:t>
      </w:r>
      <w:r>
        <w:rPr>
          <w:b/>
        </w:rPr>
        <w:t>state</w:t>
      </w:r>
      <w:r>
        <w:rPr>
          <w:b w:val="0"/>
        </w:rPr>
        <w:t xml:space="preserve"> machine. An agent may follow idle→querying→checking→complete; complete is terminal. Supplied facts: A follows all four </w:t>
      </w:r>
      <w:r>
        <w:rPr>
          <w:b/>
        </w:rPr>
        <w:t>state</w:t>
      </w:r>
      <w:r>
        <w:rPr>
          <w:b w:val="0"/>
        </w:rPr>
        <w:t xml:space="preserve">s. B follows idle→querying→complete. No other </w:t>
      </w:r>
      <w:r>
        <w:rPr>
          <w:b/>
        </w:rPr>
        <w:t>transition</w:t>
      </w:r>
      <w:r>
        <w:rPr>
          <w:b w:val="0"/>
        </w:rPr>
        <w:t>s are declared.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Read arrows: The graph permits three forward transitions. → Follow A: All adjacent pairs match permitted arrows. → Inspect B: Querying→complete skips checking and is invalid."/>
            <wp:cNvGraphicFramePr>
              <a:graphicFrameLocks noChangeAspect="1"/>
            </wp:cNvGraphicFramePr>
            <a:graphic>
              <a:graphicData uri="http://schemas.openxmlformats.org/drawingml/2006/picture">
                <pic:pic>
                  <pic:nvPicPr>
                    <pic:cNvPr id="0" name="academy-story-ai-6-13-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Read arrows: The graph permits three forward </w:t>
      </w:r>
      <w:r>
        <w:rPr>
          <w:b/>
        </w:rPr>
        <w:t>transition</w:t>
      </w:r>
      <w:r>
        <w:rPr>
          <w:b w:val="0"/>
        </w:rPr>
        <w:t>s. → Follow A: All adjacent pairs match permitted arrows. → Inspect B: Querying→complete skips checking and is invalid.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State machines for bounded agents — evidence trace</w:t>
      </w:r>
    </w:p>
    <w:p>
      <w:r>
        <w:drawing>
          <wp:inline xmlns:a="http://schemas.openxmlformats.org/drawingml/2006/main" xmlns:pic="http://schemas.openxmlformats.org/drawingml/2006/picture">
            <wp:extent cx="5486400" cy="2996184"/>
            <wp:docPr id="6" name="Picture 6" descr="State machines for bounded agents — evidence trace. Trace ready -&gt; looking_up -&gt; review -&gt; looking_up -&gt; done. | States are ready, looking_up, review, done. ready may start lookup; lookup may finish done or request review; review may finish done after authorised evidence. done is terminal. Maximum two lookup attempts. | review -&gt; looking_up is not allowed by this declared transition table, even if total attempts is two. Reject the transition or explicitly redesign and retest the table."/>
            <wp:cNvGraphicFramePr>
              <a:graphicFrameLocks noChangeAspect="1"/>
            </wp:cNvGraphicFramePr>
            <a:graphic>
              <a:graphicData uri="http://schemas.openxmlformats.org/drawingml/2006/picture">
                <pic:pic>
                  <pic:nvPicPr>
                    <pic:cNvPr id="0" name="academy-story-ai-6-13-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rPr>
        <w:t>State</w:t>
      </w:r>
      <w:r>
        <w:rPr>
          <w:b w:val="0"/>
        </w:rPr>
        <w:t xml:space="preserve"> machines for bounded agents — </w:t>
      </w:r>
      <w:r>
        <w:rPr>
          <w:b/>
        </w:rPr>
        <w:t>evidence</w:t>
      </w:r>
      <w:r>
        <w:rPr>
          <w:b w:val="0"/>
        </w:rPr>
        <w:t xml:space="preserve"> trace.</w:t>
      </w:r>
    </w:p>
    <w:p>
      <w:pPr>
        <w:spacing w:line="336" w:lineRule="auto" w:after="180"/>
      </w:pPr>
      <w:r>
        <w:rPr>
          <w:b w:val="0"/>
        </w:rPr>
        <w:t xml:space="preserve">Trace ready -&gt; looking_up -&gt; review -&gt; looking_up -&gt; done. | </w:t>
      </w:r>
      <w:r>
        <w:rPr>
          <w:b/>
        </w:rPr>
        <w:t>State</w:t>
      </w:r>
      <w:r>
        <w:rPr>
          <w:b w:val="0"/>
        </w:rPr>
        <w:t xml:space="preserve">s are ready, looking_up, review, done. ready may start lookup; lookup may finish done or request review; review may finish done after authorised </w:t>
      </w:r>
      <w:r>
        <w:rPr>
          <w:b/>
        </w:rPr>
        <w:t>evidence</w:t>
      </w:r>
      <w:r>
        <w:rPr>
          <w:b w:val="0"/>
        </w:rPr>
        <w:t>. done is terminal.</w:t>
      </w:r>
    </w:p>
    <w:p>
      <w:pPr>
        <w:spacing w:line="336" w:lineRule="auto" w:after="180"/>
      </w:pPr>
      <w:r>
        <w:rPr>
          <w:b w:val="0"/>
        </w:rPr>
        <w:t xml:space="preserve">Maximum two lookup attempts. | review -&gt; looking_up is not allowed by this declared </w:t>
      </w:r>
      <w:r>
        <w:rPr>
          <w:b/>
        </w:rPr>
        <w:t>transition</w:t>
      </w:r>
      <w:r>
        <w:rPr>
          <w:b w:val="0"/>
        </w:rPr>
        <w:t xml:space="preserve"> table, even if total attempts is two. Reject the </w:t>
      </w:r>
      <w:r>
        <w:rPr>
          <w:b/>
        </w:rPr>
        <w:t>transition</w:t>
      </w:r>
      <w:r>
        <w:rPr>
          <w:b w:val="0"/>
        </w:rPr>
        <w:t xml:space="preserve"> or explicitly redesign and retest the table.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Querying→complete skips checking and is invalid. Changed condition: Add checking→querying as a permitted retry. Expected result: That retry becomes valid; querying→complete stays forbidden. Reason: Adding one arrow does not authorise unrelated shortcuts."/>
            <wp:cNvGraphicFramePr>
              <a:graphicFrameLocks noChangeAspect="1"/>
            </wp:cNvGraphicFramePr>
            <a:graphic>
              <a:graphicData uri="http://schemas.openxmlformats.org/drawingml/2006/picture">
                <pic:pic>
                  <pic:nvPicPr>
                    <pic:cNvPr id="0" name="academy-story-ai-6-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Querying→complete skips checking and is invalid. Changed condition: Add checking→querying as a permitted retry. Expected result: That retry becomes valid; querying→complete stays forbidden.</w:t>
      </w:r>
    </w:p>
    <w:p>
      <w:pPr>
        <w:spacing w:line="336" w:lineRule="auto" w:after="180"/>
      </w:pPr>
      <w:r>
        <w:rPr>
          <w:b w:val="0"/>
        </w:rPr>
        <w:t>Reason: Adding one arrow does not authorise unrelated shortcuts.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Adding one arrow does not authorise unrelated shortcuts.</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state machine bounds action order. A plausible final state does not establish that the path was valid. Limit: This graph checks sequence, not the correctness of the fetched parcel data."/>
            <wp:cNvGraphicFramePr>
              <a:graphicFrameLocks noChangeAspect="1"/>
            </wp:cNvGraphicFramePr>
            <a:graphic>
              <a:graphicData uri="http://schemas.openxmlformats.org/drawingml/2006/picture">
                <pic:pic>
                  <pic:nvPicPr>
                    <pic:cNvPr id="0" name="academy-story-ai-6-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state</w:t>
      </w:r>
      <w:r>
        <w:rPr>
          <w:b w:val="0"/>
        </w:rPr>
        <w:t xml:space="preserve"> machine bounds action order. A plausible final </w:t>
      </w:r>
      <w:r>
        <w:rPr>
          <w:b/>
        </w:rPr>
        <w:t>state</w:t>
      </w:r>
      <w:r>
        <w:rPr>
          <w:b w:val="0"/>
        </w:rPr>
        <w:t xml:space="preserve"> does not establish that the path was valid. Limit: This graph checks sequence, not the correctness of the fetched parcel data.</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w:t>
      </w:r>
      <w:r>
        <w:rPr>
          <w:b/>
        </w:rPr>
        <w:t>state</w:t>
      </w:r>
      <w:r>
        <w:rPr>
          <w:b w:val="0"/>
        </w:rPr>
        <w:t>d scope: This graph checks sequence, not the correctness of the fetched parcel data.</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Trace A and B through the state diagram. Name B’s forbidden transition and explain whether adding checking→querying permits that shortcut."/>
            <wp:cNvGraphicFramePr>
              <a:graphicFrameLocks noChangeAspect="1"/>
            </wp:cNvGraphicFramePr>
            <a:graphic>
              <a:graphicData uri="http://schemas.openxmlformats.org/drawingml/2006/picture">
                <pic:pic>
                  <pic:nvPicPr>
                    <pic:cNvPr id="0" name="academy-story-ai-6-13-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Trace A and B through the </w:t>
      </w:r>
      <w:r>
        <w:rPr>
          <w:b/>
        </w:rPr>
        <w:t>state</w:t>
      </w:r>
      <w:r>
        <w:rPr>
          <w:b w:val="0"/>
        </w:rPr>
        <w:t xml:space="preserve"> diagram. Name B’s forbidden </w:t>
      </w:r>
      <w:r>
        <w:rPr>
          <w:b/>
        </w:rPr>
        <w:t>transition</w:t>
      </w:r>
      <w:r>
        <w:rPr>
          <w:b w:val="0"/>
        </w:rPr>
        <w:t xml:space="preserve"> and explain whether adding checking→querying permits that shortcut.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graph permits three forward </w:t>
      </w:r>
      <w:r>
        <w:rPr>
          <w:b/>
        </w:rPr>
        <w:t>transition</w:t>
      </w:r>
      <w:r>
        <w:rPr>
          <w:b w:val="0"/>
        </w:rPr>
        <w:t>s. All adjacent pairs match permitted arrows. Querying→complete skips checking and is invalid.</w:t>
      </w:r>
    </w:p>
    <w:p>
      <w:pPr>
        <w:spacing w:line="336" w:lineRule="auto" w:after="180"/>
      </w:pPr>
      <w:r>
        <w:rPr>
          <w:b w:val="0"/>
        </w:rPr>
        <w:t>Changed case: That retry becomes valid; querying→complete stays forbidden. Adding one arrow does not authorise unrelated shortcuts.</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State machines for bounded agents: the case</w:t>
      </w:r>
    </w:p>
    <w:p>
      <w:pPr>
        <w:pStyle w:val="Heading3"/>
      </w:pPr>
      <w:r>
        <w:t>02. Follow the deciding steps</w:t>
      </w:r>
    </w:p>
    <w:p>
      <w:pPr>
        <w:pStyle w:val="Heading3"/>
      </w:pPr>
      <w:r>
        <w:t>03. State machines for bounded agents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