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ai-6/20</w:t>
      </w:r>
    </w:p>
    <w:p>
      <w:pPr>
        <w:pStyle w:val="Title"/>
      </w:pPr>
      <w:r>
        <w:t>Data retention and deletion</w:t>
      </w:r>
    </w:p>
    <w:p>
      <w:r>
        <w:t>Project: Grounded Learning Service</w:t>
      </w:r>
    </w:p>
    <w:p>
      <w:pPr>
        <w:pStyle w:val="Heading1"/>
      </w:pPr>
      <w:r>
        <w:t>Ask which age clock and which listed content locations the claim covers.</w:t>
      </w:r>
    </w:p>
    <w:p>
      <w:r>
        <w:t>Teach inclusive boundaries, metadata/content separation and preserved failure/retry reports without claiming real secure erasure or legal requirements.</w:t>
      </w:r>
    </w:p>
    <w:p>
      <w:r>
        <w:t>Model primary/cache actions → inspect explicit backup failures → compare content/audit clocks → assess a fresh temporary-log residual → record scope limits.</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data retention and deletion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Sandboxing and resource limits.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sandboxing and resource limits</w:t>
      </w:r>
    </w:p>
    <w:p>
      <w:pPr>
        <w:spacing w:line="336" w:lineRule="auto" w:after="180"/>
      </w:pPr>
      <w:r>
        <w:rPr>
          <w:b w:val="0"/>
        </w:rPr>
        <w:t xml:space="preserve">Reference example, not the only acceptable wording: Teacher explanation: Sandboxing and quotas constrain what a </w:t>
      </w:r>
      <w:r>
        <w:rPr>
          <w:b/>
        </w:rPr>
        <w:t>process</w:t>
      </w:r>
      <w:r>
        <w:rPr>
          <w:b w:val="0"/>
        </w:rPr>
        <w:t xml:space="preserve"> may access or consume. They reduce possible operations but do not verify every result.</w:t>
      </w:r>
    </w:p>
    <w:p>
      <w:pPr>
        <w:spacing w:line="336" w:lineRule="auto" w:after="180"/>
      </w:pPr>
      <w:r>
        <w:rPr>
          <w:b w:val="0"/>
        </w:rPr>
        <w:t xml:space="preserve">The fictional job may read its fixture directory, write its </w:t>
      </w:r>
      <w:r>
        <w:rPr>
          <w:b/>
        </w:rPr>
        <w:t>output</w:t>
      </w:r>
      <w:r>
        <w:rPr>
          <w:b w:val="0"/>
        </w:rPr>
        <w:t xml:space="preserve"> directory, use no network and run for at most 2 seconds with at most 10 queued tasks. Reject excess work before starting it.</w:t>
      </w:r>
    </w:p>
    <w:p>
      <w:pPr>
        <w:spacing w:line="336" w:lineRule="auto" w:after="180"/>
      </w:pPr>
      <w:r>
        <w:rPr>
          <w:b w:val="0"/>
        </w:rPr>
        <w:t>Without opening the old lesson, explain one key idea from External side effects and recovery.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external side effects and recovery</w:t>
      </w:r>
    </w:p>
    <w:p>
      <w:pPr>
        <w:spacing w:line="336" w:lineRule="auto" w:after="180"/>
      </w:pPr>
      <w:r>
        <w:rPr>
          <w:b w:val="0"/>
        </w:rPr>
        <w:t>Reference example, not the only acceptable wording: Teacher explanation: External effects can succeed while their acknowledgement is lost. Recovery must inspect committed state before repeating the operation.</w:t>
      </w:r>
    </w:p>
    <w:p>
      <w:pPr>
        <w:spacing w:line="336" w:lineRule="auto" w:after="180"/>
      </w:pPr>
      <w:r>
        <w:rPr>
          <w:b w:val="0"/>
        </w:rPr>
        <w:t>The mock ledger records prepared, committed or unknown per operation ID. Retry a committed operation by returning its result; reconcile unknown status instead of assuming failure.</w:t>
      </w:r>
    </w:p>
    <w:p>
      <w:pPr>
        <w:spacing w:line="336" w:lineRule="auto" w:after="180"/>
      </w:pPr>
      <w:r>
        <w:rPr>
          <w:b w:val="0"/>
        </w:rPr>
        <w:t>Preserve compensation as a separate authorised action.</w:t>
      </w:r>
    </w:p>
    <w:p>
      <w:pPr>
        <w:spacing w:line="336" w:lineRule="auto" w:after="180"/>
      </w:pPr>
      <w:r>
        <w:rPr>
          <w:b w:val="0"/>
        </w:rPr>
        <w:t>Without opening the old lesson, explain one key idea from Planning and action selection.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planning and action selection</w:t>
      </w:r>
    </w:p>
    <w:p>
      <w:pPr>
        <w:spacing w:line="336" w:lineRule="auto" w:after="180"/>
      </w:pPr>
      <w:r>
        <w:rPr>
          <w:b w:val="0"/>
        </w:rPr>
        <w:t>Reference example, not the only acceptable wording: Teacher explanation: Planning proposes steps; execution must still validate permissions and prerequisites for each step. Replanning cannot invent authority.</w:t>
      </w:r>
    </w:p>
    <w:p>
      <w:pPr>
        <w:spacing w:line="336" w:lineRule="auto" w:after="180"/>
      </w:pPr>
      <w:r>
        <w:rPr>
          <w:b w:val="0"/>
        </w:rPr>
        <w:t xml:space="preserve">For read-only reporting, allowed plan is validate -&gt; retrieve -&gt; verify -&gt; answer. If retrieval lacks </w:t>
      </w:r>
      <w:r>
        <w:rPr>
          <w:b/>
        </w:rPr>
        <w:t>evidence</w:t>
      </w:r>
      <w:r>
        <w:rPr>
          <w:b w:val="0"/>
        </w:rPr>
        <w:t>, route to review. Reject write or send steps before they run.</w:t>
      </w:r>
    </w:p>
    <w:p>
      <w:pPr>
        <w:pStyle w:val="Heading2"/>
      </w:pPr>
      <w:r>
        <w:t>Pictured end goal</w:t>
      </w:r>
    </w:p>
    <w:p>
      <w:pPr>
        <w:spacing w:line="336" w:lineRule="auto" w:after="180"/>
      </w:pPr>
      <w:r>
        <w:rPr>
          <w:b w:val="0"/>
        </w:rPr>
        <w:t>Explain data retention and deletion using the deciding step in this fictional service.</w:t>
      </w:r>
    </w:p>
    <w:p>
      <w:pPr>
        <w:pStyle w:val="Heading2"/>
      </w:pPr>
      <w:r>
        <w:t>Earlier wording, alternatives and picture transcripts · reference / check after trying</w:t>
      </w:r>
    </w:p>
    <w:p>
      <w:pPr>
        <w:pStyle w:val="Heading3"/>
      </w:pPr>
      <w:r>
        <w:t>Teach the learning cycle</w:t>
      </w:r>
    </w:p>
    <w:p>
      <w:pPr>
        <w:spacing w:line="336" w:lineRule="auto" w:after="180"/>
      </w:pPr>
      <w:r>
        <w:rPr>
          <w:b w:val="0"/>
        </w:rPr>
        <w:t>Case exposure check: this source example appears in ai-3/28, ai-6/20. Reuse a familiar case for recall or modelling; verify that the case used to assess transfer has not already received feedback.</w:t>
      </w:r>
    </w:p>
    <w:p>
      <w:pPr>
        <w:pStyle w:val="Heading3"/>
      </w:pPr>
      <w:r>
        <w:t>Retrieval answer guidance</w:t>
      </w:r>
    </w:p>
    <w:p>
      <w:pPr>
        <w:pStyle w:val="Heading3"/>
      </w:pPr>
      <w:r>
        <w:t>Sandboxing and resource limits</w:t>
      </w:r>
    </w:p>
    <w:p>
      <w:pPr>
        <w:pStyle w:val="Heading3"/>
      </w:pPr>
      <w:r>
        <w:t>External side effects and recovery</w:t>
      </w:r>
    </w:p>
    <w:p>
      <w:pPr>
        <w:pStyle w:val="Heading3"/>
      </w:pPr>
      <w:r>
        <w:t>Planning and action selection</w:t>
      </w:r>
    </w:p>
    <w:p>
      <w:pPr>
        <w:spacing w:line="336" w:lineRule="auto" w:after="180"/>
      </w:pPr>
      <w:r>
        <w:rPr>
          <w:b w:val="0"/>
        </w:rPr>
        <w:t xml:space="preserve">Use the three-session teaching cycle above, with extra time as needed. Retention and deletion cover all declared stores, including caches and logs. Removing a visible row may leave copies elsewhere.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data retention and deletion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inclusive age rules, copy inventories and policy-correct evidence retention</w:t>
      </w:r>
    </w:p>
    <w:p>
      <w:r>
        <w:t>Separate main backup uncertainty, pictured explicit backup policy and the current independent 4-day task.</w:t>
      </w:r>
    </w:p>
    <w:p>
      <w:pPr>
        <w:pStyle w:val="Heading2"/>
      </w:pPr>
      <w:r>
        <w:t>Definitions and complete fictional retention policy</w:t>
      </w:r>
    </w:p>
    <w:p>
      <w:pPr>
        <w:spacing w:line="336" w:lineRule="auto" w:after="180"/>
      </w:pPr>
      <w:r>
        <w:rPr>
          <w:b w:val="0"/>
        </w:rPr>
        <w:t>Retention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 7. Audit metadata may remain for 30 days without content. Track primary storage, cache and backup policy separately.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fictional retention policy</w:t>
            </w:r>
          </w:p>
        </w:tc>
        <w:tc>
          <w:tcPr>
            <w:tcW w:type="dxa" w:w="5112"/>
          </w:tcPr>
          <w:p>
            <w:r>
              <w:t>Exact classroom rule</w:t>
            </w:r>
          </w:p>
        </w:tc>
      </w:tr>
      <w:tr>
        <w:tc>
          <w:tcPr>
            <w:tcW w:type="dxa" w:w="5112"/>
          </w:tcPr>
          <w:p>
            <w:r>
              <w:t>Age measurement</w:t>
            </w:r>
          </w:p>
        </w:tc>
        <w:tc>
          <w:tcPr>
            <w:tcW w:type="dxa" w:w="5112"/>
          </w:tcPr>
          <w:p>
            <w:r>
              <w:t>Supplied nonnegative whole-day ages at one fixed snapshot</w:t>
            </w:r>
          </w:p>
        </w:tc>
      </w:tr>
      <w:tr>
        <w:tc>
          <w:tcPr>
            <w:tcW w:type="dxa" w:w="5112"/>
          </w:tcPr>
          <w:p>
            <w:r>
              <w:t>Session-content boundary</w:t>
            </w:r>
          </w:p>
        </w:tc>
        <w:tc>
          <w:tcPr>
            <w:tcW w:type="dxa" w:w="5112"/>
          </w:tcPr>
          <w:p>
            <w:r>
              <w:t>Age at least 7 days: removal due; age below 7: retain for now</w:t>
            </w:r>
          </w:p>
        </w:tc>
      </w:tr>
      <w:tr>
        <w:tc>
          <w:tcPr>
            <w:tcW w:type="dxa" w:w="5112"/>
          </w:tcPr>
          <w:p>
            <w:r>
              <w:t>Main listed content stores</w:t>
            </w:r>
          </w:p>
        </w:tc>
        <w:tc>
          <w:tcPr>
            <w:tcW w:type="dxa" w:w="5112"/>
          </w:tcPr>
          <w:p>
            <w:r>
              <w:t>Primary and cache, both initially holding the three supplied records</w:t>
            </w:r>
          </w:p>
        </w:tc>
      </w:tr>
      <w:tr>
        <w:tc>
          <w:tcPr>
            <w:tcW w:type="dxa" w:w="5112"/>
          </w:tcPr>
          <w:p>
            <w:r>
              <w:t>Backups in main case</w:t>
            </w:r>
          </w:p>
        </w:tc>
        <w:tc>
          <w:tcPr>
            <w:tcW w:type="dxa" w:w="5112"/>
          </w:tcPr>
          <w:p>
            <w:r>
              <w:t>Need their separately stated expiry process; not inspected by this fixture</w:t>
            </w:r>
          </w:p>
        </w:tc>
      </w:tr>
      <w:tr>
        <w:tc>
          <w:tcPr>
            <w:tcW w:type="dxa" w:w="5112"/>
          </w:tcPr>
          <w:p>
            <w:r>
              <w:t>Audit metadata</w:t>
            </w:r>
          </w:p>
        </w:tc>
        <w:tc>
          <w:tcPr>
            <w:tcW w:type="dxa" w:w="5112"/>
          </w:tcPr>
          <w:p>
            <w:r>
              <w:t>May remain under a separate 30 day policy, without transcript content</w:t>
            </w:r>
          </w:p>
        </w:tc>
      </w:tr>
      <w:tr>
        <w:tc>
          <w:tcPr>
            <w:tcW w:type="dxa" w:w="5112"/>
          </w:tcPr>
          <w:p>
            <w:r>
              <w:t>Audit age clock</w:t>
            </w:r>
          </w:p>
        </w:tc>
        <w:tc>
          <w:tcPr>
            <w:tcW w:type="dxa" w:w="5112"/>
          </w:tcPr>
          <w:p>
            <w:r>
              <w:t>Age since the audit event was created, not the original transcript age</w:t>
            </w:r>
          </w:p>
        </w:tc>
      </w:tr>
      <w:tr>
        <w:tc>
          <w:tcPr>
            <w:tcW w:type="dxa" w:w="5112"/>
          </w:tcPr>
          <w:p>
            <w:r>
              <w:t>Verification</w:t>
            </w:r>
          </w:p>
        </w:tc>
        <w:tc>
          <w:tcPr>
            <w:tcW w:type="dxa" w:w="5112"/>
          </w:tcPr>
          <w:p>
            <w:r>
              <w:t>Check due content absent from every listed store in the modeled scope</w:t>
            </w:r>
          </w:p>
        </w:tc>
      </w:tr>
      <w:tr>
        <w:tc>
          <w:tcPr>
            <w:tcW w:type="dxa" w:w="5112"/>
          </w:tcPr>
          <w:p>
            <w:r>
              <w:t>Code scope</w:t>
            </w:r>
          </w:p>
        </w:tc>
        <w:tc>
          <w:tcPr>
            <w:tcW w:type="dxa" w:w="5112"/>
          </w:tcPr>
          <w:p>
            <w:r>
              <w:t>Transform copies of fictional dictionaries; no actual storage deletion or secure erasure</w:t>
            </w:r>
          </w:p>
        </w:tc>
      </w:tr>
      <w:tr>
        <w:tc>
          <w:tcPr>
            <w:tcW w:type="dxa" w:w="5112"/>
          </w:tcPr>
          <w:p>
            <w:r>
              <w:t>Policy status</w:t>
            </w:r>
          </w:p>
        </w:tc>
        <w:tc>
          <w:tcPr>
            <w:tcW w:type="dxa" w:w="5112"/>
          </w:tcPr>
          <w:p>
            <w:r>
              <w:t>These toy lifetimes are supplied exercise rules, not legal retention requirements</w:t>
            </w:r>
          </w:p>
        </w:tc>
      </w:tr>
    </w:tbl>
    <w:p>
      <w:pPr>
        <w:pStyle w:val="Heading2"/>
      </w:pPr>
      <w:r>
        <w:t>Main copy ledger and checked reasoning</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record ID</w:t>
            </w:r>
          </w:p>
        </w:tc>
        <w:tc>
          <w:tcPr>
            <w:tcW w:type="dxa" w:w="2556"/>
          </w:tcPr>
          <w:p>
            <w:r>
              <w:t>Content age</w:t>
            </w:r>
          </w:p>
        </w:tc>
        <w:tc>
          <w:tcPr>
            <w:tcW w:type="dxa" w:w="2556"/>
          </w:tcPr>
          <w:p>
            <w:r>
              <w:t>Primary/cache copies initially</w:t>
            </w:r>
          </w:p>
        </w:tc>
        <w:tc>
          <w:tcPr>
            <w:tcW w:type="dxa" w:w="2556"/>
          </w:tcPr>
          <w:p>
            <w:r>
              <w:t>Required modeled action</w:t>
            </w:r>
          </w:p>
        </w:tc>
      </w:tr>
      <w:tr>
        <w:tc>
          <w:tcPr>
            <w:tcW w:type="dxa" w:w="2556"/>
          </w:tcPr>
          <w:p>
            <w:r>
              <w:t>S6</w:t>
            </w:r>
          </w:p>
        </w:tc>
        <w:tc>
          <w:tcPr>
            <w:tcW w:type="dxa" w:w="2556"/>
          </w:tcPr>
          <w:p>
            <w:r>
              <w:t>6</w:t>
            </w:r>
          </w:p>
        </w:tc>
        <w:tc>
          <w:tcPr>
            <w:tcW w:type="dxa" w:w="2556"/>
          </w:tcPr>
          <w:p>
            <w:r>
              <w:t>One in each of2 stores</w:t>
            </w:r>
          </w:p>
        </w:tc>
        <w:tc>
          <w:tcPr>
            <w:tcW w:type="dxa" w:w="2556"/>
          </w:tcPr>
          <w:p>
            <w:r>
              <w:t>Retain both content copies for now</w:t>
            </w:r>
          </w:p>
        </w:tc>
      </w:tr>
      <w:tr>
        <w:tc>
          <w:tcPr>
            <w:tcW w:type="dxa" w:w="2556"/>
          </w:tcPr>
          <w:p>
            <w:r>
              <w:t>S7</w:t>
            </w:r>
          </w:p>
        </w:tc>
        <w:tc>
          <w:tcPr>
            <w:tcW w:type="dxa" w:w="2556"/>
          </w:tcPr>
          <w:p>
            <w:r>
              <w:t>7</w:t>
            </w:r>
          </w:p>
        </w:tc>
        <w:tc>
          <w:tcPr>
            <w:tcW w:type="dxa" w:w="2556"/>
          </w:tcPr>
          <w:p>
            <w:r>
              <w:t>One in each of2 stores</w:t>
            </w:r>
          </w:p>
        </w:tc>
        <w:tc>
          <w:tcPr>
            <w:tcW w:type="dxa" w:w="2556"/>
          </w:tcPr>
          <w:p>
            <w:r>
              <w:t>Remove both: equality reaches deletion boundary</w:t>
            </w:r>
          </w:p>
        </w:tc>
      </w:tr>
      <w:tr>
        <w:tc>
          <w:tcPr>
            <w:tcW w:type="dxa" w:w="2556"/>
          </w:tcPr>
          <w:p>
            <w:r>
              <w:t>S9</w:t>
            </w:r>
          </w:p>
        </w:tc>
        <w:tc>
          <w:tcPr>
            <w:tcW w:type="dxa" w:w="2556"/>
          </w:tcPr>
          <w:p>
            <w:r>
              <w:t>9</w:t>
            </w:r>
          </w:p>
        </w:tc>
        <w:tc>
          <w:tcPr>
            <w:tcW w:type="dxa" w:w="2556"/>
          </w:tcPr>
          <w:p>
            <w:r>
              <w:t>One in each of2 stores</w:t>
            </w:r>
          </w:p>
        </w:tc>
        <w:tc>
          <w:tcPr>
            <w:tcW w:type="dxa" w:w="2556"/>
          </w:tcPr>
          <w:p>
            <w:r>
              <w:t>Remove both: above boundary</w:t>
            </w:r>
          </w:p>
        </w:tc>
      </w:tr>
      <w:tr>
        <w:tc>
          <w:tcPr>
            <w:tcW w:type="dxa" w:w="2556"/>
          </w:tcPr>
          <w:p>
            <w:r>
              <w:t>After successful scoped simulation</w:t>
            </w:r>
          </w:p>
        </w:tc>
        <w:tc>
          <w:tcPr>
            <w:tcW w:type="dxa" w:w="2556"/>
          </w:tcPr>
          <w:p>
            <w:r>
              <w:t>S6 remains in both stores</w:t>
            </w:r>
          </w:p>
        </w:tc>
        <w:tc>
          <w:tcPr>
            <w:tcW w:type="dxa" w:w="2556"/>
          </w:tcPr>
          <w:p>
            <w:r>
              <w:t>Four due entries removed</w:t>
            </w:r>
          </w:p>
        </w:tc>
        <w:tc>
          <w:tcPr>
            <w:tcW w:type="dxa" w:w="2556"/>
          </w:tcPr>
          <w:p>
            <w:r>
              <w:t>Only primary/cache postconditions checked</w:t>
            </w:r>
          </w:p>
        </w:tc>
      </w:tr>
      <w:tr>
        <w:tc>
          <w:tcPr>
            <w:tcW w:type="dxa" w:w="2556"/>
          </w:tcPr>
          <w:p>
            <w:r>
              <w:t>Main backups</w:t>
            </w:r>
          </w:p>
        </w:tc>
        <w:tc>
          <w:tcPr>
            <w:tcW w:type="dxa" w:w="2556"/>
          </w:tcPr>
          <w:p>
            <w:r>
              <w:t>No snapshot supplied</w:t>
            </w:r>
          </w:p>
        </w:tc>
        <w:tc>
          <w:tcPr>
            <w:tcW w:type="dxa" w:w="2556"/>
          </w:tcPr>
          <w:p>
            <w:r>
              <w:t>Separate expiry policy still needed</w:t>
            </w:r>
          </w:p>
        </w:tc>
        <w:tc>
          <w:tcPr>
            <w:tcW w:type="dxa" w:w="2556"/>
          </w:tcPr>
          <w:p>
            <w:r>
              <w:t>Do not claim global deletion</w:t>
            </w:r>
          </w:p>
        </w:tc>
      </w:tr>
      <w:tr>
        <w:tc>
          <w:tcPr>
            <w:tcW w:type="dxa" w:w="2556"/>
          </w:tcPr>
          <w:p>
            <w:r>
              <w:t>New allowed audit events</w:t>
            </w:r>
          </w:p>
        </w:tc>
        <w:tc>
          <w:tcPr>
            <w:tcW w:type="dxa" w:w="2556"/>
          </w:tcPr>
          <w:p>
            <w:r>
              <w:t>Event age 0</w:t>
            </w:r>
          </w:p>
        </w:tc>
        <w:tc>
          <w:tcPr>
            <w:tcW w:type="dxa" w:w="2556"/>
          </w:tcPr>
          <w:p>
            <w:r>
              <w:t>No transcript payload</w:t>
            </w:r>
          </w:p>
        </w:tc>
        <w:tc>
          <w:tcPr>
            <w:tcW w:type="dxa" w:w="2556"/>
          </w:tcPr>
          <w:p>
            <w:r>
              <w:t>Audit age 29: retain; age 30: due</w:t>
            </w:r>
          </w:p>
        </w:tc>
      </w:tr>
    </w:tbl>
    <w:p>
      <w:pPr>
        <w:spacing w:line="336" w:lineRule="auto" w:after="180"/>
      </w:pPr>
      <w:r>
        <w:rPr>
          <w:b w:val="0"/>
        </w:rPr>
        <w:t>Require inclusive deletion at age 7, not only ages above 7. Main primary/cache have S6/S7/S9, so four due S7/S9 copies are removed in the transformed model; S6 stays, and backup expiry remains unverified. Audit events contain IDs/action/location/event age only, with a separate 30 day clock.</w:t>
      </w:r>
    </w:p>
    <w:p>
      <w:pPr>
        <w:spacing w:line="336" w:lineRule="auto" w:after="180"/>
      </w:pPr>
      <w:r>
        <w:rPr>
          <w:b w:val="0"/>
        </w:rPr>
        <w:t>Picture T2 needs both primary and its listed backup removed; one failed backup leaves scoped_complete false, and the prior failure report survives a retry. The Python simulation changes copied dictionaries and cannot prove actual erasure or complete store discovery. The selected current independent case uses a 4-day boundary and a temporary-log residual; earlier 5-day wording is only retained practice.</w:t>
      </w:r>
    </w:p>
    <w:p>
      <w:pPr>
        <w:pStyle w:val="Heading3"/>
      </w:pPr>
      <w:r>
        <w:t>Data retention and deletion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Record ages are 6, 7, 9 days. Cache contains copies of all three.</w:t>
            </w:r>
          </w:p>
        </w:tc>
        <w:tc>
          <w:tcPr>
            <w:tcW w:type="dxa" w:w="3408"/>
          </w:tcPr>
          <w:p>
            <w:r>
              <w:t>Toy policy retains session content for 7 days and deletes it when age is at least 7.</w:t>
            </w:r>
          </w:p>
        </w:tc>
        <w:tc>
          <w:tcPr>
            <w:tcW w:type="dxa" w:w="3408"/>
          </w:tcPr>
          <w:p>
            <w:r>
              <w:t>Retain age 6; delete content ages 7 and 9 from primary and cache under the policy. Retain only allowed audit metadata; backups need their stated expiry process.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Retain age 6; delete content ages 7 and 9 from primary and cache under the policy. Retain only allowed audit metadata; backups need their stated expiry </w:t>
      </w:r>
      <w:r>
        <w:rPr>
          <w:b/>
        </w:rPr>
        <w:t>process</w:t>
      </w:r>
      <w:r>
        <w:rPr>
          <w:b w:val="0"/>
        </w:rPr>
        <w:t>.</w:t>
      </w:r>
    </w:p>
    <w:p>
      <w:pPr>
        <w:spacing w:line="336" w:lineRule="auto" w:after="180"/>
      </w:pPr>
      <w:r>
        <w:rPr>
          <w:b w:val="0"/>
        </w:rPr>
        <w:t>Qualification: This fictional retention exercise is not a statement of legal retention requirements.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Record ages are 6, 7, 9 days. Cache contains copies of all three.</w:t>
      </w:r>
    </w:p>
    <w:p>
      <w:pPr>
        <w:spacing w:line="336" w:lineRule="auto" w:after="180"/>
      </w:pPr>
      <w:r>
        <w:rPr>
          <w:b w:val="0"/>
        </w:rPr>
        <w:t xml:space="preserve">Retain age 6; delete content ages 7 and 9 from primary and cache under the policy. Retain only allowed audit metadata; backups need their stated expiry </w:t>
      </w:r>
      <w:r>
        <w:rPr>
          <w:b/>
        </w:rPr>
        <w:t>process</w:t>
      </w:r>
      <w:r>
        <w:rPr>
          <w:b w:val="0"/>
        </w:rPr>
        <w:t>.</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s, evaluation population or authority can change what it establishes. Retain only policy-permitted audit metadata without expired content so a later revision can be compared honestly.</w:t>
      </w:r>
    </w:p>
    <w:p>
      <w:pPr>
        <w:pStyle w:val="Heading2"/>
      </w:pPr>
      <w:r>
        <w:t>Unknown-age, audit-clock and residual-copy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Retention or inventory probe</w:t>
            </w:r>
          </w:p>
        </w:tc>
        <w:tc>
          <w:tcPr>
            <w:tcW w:type="dxa" w:w="5112"/>
          </w:tcPr>
          <w:p>
            <w:r>
              <w:t>Expected interpretation</w:t>
            </w:r>
          </w:p>
        </w:tc>
      </w:tr>
      <w:tr>
        <w:tc>
          <w:tcPr>
            <w:tcW w:type="dxa" w:w="5112"/>
          </w:tcPr>
          <w:p>
            <w:r>
              <w:t>Content age 6 under7 day rule</w:t>
            </w:r>
          </w:p>
        </w:tc>
        <w:tc>
          <w:tcPr>
            <w:tcW w:type="dxa" w:w="5112"/>
          </w:tcPr>
          <w:p>
            <w:r>
              <w:t>Retain for now</w:t>
            </w:r>
          </w:p>
        </w:tc>
      </w:tr>
      <w:tr>
        <w:tc>
          <w:tcPr>
            <w:tcW w:type="dxa" w:w="5112"/>
          </w:tcPr>
          <w:p>
            <w:r>
              <w:t>Content age 7or9</w:t>
            </w:r>
          </w:p>
        </w:tc>
        <w:tc>
          <w:tcPr>
            <w:tcW w:type="dxa" w:w="5112"/>
          </w:tcPr>
          <w:p>
            <w:r>
              <w:t>Removal due from every applicable listed content store</w:t>
            </w:r>
          </w:p>
        </w:tc>
      </w:tr>
      <w:tr>
        <w:tc>
          <w:tcPr>
            <w:tcW w:type="dxa" w:w="5112"/>
          </w:tcPr>
          <w:p>
            <w:r>
              <w:t>Primary removed, listed backup remains</w:t>
            </w:r>
          </w:p>
        </w:tc>
        <w:tc>
          <w:tcPr>
            <w:tcW w:type="dxa" w:w="5112"/>
          </w:tcPr>
          <w:p>
            <w:r>
              <w:t>Scoped deletion incomplete; do not report success</w:t>
            </w:r>
          </w:p>
        </w:tc>
      </w:tr>
      <w:tr>
        <w:tc>
          <w:tcPr>
            <w:tcW w:type="dxa" w:w="5112"/>
          </w:tcPr>
          <w:p>
            <w:r>
              <w:t>Unknown record age in a listed store</w:t>
            </w:r>
          </w:p>
        </w:tc>
        <w:tc>
          <w:tcPr>
            <w:tcW w:type="dxa" w:w="5112"/>
          </w:tcPr>
          <w:p>
            <w:r>
              <w:t>Reject incomplete manifest rather than guess retention status</w:t>
            </w:r>
          </w:p>
        </w:tc>
      </w:tr>
      <w:tr>
        <w:tc>
          <w:tcPr>
            <w:tcW w:type="dxa" w:w="5112"/>
          </w:tcPr>
          <w:p>
            <w:r>
              <w:t>No listed-store inventory</w:t>
            </w:r>
          </w:p>
        </w:tc>
        <w:tc>
          <w:tcPr>
            <w:tcW w:type="dxa" w:w="5112"/>
          </w:tcPr>
          <w:p>
            <w:r>
              <w:t>Reject empty/incomplete fixture; do not claim vacuous global deletion</w:t>
            </w:r>
          </w:p>
        </w:tc>
      </w:tr>
      <w:tr>
        <w:tc>
          <w:tcPr>
            <w:tcW w:type="dxa" w:w="5112"/>
          </w:tcPr>
          <w:p>
            <w:r>
              <w:t>New content-free audit event</w:t>
            </w:r>
          </w:p>
        </w:tc>
        <w:tc>
          <w:tcPr>
            <w:tcW w:type="dxa" w:w="5112"/>
          </w:tcPr>
          <w:p>
            <w:r>
              <w:t>Own age clock starts at creation; its 30 day lifetime is separate</w:t>
            </w:r>
          </w:p>
        </w:tc>
      </w:tr>
      <w:tr>
        <w:tc>
          <w:tcPr>
            <w:tcW w:type="dxa" w:w="5112"/>
          </w:tcPr>
          <w:p>
            <w:r>
              <w:t>Expired content copied into audit payload</w:t>
            </w:r>
          </w:p>
        </w:tc>
        <w:tc>
          <w:tcPr>
            <w:tcW w:type="dxa" w:w="5112"/>
          </w:tcPr>
          <w:p>
            <w:r>
              <w:t>Violates the stated no-content metadata policy</w:t>
            </w:r>
          </w:p>
        </w:tc>
      </w:tr>
      <w:tr>
        <w:tc>
          <w:tcPr>
            <w:tcW w:type="dxa" w:w="5112"/>
          </w:tcPr>
          <w:p>
            <w:r>
              <w:t>Same modeled removal retried</w:t>
            </w:r>
          </w:p>
        </w:tc>
        <w:tc>
          <w:tcPr>
            <w:tcW w:type="dxa" w:w="5112"/>
          </w:tcPr>
          <w:p>
            <w:r>
              <w:t>Check remaining copies and retain prior failures; do not overwrite history</w:t>
            </w:r>
          </w:p>
        </w:tc>
      </w:tr>
      <w:tr>
        <w:tc>
          <w:tcPr>
            <w:tcW w:type="dxa" w:w="5112"/>
          </w:tcPr>
          <w:p>
            <w:r>
              <w:t>All listed copies absent in the model</w:t>
            </w:r>
          </w:p>
        </w:tc>
        <w:tc>
          <w:tcPr>
            <w:tcW w:type="dxa" w:w="5112"/>
          </w:tcPr>
          <w:p>
            <w:r>
              <w:t>Scoped postcondition only, not proof of unknown-store deletion or physical erasure</w:t>
            </w:r>
          </w:p>
        </w:tc>
      </w:tr>
    </w:tbl>
    <w:p>
      <w:pPr>
        <w:pStyle w:val="Heading2"/>
      </w:pPr>
      <w:r>
        <w:t>Separate picture inventory and failure/retry scope</w:t>
      </w:r>
    </w:p>
    <w:p>
      <w:pPr>
        <w:spacing w:line="336" w:lineRule="auto" w:after="180"/>
      </w:pPr>
      <w:r>
        <w:rPr>
          <w:b w:val="0"/>
        </w:rPr>
        <w:t>Delete every listed copy. A fictional policy deletes transcripts at age seven days or older, including listed backups.</w:t>
      </w:r>
    </w:p>
    <w:p>
      <w:pPr>
        <w:spacing w:line="336" w:lineRule="auto" w:after="180"/>
      </w:pPr>
      <w:r>
        <w:rPr>
          <w:b w:val="0"/>
        </w:rPr>
        <w:t>T1 is six days old. T2 is seven days old with one backup. Scope lists primary storage and that backup only.</w:t>
      </w:r>
    </w:p>
    <w:p>
      <w:pPr>
        <w:spacing w:line="336" w:lineRule="auto" w:after="180"/>
      </w:pPr>
      <w:r>
        <w:rPr>
          <w:b w:val="0"/>
        </w:rPr>
        <w:t>The main example checks primary/cache and leaves backup expiry unverified. The picture has a separate explicit scope: primary storage and the one listed backup of T2, both covered by its fictional 7-day content policy. T1 at age 6 is retained; T2 at age 7 requires removal from two locations. If primary removal succeeds but the backup remains, record incomplete deletion and that residual location.</w:t>
      </w:r>
    </w:p>
    <w:p>
      <w:pPr>
        <w:spacing w:line="336" w:lineRule="auto" w:after="180"/>
      </w:pPr>
      <w:r>
        <w:rPr>
          <w:b w:val="0"/>
        </w:rPr>
        <w:t>A separate retry can clear the remaining modeled copy while the failed report stays in the history. This establishes no removal from unknown locations or real physical media.</w:t>
      </w:r>
    </w:p>
    <w:p>
      <w:pPr>
        <w:pStyle w:val="Heading2"/>
      </w:pPr>
      <w:r>
        <w:t>Picture trace and incomplete-backup key</w:t>
      </w:r>
    </w:p>
    <w:p>
      <w:r>
        <w:drawing>
          <wp:inline xmlns:a="http://schemas.openxmlformats.org/drawingml/2006/main" xmlns:pic="http://schemas.openxmlformats.org/drawingml/2006/picture">
            <wp:extent cx="5486400" cy="3182112"/>
            <wp:docPr id="1" name="Picture 1" descr="Check age: Keep T1 for now; T2 reaches the deletion boundary. → Find copies: T2 is present in two declared locations. → Verify removal: The scoped deletion passes only after both T2 copies are removed."/>
            <wp:cNvGraphicFramePr>
              <a:graphicFrameLocks noChangeAspect="1"/>
            </wp:cNvGraphicFramePr>
            <a:graphic>
              <a:graphicData uri="http://schemas.openxmlformats.org/drawingml/2006/picture">
                <pic:pic>
                  <pic:nvPicPr>
                    <pic:cNvPr id="0" name="academy-story-ai-6-20-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age</w:t>
            </w:r>
          </w:p>
        </w:tc>
        <w:tc>
          <w:tcPr>
            <w:tcW w:type="dxa" w:w="5112"/>
          </w:tcPr>
          <w:p>
            <w:r>
              <w:t>Keep T1 for now; T2 reaches the deletion boundary.</w:t>
            </w:r>
          </w:p>
        </w:tc>
      </w:tr>
      <w:tr>
        <w:tc>
          <w:tcPr>
            <w:tcW w:type="dxa" w:w="5112"/>
          </w:tcPr>
          <w:p>
            <w:r>
              <w:t>2. Find copies</w:t>
            </w:r>
          </w:p>
        </w:tc>
        <w:tc>
          <w:tcPr>
            <w:tcW w:type="dxa" w:w="5112"/>
          </w:tcPr>
          <w:p>
            <w:r>
              <w:t>T2 is present in two declared locations.</w:t>
            </w:r>
          </w:p>
        </w:tc>
      </w:tr>
      <w:tr>
        <w:tc>
          <w:tcPr>
            <w:tcW w:type="dxa" w:w="5112"/>
          </w:tcPr>
          <w:p>
            <w:r>
              <w:t>3. Verify removal</w:t>
            </w:r>
          </w:p>
        </w:tc>
        <w:tc>
          <w:tcPr>
            <w:tcW w:type="dxa" w:w="5112"/>
          </w:tcPr>
          <w:p>
            <w:r>
              <w:t>The scoped deletion passes only after both T2 copies are removed.</w:t>
            </w:r>
          </w:p>
        </w:tc>
      </w:tr>
    </w:tbl>
    <w:p>
      <w:r>
        <w:t>Match each pictured step to the supplied facts. This is a worked teaching case, not an independent assessment.</w:t>
      </w:r>
    </w:p>
    <w:p>
      <w:pPr>
        <w:spacing w:line="336" w:lineRule="auto" w:after="180"/>
      </w:pPr>
      <w:r>
        <w:rPr>
          <w:b w:val="0"/>
        </w:rPr>
        <w:t>Retention requires an age rule and an inventory. Deleting the visible copy alone does not demonstrate removal of listed backups.</w:t>
      </w:r>
    </w:p>
    <w:p>
      <w:pPr>
        <w:spacing w:line="336" w:lineRule="auto" w:after="180"/>
      </w:pPr>
      <w:r>
        <w:rPr>
          <w:b w:val="0"/>
        </w:rPr>
        <w:t>The inventory cannot prove deletion from unknown locations; document scope and investigate untracked copies.</w:t>
      </w:r>
    </w:p>
    <w:p>
      <w:pPr>
        <w:spacing w:line="336" w:lineRule="auto" w:after="180"/>
      </w:pPr>
      <w:r>
        <w:rPr>
          <w:b w:val="0"/>
        </w:rPr>
        <w:t>Change: Primary deletion succeeds but backup deletion fails.</w:t>
      </w:r>
    </w:p>
    <w:p>
      <w:pPr>
        <w:spacing w:line="336" w:lineRule="auto" w:after="180"/>
      </w:pPr>
      <w:r>
        <w:rPr>
          <w:b/>
        </w:rPr>
        <w:t>Prediction</w:t>
      </w:r>
      <w:r>
        <w:rPr>
          <w:b w:val="0"/>
        </w:rPr>
        <w:t>: Record incomplete deletion and follow the retry or escalation procedure.</w:t>
      </w:r>
    </w:p>
    <w:p>
      <w:pPr>
        <w:spacing w:line="336" w:lineRule="auto" w:after="180"/>
      </w:pPr>
      <w:r>
        <w:rPr>
          <w:b w:val="0"/>
        </w:rPr>
        <w:t>Reason: One required copy remains in the declared scope.</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Retention period</w:t>
            </w:r>
          </w:p>
        </w:tc>
        <w:tc>
          <w:tcPr>
            <w:tcW w:type="dxa" w:w="5112"/>
          </w:tcPr>
          <w:p>
            <w:r>
              <w:t>The declared lifetime of stored information</w:t>
            </w:r>
          </w:p>
        </w:tc>
      </w:tr>
      <w:tr>
        <w:tc>
          <w:tcPr>
            <w:tcW w:type="dxa" w:w="5112"/>
          </w:tcPr>
          <w:p>
            <w:r>
              <w:t>Deletion boundary</w:t>
            </w:r>
          </w:p>
        </w:tc>
        <w:tc>
          <w:tcPr>
            <w:tcW w:type="dxa" w:w="5112"/>
          </w:tcPr>
          <w:p>
            <w:r>
              <w:t>The age at which removal applies</w:t>
            </w:r>
          </w:p>
        </w:tc>
      </w:tr>
      <w:tr>
        <w:tc>
          <w:tcPr>
            <w:tcW w:type="dxa" w:w="5112"/>
          </w:tcPr>
          <w:p>
            <w:r>
              <w:t>Residual copy</w:t>
            </w:r>
          </w:p>
        </w:tc>
        <w:tc>
          <w:tcPr>
            <w:tcW w:type="dxa" w:w="5112"/>
          </w:tcPr>
          <w:p>
            <w:r>
              <w:t>A remaining duplicate in another store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Data retention and deletion</w:t>
      </w:r>
    </w:p>
    <w:p>
      <w:pPr>
        <w:pStyle w:val="Heading3"/>
      </w:pPr>
      <w:r>
        <w:t>The facts we will use</w:t>
      </w:r>
    </w:p>
    <w:p>
      <w:r>
        <w:drawing>
          <wp:inline xmlns:a="http://schemas.openxmlformats.org/drawingml/2006/main" xmlns:pic="http://schemas.openxmlformats.org/drawingml/2006/picture">
            <wp:extent cx="5486400" cy="5185229"/>
            <wp:docPr id="2" name="Picture 2" descr="Data retention and deletion. Check age: Keep T1 for now; T2 reaches the deletion boundary.. Find copies: T2 is present in two declared locations.. Verify removal: The scoped deletion passes only after both T2 copies are removed."/>
            <wp:cNvGraphicFramePr>
              <a:graphicFrameLocks noChangeAspect="1"/>
            </wp:cNvGraphicFramePr>
            <a:graphic>
              <a:graphicData uri="http://schemas.openxmlformats.org/drawingml/2006/picture">
                <pic:pic>
                  <pic:nvPicPr>
                    <pic:cNvPr id="0" name="academy-visual-ai-6-20.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Record ages are 6, 7, 9 days. Cache contains copies of all three. Show the intermediate steps and give the conclusion with its scope.</w:t>
      </w:r>
    </w:p>
    <w:p>
      <w:pPr>
        <w:spacing w:line="336" w:lineRule="auto" w:after="180"/>
      </w:pPr>
      <w:r>
        <w:rPr>
          <w:b w:val="0"/>
        </w:rPr>
        <w:t xml:space="preserve">Teacher check: Teacher explanation: Retain age 6; delete content ages 7 and 9 from primary and cache under the policy. Retain only allowed audit metadata; backups need their stated expiry </w:t>
      </w:r>
      <w:r>
        <w:rPr>
          <w:b/>
        </w:rPr>
        <w:t>process</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Data retention and deletion.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This fictional retention exercise is not a statement of legal retention requirements.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Apply the seven-day boundary to T1 and T2. How many T2 locations need verification, and may deletion be called complete if its backup remains?</w:t>
      </w:r>
    </w:p>
    <w:p>
      <w:pPr>
        <w:spacing w:line="336" w:lineRule="auto" w:after="180"/>
      </w:pPr>
      <w:r>
        <w:rPr>
          <w:b w:val="0"/>
        </w:rPr>
        <w:t xml:space="preserve">Keep T1 for now; T2 reaches the </w:t>
      </w:r>
      <w:r>
        <w:rPr>
          <w:b/>
        </w:rPr>
        <w:t>deletion boundary</w:t>
      </w:r>
      <w:r>
        <w:rPr>
          <w:b w:val="0"/>
        </w:rPr>
        <w:t>. T2 is present in two declared locations. The scoped deletion passes only after both T2 copies are removed.</w:t>
      </w:r>
    </w:p>
    <w:p>
      <w:pPr>
        <w:spacing w:line="336" w:lineRule="auto" w:after="180"/>
      </w:pPr>
      <w:r>
        <w:rPr>
          <w:b w:val="0"/>
        </w:rPr>
        <w:t>Changed case: Record incomplete deletion and follow the retry or escalation procedure. One required copy remains in the declared scope.</w:t>
      </w:r>
    </w:p>
    <w:p>
      <w:pPr>
        <w:spacing w:line="336" w:lineRule="auto" w:after="180"/>
      </w:pPr>
      <w:r>
        <w:rPr>
          <w:b w:val="0"/>
        </w:rPr>
        <w:t>Changed-case reasoning: Record incomplete deletion and follow the retry or escalation procedure. One required copy remains in the declared scope.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age 6 content is retained; ages 7 and 9 are due in primary/cache, while backups need their separate expiry policy. Picture T2 has two listed locations and remains incomplete if its backup survives. Audit metadata uses its own 30-day clock and contains no transcript payload. Selected current 4-day rule: retain X at age 3; Y at age 4 and Z at age 5 are due.</w:t>
      </w:r>
    </w:p>
    <w:p>
      <w:pPr>
        <w:spacing w:line="336" w:lineRule="auto" w:after="180"/>
      </w:pPr>
      <w:r>
        <w:rPr>
          <w:b w:val="0"/>
        </w:rPr>
        <w:t>A full-content Y copy in a temporary log still violates the policy after its primary copy disappears. Use the current 4-day task rather than earlier 5-day practice, and keep only permitted metadata as failure evidence.</w:t>
      </w:r>
    </w:p>
    <w:p>
      <w:pPr>
        <w:pStyle w:val="Heading2"/>
      </w:pPr>
      <w:r>
        <w:t>Diagnose the current misconceptions</w:t>
      </w:r>
    </w:p>
    <w:p>
      <w:pPr>
        <w:spacing w:line="336" w:lineRule="auto" w:after="180"/>
      </w:pPr>
      <w:r>
        <w:rPr>
          <w:b w:val="0"/>
        </w:rPr>
        <w:t>The worked result establishes every future case: This fictional retention exercise is not a statement of legal retention requirements.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Fictional retention policy deletes records at age &gt;=4 days. X is3 days, Y4, Z5. A copy of Y remains in a temporary log after its main record is deleted. Evaluate compliance.</w:t>
      </w:r>
    </w:p>
    <w:p>
      <w:pPr>
        <w:spacing w:line="336" w:lineRule="auto" w:after="180"/>
      </w:pPr>
      <w:r>
        <w:rPr>
          <w:b w:val="0"/>
        </w:rPr>
        <w:t>Teacher explanation: Retain X at age 3 days. Delete Y at age 4 and Z at age 5 from every store covered by the fictional policy. The temporary log still contains a copy of Y, so deleting its main record alone is incomplete. Remove that content through the declared deletion process and verify the copies; do not treat this fictional rule as a legal retention requirement.</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Teacher explanation: Retention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 7. Audit metadata may remain for 30 days without content. Track primary storage, cache and backup policy separately.</w:t>
      </w:r>
    </w:p>
    <w:p>
      <w:pPr>
        <w:pStyle w:val="Heading2"/>
      </w:pPr>
      <w:r>
        <w:t>W2 Trace the worked case</w:t>
      </w:r>
    </w:p>
    <w:p>
      <w:pPr>
        <w:spacing w:line="336" w:lineRule="auto" w:after="180"/>
      </w:pPr>
      <w:r>
        <w:rPr>
          <w:b w:val="0"/>
        </w:rPr>
        <w:t>Record ages are 6, 7, 9 days. Cache contains copies of all three. Show the intermediate steps and give the conclusion with its scope.</w:t>
      </w:r>
    </w:p>
    <w:p>
      <w:pPr>
        <w:spacing w:line="336" w:lineRule="auto" w:after="180"/>
      </w:pPr>
      <w:r>
        <w:rPr>
          <w:b w:val="0"/>
        </w:rPr>
        <w:t xml:space="preserve">Teacher explanation: Retain age 6; delete content ages 7 and 9 from primary and cache under the policy. Retain only allowed audit metadata; backups need their stated expiry </w:t>
      </w:r>
      <w:r>
        <w:rPr>
          <w:b/>
        </w:rPr>
        <w:t>process</w:t>
      </w:r>
      <w:r>
        <w:rPr>
          <w:b w:val="0"/>
        </w:rPr>
        <w:t>.</w:t>
      </w:r>
    </w:p>
    <w:p>
      <w:pPr>
        <w:pStyle w:val="Heading2"/>
      </w:pPr>
      <w:r>
        <w:t>W3 Audit the limit</w:t>
      </w:r>
    </w:p>
    <w:p>
      <w:pPr>
        <w:spacing w:line="336" w:lineRule="auto" w:after="180"/>
      </w:pPr>
      <w:r>
        <w:rPr>
          <w:b w:val="0"/>
        </w:rPr>
        <w:t>A report omits this qualification: This fictional retention exercise is not a statement of legal retention requirements. Explain how omitting it could change a reader's interpretation, and write an accurate replacement.</w:t>
      </w:r>
    </w:p>
    <w:p>
      <w:pPr>
        <w:spacing w:line="336" w:lineRule="auto" w:after="180"/>
      </w:pPr>
      <w:r>
        <w:rPr>
          <w:b w:val="0"/>
        </w:rPr>
        <w:t>Teacher explanation: This fictional retention exercise is not a statement of legal retention requirements.</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This fictional retention exercise is not a statement of legal retention requirements.</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Retain age 6; delete content ages 7 and 9 from primary and cache under the policy. Retain only allowed audit metadata; backups need their stated expiry </w:t>
      </w:r>
      <w:r>
        <w:rPr>
          <w:b/>
        </w:rPr>
        <w:t>process</w:t>
      </w:r>
      <w:r>
        <w:rPr>
          <w:b w:val="0"/>
        </w:rPr>
        <w:t>.</w:t>
      </w:r>
    </w:p>
    <w:p>
      <w:pPr>
        <w:spacing w:line="336" w:lineRule="auto" w:after="180"/>
      </w:pPr>
      <w:r>
        <w:rPr>
          <w:b w:val="0"/>
        </w:rPr>
        <w:t>Qualification: This fictional retention exercise is not a statement of legal retention requirements.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 xml:space="preserve">Retention is5 days, inclusive </w:t>
      </w:r>
      <w:r>
        <w:rPr>
          <w:b/>
        </w:rPr>
        <w:t>deletion boundary</w:t>
      </w:r>
      <w:r>
        <w:rPr>
          <w:b w:val="0"/>
        </w:rPr>
        <w:t>. Ages 4, 5, 6; a log stores complete content. Trace required action.</w:t>
      </w:r>
    </w:p>
    <w:p>
      <w:pPr>
        <w:spacing w:line="336" w:lineRule="auto" w:after="180"/>
      </w:pPr>
      <w:r>
        <w:rPr>
          <w:b w:val="0"/>
        </w:rPr>
        <w:t>Teacher explanation: Age 4 retained; age 5/6 content removed from declared stores. Full-content logs violate minimisation and need policy-compliant handling.</w:t>
      </w:r>
    </w:p>
    <w:p>
      <w:pPr>
        <w:pStyle w:val="Heading3"/>
      </w:pPr>
      <w:r>
        <w:t>W5 Design a revealing follow-up</w:t>
      </w:r>
    </w:p>
    <w:p>
      <w:pPr>
        <w:pStyle w:val="Heading3"/>
      </w:pPr>
      <w:r>
        <w:t>Independent assessment and fresh retry</w:t>
      </w:r>
    </w:p>
    <w:p>
      <w:pPr>
        <w:spacing w:line="336" w:lineRule="auto" w:after="180"/>
      </w:pPr>
      <w:r>
        <w:rPr>
          <w:b w:val="0"/>
        </w:rPr>
        <w:t>W4: Age 4 retained; age 5/6 content removed from declared stores. Full-content logs violate minimisation and need policy-compliant handling. Require intermediate reasoning and the stated scope.</w:t>
      </w:r>
    </w:p>
    <w:p>
      <w:pPr>
        <w:spacing w:line="336" w:lineRule="auto" w:after="180"/>
      </w:pPr>
      <w:r>
        <w:rPr>
          <w:b w:val="0"/>
        </w:rPr>
        <w:t xml:space="preserve">Fresh retry: Retention 3 days; records ages 2, 3. Expected reasoning: Age 2 retained; age 3 </w:t>
      </w:r>
      <w:r>
        <w:rPr>
          <w:b/>
        </w:rPr>
        <w:t>deletion boundary</w:t>
      </w:r>
      <w:r>
        <w:rPr>
          <w:b w:val="0"/>
        </w:rPr>
        <w:t xml:space="preserve"> applies. Document residual copies under the backup policy.</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data retention and deletion </w:t>
      </w:r>
      <w:r>
        <w:rPr>
          <w:b/>
        </w:rPr>
        <w:t>evidence</w:t>
      </w:r>
      <w:r>
        <w:rPr>
          <w:b w:val="0"/>
        </w:rPr>
        <w:t xml:space="preserve"> sheet to Grounded Learning Service. Show how you can explain the </w:t>
      </w:r>
      <w:r>
        <w:rPr>
          <w:b/>
        </w:rPr>
        <w:t>mechanism</w:t>
      </w:r>
      <w:r>
        <w:rPr>
          <w:b w:val="0"/>
        </w:rPr>
        <w:t xml:space="preserve"> and terminology of data retention and deletion.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Caching and stale information.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ai-6/21, ai-6/23, ai-6/26.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data retention and deletion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Record ages are 6, 7, 9 days. Cache contains copies of all three. Show the intermediate steps and give the conclusion with its scope.</w:t>
      </w:r>
    </w:p>
    <w:p>
      <w:pPr>
        <w:spacing w:line="336" w:lineRule="auto" w:after="180"/>
      </w:pPr>
      <w:r>
        <w:rPr>
          <w:b w:val="0"/>
        </w:rPr>
        <w:t xml:space="preserve">Reasoned practice answer: Teacher explanation: Retain age 6; delete content ages 7 and 9 from primary and cache under the policy. Retain only allowed audit metadata; backups need their stated expiry </w:t>
      </w:r>
      <w:r>
        <w:rPr>
          <w:b/>
        </w:rPr>
        <w:t>process</w:t>
      </w:r>
      <w:r>
        <w:rPr>
          <w:b w:val="0"/>
        </w:rPr>
        <w:t>.</w:t>
      </w:r>
    </w:p>
    <w:p>
      <w:pPr>
        <w:spacing w:line="336" w:lineRule="auto" w:after="180"/>
      </w:pPr>
      <w:r>
        <w:rPr>
          <w:b w:val="0"/>
        </w:rPr>
        <w:t>Check every learner before discussion: Use the worked case for Data retention and deletion.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This fictional retention exercise is not a statement of legal retention requirements.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Primary deletion succeeds but backup deletion fails. Require a </w:t>
      </w:r>
      <w:r>
        <w:rPr>
          <w:b/>
        </w:rPr>
        <w:t>prediction</w:t>
      </w:r>
      <w:r>
        <w:rPr>
          <w:b w:val="0"/>
        </w:rPr>
        <w:t xml:space="preserve"> and a reason before comparing. Expected result: Record incomplete deletion and follow the retry or escalation procedure.</w:t>
      </w:r>
    </w:p>
    <w:p>
      <w:pPr>
        <w:spacing w:line="336" w:lineRule="auto" w:after="180"/>
      </w:pPr>
      <w:r>
        <w:rPr>
          <w:b w:val="0"/>
        </w:rPr>
        <w:t>Reason: One required copy remains in the declared scope.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Data retention and deletion: the case</w:t>
      </w:r>
    </w:p>
    <w:p>
      <w:r>
        <w:drawing>
          <wp:inline xmlns:a="http://schemas.openxmlformats.org/drawingml/2006/main" xmlns:pic="http://schemas.openxmlformats.org/drawingml/2006/picture">
            <wp:extent cx="5486400" cy="2834640"/>
            <wp:docPr id="3" name="Picture 3" descr="Delete every listed copy. A fictional policy deletes transcripts at age seven days or older, including listed backups. Supplied facts: T1 is six days old. T2 is seven days old with one backup. Scope lists primary storage and that backup only."/>
            <wp:cNvGraphicFramePr>
              <a:graphicFrameLocks noChangeAspect="1"/>
            </wp:cNvGraphicFramePr>
            <a:graphic>
              <a:graphicData uri="http://schemas.openxmlformats.org/drawingml/2006/picture">
                <pic:pic>
                  <pic:nvPicPr>
                    <pic:cNvPr id="0" name="academy-story-ai-6-20-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Delete every listed copy. A fictional policy deletes transcripts at age seven days or older, including listed backups. Supplied facts: T1 is six days old. T2 is seven days old with one backup.</w:t>
      </w:r>
    </w:p>
    <w:p>
      <w:pPr>
        <w:spacing w:line="336" w:lineRule="auto" w:after="180"/>
      </w:pPr>
      <w:r>
        <w:rPr>
          <w:b w:val="0"/>
        </w:rPr>
        <w:t>Scope lists primary storage and that backup only.</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Check age: Keep T1 for now; T2 reaches the deletion boundary. → Find copies: T2 is present in two declared locations. → Verify removal: The scoped deletion passes only after both T2 copies are removed."/>
            <wp:cNvGraphicFramePr>
              <a:graphicFrameLocks noChangeAspect="1"/>
            </wp:cNvGraphicFramePr>
            <a:graphic>
              <a:graphicData uri="http://schemas.openxmlformats.org/drawingml/2006/picture">
                <pic:pic>
                  <pic:nvPicPr>
                    <pic:cNvPr id="0" name="academy-story-ai-6-20-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Check age: Keep T1 for now; T2 reaches the </w:t>
      </w:r>
      <w:r>
        <w:rPr>
          <w:b/>
        </w:rPr>
        <w:t>deletion boundary</w:t>
      </w:r>
      <w:r>
        <w:rPr>
          <w:b w:val="0"/>
        </w:rPr>
        <w:t>. → Find copies: T2 is present in two declared locations. → Verify removal: The scoped deletion passes only after both T2 copies are removed.</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 deletion rule needs an inventory of copies</w:t>
      </w:r>
    </w:p>
    <w:p>
      <w:r>
        <w:drawing>
          <wp:inline xmlns:a="http://schemas.openxmlformats.org/drawingml/2006/main" xmlns:pic="http://schemas.openxmlformats.org/drawingml/2006/picture">
            <wp:extent cx="5486400" cy="3337560"/>
            <wp:docPr id="5" name="Picture 5" descr="The toy retention boundary is seven days or older. Keep six-day T1 for now. Seven-day T2 appears in primary storage and one listed backup; both locations need removal verification. This diagram specifies required checks, not an actual deletion run."/>
            <wp:cNvGraphicFramePr>
              <a:graphicFrameLocks noChangeAspect="1"/>
            </wp:cNvGraphicFramePr>
            <a:graphic>
              <a:graphicData uri="http://schemas.openxmlformats.org/drawingml/2006/picture">
                <pic:pic>
                  <pic:nvPicPr>
                    <pic:cNvPr id="0" name="academy-story-ai-6-20-03.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The toy retention boundary is seven days or older. Keep six-day T1 for now. Seven-day T2 appears in primary storage and one listed backup; both locations need removal verification.</w:t>
      </w:r>
    </w:p>
    <w:p>
      <w:pPr>
        <w:spacing w:line="336" w:lineRule="auto" w:after="180"/>
      </w:pPr>
      <w:r>
        <w:rPr>
          <w:b w:val="0"/>
        </w:rPr>
        <w:t>This diagram specifies required checks, not an actual deletion run.</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The scoped deletion passes only after both T2 copies are removed. Changed condition: Primary deletion succeeds but backup deletion fails. Expected result: Record incomplete deletion and follow the retry or escalation procedure. Reason: One required copy remains in the declared scope."/>
            <wp:cNvGraphicFramePr>
              <a:graphicFrameLocks noChangeAspect="1"/>
            </wp:cNvGraphicFramePr>
            <a:graphic>
              <a:graphicData uri="http://schemas.openxmlformats.org/drawingml/2006/picture">
                <pic:pic>
                  <pic:nvPicPr>
                    <pic:cNvPr id="0" name="academy-story-ai-6-2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The scoped deletion passes only after both T2 copies are removed. Changed condition: Primary deletion succeeds but backup deletion fails.</w:t>
      </w:r>
    </w:p>
    <w:p>
      <w:pPr>
        <w:spacing w:line="336" w:lineRule="auto" w:after="180"/>
      </w:pPr>
      <w:r>
        <w:rPr>
          <w:b w:val="0"/>
        </w:rPr>
        <w:t>Expected result: Record incomplete deletion and follow the retry or escalation procedure. Reason: One required copy remains in the declared scope.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One required copy remains in the declared scope.</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tention requires an age rule and an inventory. Deleting the visible copy alone does not demonstrate removal of listed backups. Limit: The inventory cannot prove deletion from unknown locations; document scope and investigate untracked copies."/>
            <wp:cNvGraphicFramePr>
              <a:graphicFrameLocks noChangeAspect="1"/>
            </wp:cNvGraphicFramePr>
            <a:graphic>
              <a:graphicData uri="http://schemas.openxmlformats.org/drawingml/2006/picture">
                <pic:pic>
                  <pic:nvPicPr>
                    <pic:cNvPr id="0" name="academy-story-ai-6-2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Retention requires an age rule and an inventory. Deleting the visible copy alone does not demonstrate removal of listed backups.</w:t>
      </w:r>
    </w:p>
    <w:p>
      <w:pPr>
        <w:spacing w:line="336" w:lineRule="auto" w:after="180"/>
      </w:pPr>
      <w:r>
        <w:rPr>
          <w:b w:val="0"/>
        </w:rPr>
        <w:t>Limit: The inventory cannot prove deletion from unknown locations; document scope and investigate untracked copies.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The inventory cannot prove deletion from unknown locations; document scope and investigate untracked copies.</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Apply the seven-day boundary to T1 and T2. How many T2 locations need verification, and may deletion be called complete if its backup remains?"/>
            <wp:cNvGraphicFramePr>
              <a:graphicFrameLocks noChangeAspect="1"/>
            </wp:cNvGraphicFramePr>
            <a:graphic>
              <a:graphicData uri="http://schemas.openxmlformats.org/drawingml/2006/picture">
                <pic:pic>
                  <pic:nvPicPr>
                    <pic:cNvPr id="0" name="academy-story-ai-6-20-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Apply the seven-day boundary to T1 and T2. How many T2 locations need verification, and may deletion be called complete if its backup remains?</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Keep T1 for now; T2 reaches the </w:t>
      </w:r>
      <w:r>
        <w:rPr>
          <w:b/>
        </w:rPr>
        <w:t>deletion boundary</w:t>
      </w:r>
      <w:r>
        <w:rPr>
          <w:b w:val="0"/>
        </w:rPr>
        <w:t>. T2 is present in two declared locations. The scoped deletion passes only after both T2 copies are removed.</w:t>
      </w:r>
    </w:p>
    <w:p>
      <w:pPr>
        <w:spacing w:line="336" w:lineRule="auto" w:after="180"/>
      </w:pPr>
      <w:r>
        <w:rPr>
          <w:b w:val="0"/>
        </w:rPr>
        <w:t>Changed case: Record incomplete deletion and follow the retry or escalation procedure. One required copy remains in the declared scope.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Data retention and deletion: the case</w:t>
      </w:r>
    </w:p>
    <w:p>
      <w:pPr>
        <w:pStyle w:val="Heading3"/>
      </w:pPr>
      <w:r>
        <w:t>02. Follow the deciding steps</w:t>
      </w:r>
    </w:p>
    <w:p>
      <w:pPr>
        <w:pStyle w:val="Heading3"/>
      </w:pPr>
      <w:r>
        <w:t>03. A deletion rule needs an inventory of copies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