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ai-6/36</w:t>
      </w:r>
    </w:p>
    <w:p>
      <w:pPr>
        <w:pStyle w:val="Title"/>
      </w:pPr>
      <w:r>
        <w:t>Engineering demonstration and defense</w:t>
      </w:r>
    </w:p>
    <w:p>
      <w:r>
        <w:t>Project: Grounded Learning Service</w:t>
      </w:r>
    </w:p>
    <w:p>
      <w:pPr>
        <w:pStyle w:val="Heading1"/>
      </w:pPr>
      <w:r>
        <w:t>Ask which record and which test support each claim.</w:t>
      </w:r>
    </w:p>
    <w:p>
      <w:r>
        <w:t>Teach clear engineering evidence, meaningful review/denial and honest demonstration limits.</w:t>
      </w:r>
    </w:p>
    <w:p>
      <w:r>
        <w:t>Model claim correction → inspect V7 provenance → challenge forbidden send → assess ten-case/local-recovery evidence → retain unperformed checks.</w:t>
      </w:r>
    </w:p>
    <w:p>
      <w:pPr>
        <w:pStyle w:val="Heading1"/>
      </w:pPr>
      <w:r>
        <w:t>01. Prepare the connected service investigation</w:t>
      </w:r>
    </w:p>
    <w:p>
      <w:r>
        <w:t>Keep modelling, shared practice and independent evidence distinct.</w:t>
      </w:r>
    </w:p>
    <w:p>
      <w:pPr>
        <w:pStyle w:val="Heading2"/>
      </w:pPr>
      <w:r>
        <w:t>Target and main teaching plan</w:t>
      </w:r>
    </w:p>
    <w:p>
      <w:pPr>
        <w:spacing w:line="336" w:lineRule="auto" w:after="180"/>
      </w:pPr>
      <w:r>
        <w:rPr>
          <w:b w:val="0"/>
        </w:rPr>
        <w:t xml:space="preserve">Primary target: Explain the </w:t>
      </w:r>
      <w:r>
        <w:rPr>
          <w:b/>
        </w:rPr>
        <w:t>mechanism</w:t>
      </w:r>
      <w:r>
        <w:rPr>
          <w:b w:val="0"/>
        </w:rPr>
        <w:t xml:space="preserve"> and terminology of engineering demonstration and defense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2"/>
      </w:pPr>
      <w:r>
        <w:t>Preparation and prerequisite</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pStyle w:val="Heading2"/>
      </w:pPr>
      <w:r>
        <w:t>Opening retrieval</w:t>
      </w:r>
    </w:p>
    <w:p>
      <w:pPr>
        <w:spacing w:line="336" w:lineRule="auto" w:after="180"/>
      </w:pPr>
      <w:r>
        <w:rPr>
          <w:b w:val="0"/>
        </w:rPr>
        <w:t>Without opening the old lesson, explain one key idea from Capstone release review.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capstone release review</w:t>
      </w:r>
    </w:p>
    <w:p>
      <w:pPr>
        <w:spacing w:line="336" w:lineRule="auto" w:after="180"/>
      </w:pPr>
      <w:r>
        <w:rPr>
          <w:b w:val="0"/>
        </w:rPr>
        <w:t>Reference example, not the only acceptable wording: Teacher explanation: Release review combines correctness, access, failure recovery and operational readiness.</w:t>
      </w:r>
    </w:p>
    <w:p>
      <w:pPr>
        <w:spacing w:line="336" w:lineRule="auto" w:after="180"/>
      </w:pPr>
      <w:r>
        <w:rPr>
          <w:b w:val="0"/>
        </w:rPr>
        <w:t>Critical gates can block release independently of an average score. Toy release requires all access tests, no unauthorised effects, at least 90% ordinary-case pass and a compatible rollback rehearsal.</w:t>
      </w:r>
    </w:p>
    <w:p>
      <w:pPr>
        <w:spacing w:line="336" w:lineRule="auto" w:after="180"/>
      </w:pPr>
      <w:r>
        <w:rPr>
          <w:b w:val="0"/>
        </w:rPr>
        <w:t xml:space="preserve">Record each gate separately with versioned </w:t>
      </w:r>
      <w:r>
        <w:rPr>
          <w:b/>
        </w:rPr>
        <w:t>evidence</w:t>
      </w:r>
      <w:r>
        <w:rPr>
          <w:b w:val="0"/>
        </w:rPr>
        <w:t>.</w:t>
      </w:r>
    </w:p>
    <w:p>
      <w:pPr>
        <w:spacing w:line="336" w:lineRule="auto" w:after="180"/>
      </w:pPr>
      <w:r>
        <w:rPr>
          <w:b w:val="0"/>
        </w:rPr>
        <w:t>Without opening the old lesson, explain one key idea from Capstone service implementation.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capstone service implementation</w:t>
      </w:r>
    </w:p>
    <w:p>
      <w:pPr>
        <w:spacing w:line="336" w:lineRule="auto" w:after="180"/>
      </w:pPr>
      <w:r>
        <w:rPr>
          <w:b w:val="0"/>
        </w:rPr>
        <w:t>Reference example, not the only acceptable wording: Teacher explanation: The engineering capstone implements a bounded read-only room service with testable interfaces.</w:t>
      </w:r>
    </w:p>
    <w:p>
      <w:pPr>
        <w:spacing w:line="336" w:lineRule="auto" w:after="180"/>
      </w:pPr>
      <w:r>
        <w:rPr>
          <w:b w:val="0"/>
        </w:rPr>
        <w:t>Start with a deterministic baseline before optional model wording.</w:t>
      </w:r>
    </w:p>
    <w:p>
      <w:pPr>
        <w:spacing w:line="336" w:lineRule="auto" w:after="180"/>
      </w:pPr>
      <w:r>
        <w:rPr>
          <w:b w:val="0"/>
        </w:rPr>
        <w:t xml:space="preserve">Validate request, establish session role, filter sources, lookup matching current records, return supported or review, validate </w:t>
      </w:r>
      <w:r>
        <w:rPr>
          <w:b/>
        </w:rPr>
        <w:t>output</w:t>
      </w:r>
      <w:r>
        <w:rPr>
          <w:b w:val="0"/>
        </w:rPr>
        <w:t xml:space="preserve"> and log minimised metadata. Keep side-effect tools absent.</w:t>
      </w:r>
    </w:p>
    <w:p>
      <w:pPr>
        <w:spacing w:line="336" w:lineRule="auto" w:after="180"/>
      </w:pPr>
      <w:r>
        <w:rPr>
          <w:b w:val="0"/>
        </w:rPr>
        <w:t>Without opening the old lesson, explain one key idea from Security and privacy review.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security and privacy review</w:t>
      </w:r>
    </w:p>
    <w:p>
      <w:pPr>
        <w:spacing w:line="336" w:lineRule="auto" w:after="180"/>
      </w:pPr>
      <w:r>
        <w:rPr>
          <w:b w:val="0"/>
        </w:rPr>
        <w:t>Reference example, not the only acceptable wording: Teacher explanation: Security and privacy review checks assets, actors, data flows and permissions against explicit threats. A clean happy path does not test misuse.</w:t>
      </w:r>
    </w:p>
    <w:p>
      <w:pPr>
        <w:spacing w:line="336" w:lineRule="auto" w:after="180"/>
      </w:pPr>
      <w:r>
        <w:rPr>
          <w:b w:val="0"/>
        </w:rPr>
        <w:t>For the classroom service identify restricted guides, session secrets and student content. Test denied roles, unexpected fields, source injection and minimised logging without real credentials.</w:t>
      </w:r>
    </w:p>
    <w:p>
      <w:pPr>
        <w:pStyle w:val="Heading2"/>
      </w:pPr>
      <w:r>
        <w:t>Pictured end goal</w:t>
      </w:r>
    </w:p>
    <w:p>
      <w:pPr>
        <w:spacing w:line="336" w:lineRule="auto" w:after="180"/>
      </w:pPr>
      <w:r>
        <w:rPr>
          <w:b w:val="0"/>
        </w:rPr>
        <w:t>Explain engineering demonstration and defense using the deciding step in this fictional service.</w:t>
      </w:r>
    </w:p>
    <w:p>
      <w:pPr>
        <w:pStyle w:val="Heading2"/>
      </w:pPr>
      <w:r>
        <w:t>Earlier wording, alternatives and picture transcripts · reference / check after trying</w:t>
      </w:r>
    </w:p>
    <w:p>
      <w:pPr>
        <w:pStyle w:val="Heading3"/>
      </w:pPr>
      <w:r>
        <w:t>Teach the learning cycle</w:t>
      </w:r>
    </w:p>
    <w:p>
      <w:pPr>
        <w:pStyle w:val="Heading3"/>
      </w:pPr>
      <w:r>
        <w:t>Retrieval answer guidance</w:t>
      </w:r>
    </w:p>
    <w:p>
      <w:pPr>
        <w:pStyle w:val="Heading3"/>
      </w:pPr>
      <w:r>
        <w:t>Capstone release review</w:t>
      </w:r>
    </w:p>
    <w:p>
      <w:pPr>
        <w:pStyle w:val="Heading3"/>
      </w:pPr>
      <w:r>
        <w:t>Capstone service implementation</w:t>
      </w:r>
    </w:p>
    <w:p>
      <w:pPr>
        <w:pStyle w:val="Heading3"/>
      </w:pPr>
      <w:r>
        <w:t>Security and privacy review</w:t>
      </w:r>
    </w:p>
    <w:p>
      <w:pPr>
        <w:spacing w:line="336" w:lineRule="auto" w:after="180"/>
      </w:pPr>
      <w:r>
        <w:rPr>
          <w:b w:val="0"/>
        </w:rPr>
        <w:t xml:space="preserve">Use the three-session teaching cycle above, with extra time as needed. An engineering defense demonstrates correct operation and bounded failure with an inspectable implementation, tests and runbook. Use the supplied constructed scenarios to make the </w:t>
      </w:r>
      <w:r>
        <w:rPr>
          <w:b/>
        </w:rPr>
        <w:t>mechanism</w:t>
      </w:r>
      <w:r>
        <w:rPr>
          <w:b w:val="0"/>
        </w:rPr>
        <w:t xml:space="preserve"> inspectable. Collect W4 before sharing solutions. Students should name intermediate </w:t>
      </w:r>
      <w:r>
        <w:rPr>
          <w:b/>
        </w:rPr>
        <w:t>evidence</w:t>
      </w:r>
      <w:r>
        <w:rPr>
          <w:b w:val="0"/>
        </w:rPr>
        <w:t xml:space="preserve"> and limitations; classroom pacing and learning effectiveness remain unvalidated.</w:t>
      </w:r>
    </w:p>
    <w:p>
      <w:pPr>
        <w:pStyle w:val="Heading3"/>
      </w:pPr>
      <w:r>
        <w:t>Outcomes</w:t>
      </w:r>
    </w:p>
    <w:p>
      <w:pPr>
        <w:spacing w:line="336" w:lineRule="auto" w:after="180"/>
      </w:pPr>
      <w:r>
        <w:rPr>
          <w:b w:val="0"/>
        </w:rPr>
        <w:t xml:space="preserve">Explain the </w:t>
      </w:r>
      <w:r>
        <w:rPr>
          <w:b/>
        </w:rPr>
        <w:t>mechanism</w:t>
      </w:r>
      <w:r>
        <w:rPr>
          <w:b w:val="0"/>
        </w:rPr>
        <w:t xml:space="preserve"> and terminology of engineering demonstration and defense</w:t>
      </w:r>
    </w:p>
    <w:p>
      <w:pPr>
        <w:spacing w:line="336" w:lineRule="auto" w:after="180"/>
      </w:pPr>
      <w:r>
        <w:rPr>
          <w:b w:val="0"/>
        </w:rPr>
        <w:t>Apply the stated procedure to a new case with a traceable result</w:t>
      </w:r>
    </w:p>
    <w:p>
      <w:pPr>
        <w:spacing w:line="336" w:lineRule="auto" w:after="180"/>
      </w:pPr>
      <w:r>
        <w:rPr>
          <w:b w:val="0"/>
        </w:rPr>
        <w:t>Identify an assumption or limitation and design a revealing follow-up</w:t>
      </w:r>
    </w:p>
    <w:p>
      <w:pPr>
        <w:pStyle w:val="Heading3"/>
      </w:pPr>
      <w:r>
        <w:t>Preparation</w:t>
      </w:r>
    </w:p>
    <w:p>
      <w:pPr>
        <w:pStyle w:val="Heading3"/>
      </w:pPr>
      <w:r>
        <w:t>Prerequisite answer</w:t>
      </w:r>
    </w:p>
    <w:p>
      <w:pPr>
        <w:pStyle w:val="Heading3"/>
      </w:pPr>
      <w:r>
        <w:t>End goal for the pictorial case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Teach a defense through inspectable implementation and bounded evidence</w:t>
      </w:r>
    </w:p>
    <w:p>
      <w:r>
        <w:t>Make mocked components and unperformed checks explicit.</w:t>
      </w:r>
    </w:p>
    <w:p>
      <w:pPr>
        <w:pStyle w:val="Heading2"/>
      </w:pPr>
      <w:r>
        <w:t>Definitions and complete fictional demonstration contract</w:t>
      </w:r>
    </w:p>
    <w:p>
      <w:pPr>
        <w:spacing w:line="336" w:lineRule="auto" w:after="180"/>
      </w:pPr>
      <w:r>
        <w:rPr>
          <w:b w:val="0"/>
        </w:rPr>
        <w:t>An engineering defense demonstrates correct operation and bounded failure with an inspectable implementation, tests and runbook.</w:t>
      </w:r>
    </w:p>
    <w:p>
      <w:pPr>
        <w:spacing w:line="336" w:lineRule="auto" w:after="180"/>
      </w:pPr>
      <w:r>
        <w:rPr>
          <w:b w:val="0"/>
        </w:rPr>
        <w:t>Present requirements, architecture, contracts, permissions, evaluation, resource measurements and recovery. Show one supported case, one legitimate review and one denied operation.</w:t>
      </w:r>
    </w:p>
    <w:p>
      <w:pPr>
        <w:spacing w:line="336" w:lineRule="auto" w:after="180"/>
      </w:pPr>
      <w:r>
        <w:rPr>
          <w:b w:val="0"/>
        </w:rPr>
        <w:t>State what was mocked and what remains untested.</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Defense item</w:t>
            </w:r>
          </w:p>
        </w:tc>
        <w:tc>
          <w:tcPr>
            <w:tcW w:type="dxa" w:w="5112"/>
          </w:tcPr>
          <w:p>
            <w:r>
              <w:t>Complete fictional demonstration contract</w:t>
            </w:r>
          </w:p>
        </w:tc>
      </w:tr>
      <w:tr>
        <w:tc>
          <w:tcPr>
            <w:tcW w:type="dxa" w:w="5112"/>
          </w:tcPr>
          <w:p>
            <w:r>
              <w:t>Requirements</w:t>
            </w:r>
          </w:p>
        </w:tc>
        <w:tc>
          <w:tcPr>
            <w:tcW w:type="dxa" w:w="5112"/>
          </w:tcPr>
          <w:p>
            <w:r>
              <w:t>Read approved current source cards; no sending, editing or booking</w:t>
            </w:r>
          </w:p>
        </w:tc>
      </w:tr>
      <w:tr>
        <w:tc>
          <w:tcPr>
            <w:tcW w:type="dxa" w:w="5112"/>
          </w:tcPr>
          <w:p>
            <w:r>
              <w:t>Architecture</w:t>
            </w:r>
          </w:p>
        </w:tc>
        <w:tc>
          <w:tcPr>
            <w:tcW w:type="dxa" w:w="5112"/>
          </w:tcPr>
          <w:p>
            <w:r>
              <w:t>Exact structured card/operation inputs → trusted read-only gate → local card lookup → checked result/trace</w:t>
            </w:r>
          </w:p>
        </w:tc>
      </w:tr>
      <w:tr>
        <w:tc>
          <w:tcPr>
            <w:tcW w:type="dxa" w:w="5112"/>
          </w:tcPr>
          <w:p>
            <w:r>
              <w:t>Source fixture</w:t>
            </w:r>
          </w:p>
        </w:tc>
        <w:tc>
          <w:tcPr>
            <w:tcW w:type="dxa" w:w="5112"/>
          </w:tcPr>
          <w:p>
            <w:r>
              <w:t>V7 approved, version fixture-c1, club V, room E</w:t>
            </w:r>
          </w:p>
        </w:tc>
      </w:tr>
      <w:tr>
        <w:tc>
          <w:tcPr>
            <w:tcW w:type="dxa" w:w="5112"/>
          </w:tcPr>
          <w:p>
            <w:r>
              <w:t>Supported case</w:t>
            </w:r>
          </w:p>
        </w:tc>
        <w:tc>
          <w:tcPr>
            <w:tcW w:type="dxa" w:w="5112"/>
          </w:tcPr>
          <w:p>
            <w:r>
              <w:t>Read V7 → supported room E, source V7, read trace V7</w:t>
            </w:r>
          </w:p>
        </w:tc>
      </w:tr>
      <w:tr>
        <w:tc>
          <w:tcPr>
            <w:tcW w:type="dxa" w:w="5112"/>
          </w:tcPr>
          <w:p>
            <w:r>
              <w:t>Legitimate review</w:t>
            </w:r>
          </w:p>
        </w:tc>
        <w:tc>
          <w:tcPr>
            <w:tcW w:type="dxa" w:w="5112"/>
          </w:tcPr>
          <w:p>
            <w:r>
              <w:t>Read absent V8 → review, null room/source, read attempt V8</w:t>
            </w:r>
          </w:p>
        </w:tc>
      </w:tr>
      <w:tr>
        <w:tc>
          <w:tcPr>
            <w:tcW w:type="dxa" w:w="5112"/>
          </w:tcPr>
          <w:p>
            <w:r>
              <w:t>Denied operation</w:t>
            </w:r>
          </w:p>
        </w:tc>
        <w:tc>
          <w:tcPr>
            <w:tcW w:type="dxa" w:w="5112"/>
          </w:tcPr>
          <w:p>
            <w:r>
              <w:t>Send using V7 → denied before lookup, null claims, empty effects</w:t>
            </w:r>
          </w:p>
        </w:tc>
      </w:tr>
      <w:tr>
        <w:tc>
          <w:tcPr>
            <w:tcW w:type="dxa" w:w="5112"/>
          </w:tcPr>
          <w:p>
            <w:r>
              <w:t>Evaluation</w:t>
            </w:r>
          </w:p>
        </w:tc>
        <w:tc>
          <w:tcPr>
            <w:tcW w:type="dxa" w:w="5112"/>
          </w:tcPr>
          <w:p>
            <w:r>
              <w:t>Each case must match expected status/claims/trace; three expected-case passes are not three supported answers</w:t>
            </w:r>
          </w:p>
        </w:tc>
      </w:tr>
      <w:tr>
        <w:tc>
          <w:tcPr>
            <w:tcW w:type="dxa" w:w="5112"/>
          </w:tcPr>
          <w:p>
            <w:r>
              <w:t>Measurements</w:t>
            </w:r>
          </w:p>
        </w:tc>
        <w:tc>
          <w:tcPr>
            <w:tcW w:type="dxa" w:w="5112"/>
          </w:tcPr>
          <w:p>
            <w:r>
              <w:t>Network availability, time/resources and production authentication not measured/implemented</w:t>
            </w:r>
          </w:p>
        </w:tc>
      </w:tr>
      <w:tr>
        <w:tc>
          <w:tcPr>
            <w:tcW w:type="dxa" w:w="5112"/>
          </w:tcPr>
          <w:p>
            <w:r>
              <w:t>Recovery and people</w:t>
            </w:r>
          </w:p>
        </w:tc>
        <w:tc>
          <w:tcPr>
            <w:tcW w:type="dxa" w:w="5112"/>
          </w:tcPr>
          <w:p>
            <w:r>
              <w:t>No rollback rehearsal or audience/operator sign-off supplied</w:t>
            </w:r>
          </w:p>
        </w:tc>
      </w:tr>
      <w:tr>
        <w:tc>
          <w:tcPr>
            <w:tcW w:type="dxa" w:w="5112"/>
          </w:tcPr>
          <w:p>
            <w:r>
              <w:t>Scope</w:t>
            </w:r>
          </w:p>
        </w:tc>
        <w:tc>
          <w:tcPr>
            <w:tcW w:type="dxa" w:w="5112"/>
          </w:tcPr>
          <w:p>
            <w:r>
              <w:t>Deterministic local demonstration, no live model, network, external effect or release approval</w:t>
            </w:r>
          </w:p>
        </w:tc>
      </w:tr>
    </w:tbl>
    <w:p>
      <w:pPr>
        <w:pStyle w:val="Heading2"/>
      </w:pPr>
      <w:r>
        <w:t>Main claim/evidence ledger and checked reasoning</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Main demonstration claim</w:t>
            </w:r>
          </w:p>
        </w:tc>
        <w:tc>
          <w:tcPr>
            <w:tcW w:type="dxa" w:w="3408"/>
          </w:tcPr>
          <w:p>
            <w:r>
              <w:t>Evidence actually supplied</w:t>
            </w:r>
          </w:p>
        </w:tc>
        <w:tc>
          <w:tcPr>
            <w:tcW w:type="dxa" w:w="3408"/>
          </w:tcPr>
          <w:p>
            <w:r>
              <w:t>Defensible statement</w:t>
            </w:r>
          </w:p>
        </w:tc>
      </w:tr>
      <w:tr>
        <w:tc>
          <w:tcPr>
            <w:tcW w:type="dxa" w:w="3408"/>
          </w:tcPr>
          <w:p>
            <w:r>
              <w:t>Three expected cases succeed with mocked storage</w:t>
            </w:r>
          </w:p>
        </w:tc>
        <w:tc>
          <w:tcPr>
            <w:tcW w:type="dxa" w:w="3408"/>
          </w:tcPr>
          <w:p>
            <w:r>
              <w:t>Local supported/review/denied traces</w:t>
            </w:r>
          </w:p>
        </w:tc>
        <w:tc>
          <w:tcPr>
            <w:tcW w:type="dxa" w:w="3408"/>
          </w:tcPr>
          <w:p>
            <w:r>
              <w:t>Those three fixture contracts matched</w:t>
            </w:r>
          </w:p>
        </w:tc>
      </w:tr>
      <w:tr>
        <w:tc>
          <w:tcPr>
            <w:tcW w:type="dxa" w:w="3408"/>
          </w:tcPr>
          <w:p>
            <w:r>
              <w:t>Real network reliability</w:t>
            </w:r>
          </w:p>
        </w:tc>
        <w:tc>
          <w:tcPr>
            <w:tcW w:type="dxa" w:w="3408"/>
          </w:tcPr>
          <w:p>
            <w:r>
              <w:t>No network observations</w:t>
            </w:r>
          </w:p>
        </w:tc>
        <w:tc>
          <w:tcPr>
            <w:tcW w:type="dxa" w:w="3408"/>
          </w:tcPr>
          <w:p>
            <w:r>
              <w:t>Not measured</w:t>
            </w:r>
          </w:p>
        </w:tc>
      </w:tr>
      <w:tr>
        <w:tc>
          <w:tcPr>
            <w:tcW w:type="dxa" w:w="3408"/>
          </w:tcPr>
          <w:p>
            <w:r>
              <w:t>Production security</w:t>
            </w:r>
          </w:p>
        </w:tc>
        <w:tc>
          <w:tcPr>
            <w:tcW w:type="dxa" w:w="3408"/>
          </w:tcPr>
          <w:p>
            <w:r>
              <w:t>No real identity/permission infrastructure</w:t>
            </w:r>
          </w:p>
        </w:tc>
        <w:tc>
          <w:tcPr>
            <w:tcW w:type="dxa" w:w="3408"/>
          </w:tcPr>
          <w:p>
            <w:r>
              <w:t>Not established</w:t>
            </w:r>
          </w:p>
        </w:tc>
      </w:tr>
      <w:tr>
        <w:tc>
          <w:tcPr>
            <w:tcW w:type="dxa" w:w="3408"/>
          </w:tcPr>
          <w:p>
            <w:r>
              <w:t>Time and resource behavior</w:t>
            </w:r>
          </w:p>
        </w:tc>
        <w:tc>
          <w:tcPr>
            <w:tcW w:type="dxa" w:w="3408"/>
          </w:tcPr>
          <w:p>
            <w:r>
              <w:t>No timing/resource experiment</w:t>
            </w:r>
          </w:p>
        </w:tc>
        <w:tc>
          <w:tcPr>
            <w:tcW w:type="dxa" w:w="3408"/>
          </w:tcPr>
          <w:p>
            <w:r>
              <w:t>Not measured</w:t>
            </w:r>
          </w:p>
        </w:tc>
      </w:tr>
      <w:tr>
        <w:tc>
          <w:tcPr>
            <w:tcW w:type="dxa" w:w="3408"/>
          </w:tcPr>
          <w:p>
            <w:r>
              <w:t>Recovery readiness</w:t>
            </w:r>
          </w:p>
        </w:tc>
        <w:tc>
          <w:tcPr>
            <w:tcW w:type="dxa" w:w="3408"/>
          </w:tcPr>
          <w:p>
            <w:r>
              <w:t>No performed rollback rehearsal</w:t>
            </w:r>
          </w:p>
        </w:tc>
        <w:tc>
          <w:tcPr>
            <w:tcW w:type="dxa" w:w="3408"/>
          </w:tcPr>
          <w:p>
            <w:r>
              <w:t>Not run</w:t>
            </w:r>
          </w:p>
        </w:tc>
      </w:tr>
      <w:tr>
        <w:tc>
          <w:tcPr>
            <w:tcW w:type="dxa" w:w="3408"/>
          </w:tcPr>
          <w:p>
            <w:r>
              <w:t>Universal absence of future violations</w:t>
            </w:r>
          </w:p>
        </w:tc>
        <w:tc>
          <w:tcPr>
            <w:tcW w:type="dxa" w:w="3408"/>
          </w:tcPr>
          <w:p>
            <w:r>
              <w:t>Finite fixture observations only</w:t>
            </w:r>
          </w:p>
        </w:tc>
        <w:tc>
          <w:tcPr>
            <w:tcW w:type="dxa" w:w="3408"/>
          </w:tcPr>
          <w:p>
            <w:r>
              <w:t>Not established by the demo</w:t>
            </w:r>
          </w:p>
        </w:tc>
      </w:tr>
    </w:tbl>
    <w:p>
      <w:pPr>
        <w:spacing w:line="336" w:lineRule="auto" w:after="180"/>
      </w:pPr>
      <w:r>
        <w:rPr>
          <w:b w:val="0"/>
        </w:rPr>
        <w:t>Main three-case mocked-storage demo supports those fixture contracts only, not real network reliability, production auth/security or measured resources. Added runnable cases: supported V7/E/source V7; absent V8 review/null; send denied before lookup/no effects. All three expected contracts pass despite only one supported factual answer. Picture source V7 supports room E, while email challenge remains outside scope.</w:t>
      </w:r>
    </w:p>
    <w:p>
      <w:pPr>
        <w:spacing w:line="336" w:lineRule="auto" w:after="180"/>
      </w:pPr>
      <w:r>
        <w:rPr>
          <w:b w:val="0"/>
        </w:rPr>
        <w:t>Missing card reviews, and separate prior answer does not authorize sending. No audience, human sign-off or recovery rehearsal is invented. Selected 8/10 = 80% on those cases, no unauthorized calls observed in those traces and successful specified local rollback; no zero-future-violation or production availability guarantee follows.</w:t>
      </w:r>
    </w:p>
    <w:p>
      <w:pPr>
        <w:pStyle w:val="Heading3"/>
      </w:pPr>
      <w:r>
        <w:t>Engineering demonstration and defense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Demo succeeds on three cases using mocked storage. Presenter claims real network reliability and production security.</w:t>
            </w:r>
          </w:p>
        </w:tc>
        <w:tc>
          <w:tcPr>
            <w:tcW w:type="dxa" w:w="3408"/>
          </w:tcPr>
          <w:p>
            <w:r>
              <w:t>Present requirements, architecture, contracts, permissions, evaluation, resource measurements and recovery. Show one supported case, one legitimate review and one denied operation. State what was mocked and what remains untested.</w:t>
            </w:r>
          </w:p>
        </w:tc>
        <w:tc>
          <w:tcPr>
            <w:tcW w:type="dxa" w:w="3408"/>
          </w:tcPr>
          <w:p>
            <w:r>
              <w:t>The demo supports the three fixture behaviours only. Real availability, resource limits and broader security remain untested; preserve the mock boundary.</w:t>
            </w:r>
          </w:p>
        </w:tc>
      </w:tr>
    </w:tbl>
    <w:p>
      <w:r>
        <w:t>The figure connects this chapter's worked input, declared procedure and result. Read the complete worked reasoning for qualifiers and intermediate steps; the abbreviated labels do not replace that reasoning.</w:t>
      </w:r>
    </w:p>
    <w:p>
      <w:pPr>
        <w:spacing w:line="336" w:lineRule="auto" w:after="180"/>
      </w:pPr>
      <w:r>
        <w:rPr>
          <w:b w:val="0"/>
        </w:rPr>
        <w:t xml:space="preserve">Guided: The demo supports the three fixture behaviours only. Real availability, resource limits and broader security remain untested; preserve the </w:t>
      </w:r>
      <w:r>
        <w:rPr>
          <w:b/>
        </w:rPr>
        <w:t>mock boundary</w:t>
      </w:r>
      <w:r>
        <w:rPr>
          <w:b w:val="0"/>
        </w:rPr>
        <w:t>.</w:t>
      </w:r>
    </w:p>
    <w:p>
      <w:pPr>
        <w:spacing w:line="336" w:lineRule="auto" w:after="180"/>
      </w:pPr>
      <w:r>
        <w:rPr>
          <w:b w:val="0"/>
        </w:rPr>
        <w:t>Qualification: A defense earns credibility through traceable scope and honest failures, not universal guarantees.</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spacing w:line="336" w:lineRule="auto" w:after="180"/>
      </w:pPr>
      <w:r>
        <w:rPr>
          <w:b w:val="0"/>
        </w:rPr>
        <w:t>Demo succeeds on three cases using mocked storage. Presenter claims real network reliability and production security.</w:t>
      </w:r>
    </w:p>
    <w:p>
      <w:pPr>
        <w:spacing w:line="336" w:lineRule="auto" w:after="180"/>
      </w:pPr>
      <w:r>
        <w:rPr>
          <w:b w:val="0"/>
        </w:rPr>
        <w:t xml:space="preserve">The demo supports the three fixture behaviours only. Real availability, resource limits and broader security remain untested; preserve the </w:t>
      </w:r>
      <w:r>
        <w:rPr>
          <w:b/>
        </w:rPr>
        <w:t>mock boundary</w:t>
      </w:r>
      <w:r>
        <w:rPr>
          <w:b w:val="0"/>
        </w:rPr>
        <w:t>.</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 xml:space="preserve">s. The conclusion belongs to this scenario and procedure; changing the </w:t>
      </w:r>
      <w:r>
        <w:rPr>
          <w:b/>
        </w:rPr>
        <w:t>input</w:t>
      </w:r>
      <w:r>
        <w:rPr>
          <w:b w:val="0"/>
        </w:rPr>
        <w:t xml:space="preserve">s, evaluation population or authority can change what it establishes. Retain only authorized, minimized demonstration </w:t>
      </w:r>
      <w:r>
        <w:rPr>
          <w:b/>
        </w:rPr>
        <w:t>evidence</w:t>
      </w:r>
      <w:r>
        <w:rPr>
          <w:b w:val="0"/>
        </w:rPr>
        <w:t xml:space="preserve"> without secret values or unnecessary private content so a later revision can be compared honestly.</w:t>
      </w:r>
    </w:p>
    <w:p>
      <w:pPr>
        <w:pStyle w:val="Heading2"/>
      </w:pPr>
      <w:r>
        <w:t>Challenger, measurement and claim-scope probes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Defense probe</w:t>
            </w:r>
          </w:p>
        </w:tc>
        <w:tc>
          <w:tcPr>
            <w:tcW w:type="dxa" w:w="5112"/>
          </w:tcPr>
          <w:p>
            <w:r>
              <w:t>Expected interpretation</w:t>
            </w:r>
          </w:p>
        </w:tc>
      </w:tr>
      <w:tr>
        <w:tc>
          <w:tcPr>
            <w:tcW w:type="dxa" w:w="5112"/>
          </w:tcPr>
          <w:p>
            <w:r>
              <w:t>Can you show the evidence for room E?</w:t>
            </w:r>
          </w:p>
        </w:tc>
        <w:tc>
          <w:tcPr>
            <w:tcW w:type="dxa" w:w="5112"/>
          </w:tcPr>
          <w:p>
            <w:r>
              <w:t>V7 approved current fixture, lookup and attributed output</w:t>
            </w:r>
          </w:p>
        </w:tc>
      </w:tr>
      <w:tr>
        <w:tc>
          <w:tcPr>
            <w:tcW w:type="dxa" w:w="5112"/>
          </w:tcPr>
          <w:p>
            <w:r>
              <w:t>Can you email everyone?</w:t>
            </w:r>
          </w:p>
        </w:tc>
        <w:tc>
          <w:tcPr>
            <w:tcW w:type="dxa" w:w="5112"/>
          </w:tcPr>
          <w:p>
            <w:r>
              <w:t>Denied; no authorized send operation</w:t>
            </w:r>
          </w:p>
        </w:tc>
      </w:tr>
      <w:tr>
        <w:tc>
          <w:tcPr>
            <w:tcW w:type="dxa" w:w="5112"/>
          </w:tcPr>
          <w:p>
            <w:r>
              <w:t>What if the approved card is absent?</w:t>
            </w:r>
          </w:p>
        </w:tc>
        <w:tc>
          <w:tcPr>
            <w:tcW w:type="dxa" w:w="5112"/>
          </w:tcPr>
          <w:p>
            <w:r>
              <w:t>Review/null claims; do not invent a room</w:t>
            </w:r>
          </w:p>
        </w:tc>
      </w:tr>
      <w:tr>
        <w:tc>
          <w:tcPr>
            <w:tcW w:type="dxa" w:w="5112"/>
          </w:tcPr>
          <w:p>
            <w:r>
              <w:t>All three expected cases pass</w:t>
            </w:r>
          </w:p>
        </w:tc>
        <w:tc>
          <w:tcPr>
            <w:tcW w:type="dxa" w:w="5112"/>
          </w:tcPr>
          <w:p>
            <w:r>
              <w:t>Observed fixture-contract evidence, not three supported answers</w:t>
            </w:r>
          </w:p>
        </w:tc>
      </w:tr>
      <w:tr>
        <w:tc>
          <w:tcPr>
            <w:tcW w:type="dxa" w:w="5112"/>
          </w:tcPr>
          <w:p>
            <w:r>
              <w:t>No unauthorized calls in these traces</w:t>
            </w:r>
          </w:p>
        </w:tc>
        <w:tc>
          <w:tcPr>
            <w:tcW w:type="dxa" w:w="5112"/>
          </w:tcPr>
          <w:p>
            <w:r>
              <w:t>Scoped observation, not zero future violations</w:t>
            </w:r>
          </w:p>
        </w:tc>
      </w:tr>
      <w:tr>
        <w:tc>
          <w:tcPr>
            <w:tcW w:type="dxa" w:w="5112"/>
          </w:tcPr>
          <w:p>
            <w:r>
              <w:t>Local recovery succeeds in another supplied case</w:t>
            </w:r>
          </w:p>
        </w:tc>
        <w:tc>
          <w:tcPr>
            <w:tcW w:type="dxa" w:w="5112"/>
          </w:tcPr>
          <w:p>
            <w:r>
              <w:t>Only that specified recovery is evidenced; broader availability still untested</w:t>
            </w:r>
          </w:p>
        </w:tc>
      </w:tr>
      <w:tr>
        <w:tc>
          <w:tcPr>
            <w:tcW w:type="dxa" w:w="5112"/>
          </w:tcPr>
          <w:p>
            <w:r>
              <w:t>Mock storage replaces a real service</w:t>
            </w:r>
          </w:p>
        </w:tc>
        <w:tc>
          <w:tcPr>
            <w:tcW w:type="dxa" w:w="5112"/>
          </w:tcPr>
          <w:p>
            <w:r>
              <w:t>Disclose it; network/security/resource claims need their own evidence</w:t>
            </w:r>
          </w:p>
        </w:tc>
      </w:tr>
      <w:tr>
        <w:tc>
          <w:tcPr>
            <w:tcW w:type="dxa" w:w="5112"/>
          </w:tcPr>
          <w:p>
            <w:r>
              <w:t>No actual audience or operator rehearsal</w:t>
            </w:r>
          </w:p>
        </w:tc>
        <w:tc>
          <w:tcPr>
            <w:tcW w:type="dxa" w:w="5112"/>
          </w:tcPr>
          <w:p>
            <w:r>
              <w:t>Record not supplied/not run; do not invent endorsement</w:t>
            </w:r>
          </w:p>
        </w:tc>
      </w:tr>
      <w:tr>
        <w:tc>
          <w:tcPr>
            <w:tcW w:type="dxa" w:w="5112"/>
          </w:tcPr>
          <w:p>
            <w:r>
              <w:t>Candidate meets a few demo checks</w:t>
            </w:r>
          </w:p>
        </w:tc>
        <w:tc>
          <w:tcPr>
            <w:tcW w:type="dxa" w:w="5112"/>
          </w:tcPr>
          <w:p>
            <w:r>
              <w:t>Do not infer every release gate passed</w:t>
            </w:r>
          </w:p>
        </w:tc>
      </w:tr>
    </w:tbl>
    <w:p>
      <w:pPr>
        <w:pStyle w:val="Heading2"/>
      </w:pPr>
      <w:r>
        <w:t>Separate V7 attribution and denied-send scope</w:t>
      </w:r>
    </w:p>
    <w:p>
      <w:pPr>
        <w:spacing w:line="336" w:lineRule="auto" w:after="180"/>
      </w:pPr>
      <w:r>
        <w:rPr>
          <w:b w:val="0"/>
        </w:rPr>
        <w:t>Defend one complete service trace. At the demonstration, a challenger asks how a room answer was produced and what the bot cannot do.</w:t>
      </w:r>
    </w:p>
    <w:p>
      <w:pPr>
        <w:spacing w:line="336" w:lineRule="auto" w:after="180"/>
      </w:pPr>
      <w:r>
        <w:rPr>
          <w:b w:val="0"/>
        </w:rPr>
        <w:t>Approved card V7 says club V uses room E. All trusted tools are read-only.</w:t>
      </w:r>
    </w:p>
    <w:p>
      <w:pPr>
        <w:spacing w:line="336" w:lineRule="auto" w:after="180"/>
      </w:pPr>
      <w:r>
        <w:rPr>
          <w:b w:val="0"/>
        </w:rPr>
        <w:t>The picture traces the approved V7 card to room E for club V. Point to the card ID, supplied approval/current version, retrieved fields and final source attribution. Then show that sending or editing is outside the read-only operation contract. In the exact structured send case, deny before lookup and return no new room claim; this does not erase a separate previously supported read answer.</w:t>
      </w:r>
    </w:p>
    <w:p>
      <w:pPr>
        <w:spacing w:line="336" w:lineRule="auto" w:after="180"/>
      </w:pPr>
      <w:r>
        <w:rPr>
          <w:b w:val="0"/>
        </w:rPr>
        <w:t>Removing the approved card instead produces review with null claims. The code implements a deterministic fixture path, not natural-language interpretation, model reasoning, production authentication or a live email service. Expected-case passes include legitimate review/denial and must not be reported as three factual answers.</w:t>
      </w:r>
    </w:p>
    <w:p>
      <w:pPr>
        <w:pStyle w:val="Heading2"/>
      </w:pPr>
      <w:r>
        <w:t>Picture trace and email-challenge key</w:t>
      </w:r>
    </w:p>
    <w:p>
      <w:r>
        <w:drawing>
          <wp:inline xmlns:a="http://schemas.openxmlformats.org/drawingml/2006/main" xmlns:pic="http://schemas.openxmlformats.org/drawingml/2006/picture">
            <wp:extent cx="5486400" cy="4005072"/>
            <wp:docPr id="1" name="Picture 1" descr="Show source path: Connect the question to retrieved card V7. → Support the claim: Room E follows from V7, not merely fluent wording. → Show authority: The service cannot edit rooms or send messages. → Name missing evidence: With no approved card, decline to invent a room."/>
            <wp:cNvGraphicFramePr>
              <a:graphicFrameLocks noChangeAspect="1"/>
            </wp:cNvGraphicFramePr>
            <a:graphic>
              <a:graphicData uri="http://schemas.openxmlformats.org/drawingml/2006/picture">
                <pic:pic>
                  <pic:nvPicPr>
                    <pic:cNvPr id="0" name="academy-story-ai-6-36-02.png"/>
                    <pic:cNvPicPr/>
                  </pic:nvPicPr>
                  <pic:blipFill>
                    <a:blip r:embed="rId9"/>
                    <a:stretch>
                      <a:fillRect/>
                    </a:stretch>
                  </pic:blipFill>
                  <pic:spPr>
                    <a:xfrm>
                      <a:off x="0" y="0"/>
                      <a:ext cx="5486400" cy="400507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Show source path</w:t>
            </w:r>
          </w:p>
        </w:tc>
        <w:tc>
          <w:tcPr>
            <w:tcW w:type="dxa" w:w="5112"/>
          </w:tcPr>
          <w:p>
            <w:r>
              <w:t>Connect the question to retrieved card V7.</w:t>
            </w:r>
          </w:p>
        </w:tc>
      </w:tr>
      <w:tr>
        <w:tc>
          <w:tcPr>
            <w:tcW w:type="dxa" w:w="5112"/>
          </w:tcPr>
          <w:p>
            <w:r>
              <w:t>2. Support the claim</w:t>
            </w:r>
          </w:p>
        </w:tc>
        <w:tc>
          <w:tcPr>
            <w:tcW w:type="dxa" w:w="5112"/>
          </w:tcPr>
          <w:p>
            <w:r>
              <w:t>Room E follows from V7, not merely fluent wording.</w:t>
            </w:r>
          </w:p>
        </w:tc>
      </w:tr>
      <w:tr>
        <w:tc>
          <w:tcPr>
            <w:tcW w:type="dxa" w:w="5112"/>
          </w:tcPr>
          <w:p>
            <w:r>
              <w:t>3. Show authority</w:t>
            </w:r>
          </w:p>
        </w:tc>
        <w:tc>
          <w:tcPr>
            <w:tcW w:type="dxa" w:w="5112"/>
          </w:tcPr>
          <w:p>
            <w:r>
              <w:t>The service cannot edit rooms or send messages.</w:t>
            </w:r>
          </w:p>
        </w:tc>
      </w:tr>
      <w:tr>
        <w:tc>
          <w:tcPr>
            <w:tcW w:type="dxa" w:w="5112"/>
          </w:tcPr>
          <w:p>
            <w:r>
              <w:t>4. Name missing evidence</w:t>
            </w:r>
          </w:p>
        </w:tc>
        <w:tc>
          <w:tcPr>
            <w:tcW w:type="dxa" w:w="5112"/>
          </w:tcPr>
          <w:p>
            <w:r>
              <w:t>With no approved card, decline to invent a room.</w:t>
            </w:r>
          </w:p>
        </w:tc>
      </w:tr>
    </w:tbl>
    <w:p>
      <w:r>
        <w:t>Match each pictured step to the supplied facts. This is a worked teaching case, not an independent assessment.</w:t>
      </w:r>
    </w:p>
    <w:p>
      <w:pPr>
        <w:spacing w:line="336" w:lineRule="auto" w:after="180"/>
      </w:pPr>
      <w:r>
        <w:rPr>
          <w:b w:val="0"/>
        </w:rPr>
        <w:t xml:space="preserve">A defence links behaviour to </w:t>
      </w:r>
      <w:r>
        <w:rPr>
          <w:b/>
        </w:rPr>
        <w:t>evidence</w:t>
      </w:r>
      <w:r>
        <w:rPr>
          <w:b w:val="0"/>
        </w:rPr>
        <w:t xml:space="preserve"> and limitations. Demonstrate both a valid answer path and a meaningful refused request.</w:t>
      </w:r>
    </w:p>
    <w:p>
      <w:pPr>
        <w:spacing w:line="336" w:lineRule="auto" w:after="180"/>
      </w:pPr>
      <w:r>
        <w:rPr>
          <w:b w:val="0"/>
        </w:rPr>
        <w:t>A polished demonstration is not a broad reliability estimate; disclose tested cases, failures and assumptions.</w:t>
      </w:r>
    </w:p>
    <w:p>
      <w:pPr>
        <w:spacing w:line="336" w:lineRule="auto" w:after="180"/>
      </w:pPr>
      <w:r>
        <w:rPr>
          <w:b w:val="0"/>
        </w:rPr>
        <w:t>Change: The challenger asks the bot to email everyone about room E.</w:t>
      </w:r>
    </w:p>
    <w:p>
      <w:pPr>
        <w:spacing w:line="336" w:lineRule="auto" w:after="180"/>
      </w:pPr>
      <w:r>
        <w:rPr>
          <w:b/>
        </w:rPr>
        <w:t>Prediction</w:t>
      </w:r>
      <w:r>
        <w:rPr>
          <w:b w:val="0"/>
        </w:rPr>
        <w:t>: Refuse that operation while retaining the supported room answer.</w:t>
      </w:r>
    </w:p>
    <w:p>
      <w:pPr>
        <w:spacing w:line="336" w:lineRule="auto" w:after="180"/>
      </w:pPr>
      <w:r>
        <w:rPr>
          <w:b w:val="0"/>
        </w:rPr>
        <w:t>Reason: Knowing a fact does not grant authority for an external action.</w:t>
      </w:r>
    </w:p>
    <w:p>
      <w:pPr>
        <w:pStyle w:val="Heading2"/>
      </w:pPr>
      <w:r>
        <w:t>Earlier wording, alternatives and picture transcripts · reference / check after trying</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Demonstration scope</w:t>
            </w:r>
          </w:p>
        </w:tc>
        <w:tc>
          <w:tcPr>
            <w:tcW w:type="dxa" w:w="5112"/>
          </w:tcPr>
          <w:p>
            <w:r>
              <w:t>The conditions actually exercised</w:t>
            </w:r>
          </w:p>
        </w:tc>
      </w:tr>
      <w:tr>
        <w:tc>
          <w:tcPr>
            <w:tcW w:type="dxa" w:w="5112"/>
          </w:tcPr>
          <w:p>
            <w:r>
              <w:t>Mock boundary</w:t>
            </w:r>
          </w:p>
        </w:tc>
        <w:tc>
          <w:tcPr>
            <w:tcW w:type="dxa" w:w="5112"/>
          </w:tcPr>
          <w:p>
            <w:r>
              <w:t>The part replaced by controlled simulated behaviour</w:t>
            </w:r>
          </w:p>
        </w:tc>
      </w:tr>
      <w:tr>
        <w:tc>
          <w:tcPr>
            <w:tcW w:type="dxa" w:w="5112"/>
          </w:tcPr>
          <w:p>
            <w:r>
              <w:t>Operational evidence</w:t>
            </w:r>
          </w:p>
        </w:tc>
        <w:tc>
          <w:tcPr>
            <w:tcW w:type="dxa" w:w="5112"/>
          </w:tcPr>
          <w:p>
            <w:r>
              <w:t>Records of actual service behaviour and recovery</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Engineering demonstration and defense</w:t>
      </w:r>
    </w:p>
    <w:p>
      <w:pPr>
        <w:pStyle w:val="Heading3"/>
      </w:pPr>
      <w:r>
        <w:t>The facts we will use</w:t>
      </w:r>
    </w:p>
    <w:p>
      <w:r>
        <w:drawing>
          <wp:inline xmlns:a="http://schemas.openxmlformats.org/drawingml/2006/main" xmlns:pic="http://schemas.openxmlformats.org/drawingml/2006/picture">
            <wp:extent cx="5381271" cy="5943599"/>
            <wp:docPr id="2" name="Picture 2" descr="Engineering demonstration and defense. Show source path: Connect the question to retrieved card V7.. Support the claim: Room E follows from V7, not merely fluent wording.. Show authority: The service cannot edit rooms or send messages.. Name missing evidence: With no approved card, decline to invent a room."/>
            <wp:cNvGraphicFramePr>
              <a:graphicFrameLocks noChangeAspect="1"/>
            </wp:cNvGraphicFramePr>
            <a:graphic>
              <a:graphicData uri="http://schemas.openxmlformats.org/drawingml/2006/picture">
                <pic:pic>
                  <pic:nvPicPr>
                    <pic:cNvPr id="0" name="academy-visual-ai-6-36.png"/>
                    <pic:cNvPicPr/>
                  </pic:nvPicPr>
                  <pic:blipFill>
                    <a:blip r:embed="rId10"/>
                    <a:stretch>
                      <a:fillRect/>
                    </a:stretch>
                  </pic:blipFill>
                  <pic:spPr>
                    <a:xfrm>
                      <a:off x="0" y="0"/>
                      <a:ext cx="5381271" cy="5943599"/>
                    </a:xfrm>
                    <a:prstGeom prst="rect"/>
                  </pic:spPr>
                </pic:pic>
              </a:graphicData>
            </a:graphic>
          </wp:inline>
        </w:drawing>
      </w:r>
    </w:p>
    <w:p>
      <w:pPr>
        <w:pStyle w:val="Heading3"/>
      </w:pPr>
      <w:r>
        <w:t>Why this result follows</w:t>
      </w:r>
    </w:p>
    <w:p>
      <w:pPr>
        <w:pStyle w:val="Heading3"/>
      </w:pPr>
      <w:r>
        <w:t>What this example does not establish</w:t>
      </w:r>
    </w:p>
    <w:p>
      <w:pPr>
        <w:pStyle w:val="Heading3"/>
      </w:pPr>
      <w:r>
        <w:t>Change one thing in the pictured case</w:t>
      </w:r>
    </w:p>
    <w:p>
      <w:pPr>
        <w:pStyle w:val="Heading3"/>
      </w:pPr>
      <w:r>
        <w:t>Ask while showing the picture</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Model a step,then remove help</w:t>
      </w:r>
    </w:p>
    <w:p>
      <w:r>
        <w:t>Collect each learner’s reasoning before showing a key.</w:t>
      </w:r>
    </w:p>
    <w:p>
      <w:pPr>
        <w:pStyle w:val="Heading2"/>
      </w:pPr>
      <w:r>
        <w:t>Current completion task and checked reasoning</w:t>
      </w:r>
    </w:p>
    <w:p>
      <w:pPr>
        <w:spacing w:line="336" w:lineRule="auto" w:after="180"/>
      </w:pPr>
      <w:r>
        <w:rPr>
          <w:b w:val="0"/>
        </w:rPr>
        <w:t>Completion task: Demo succeeds on three cases using mocked storage. Presenter claims real network reliability and production security. Show the intermediate steps and give the conclusion with its scope.</w:t>
      </w:r>
    </w:p>
    <w:p>
      <w:pPr>
        <w:spacing w:line="336" w:lineRule="auto" w:after="180"/>
      </w:pPr>
      <w:r>
        <w:rPr>
          <w:b w:val="0"/>
        </w:rPr>
        <w:t xml:space="preserve">Teacher check: Teacher explanation: The demo supports the three fixture behaviours only. Real availability, resource limits and broader security remain untested; preserve the </w:t>
      </w:r>
      <w:r>
        <w:rPr>
          <w:b/>
        </w:rPr>
        <w:t>mock boundary</w:t>
      </w:r>
      <w:r>
        <w:rPr>
          <w:b w:val="0"/>
        </w:rPr>
        <w:t>.</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2"/>
      </w:pPr>
      <w:r>
        <w:t>Individual misconception check</w:t>
      </w:r>
    </w:p>
    <w:p>
      <w:pPr>
        <w:spacing w:line="336" w:lineRule="auto" w:after="180"/>
      </w:pPr>
      <w:r>
        <w:rPr>
          <w:b w:val="0"/>
        </w:rPr>
        <w:t>Use the worked case for Engineering demonstration and defense.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Expected correction: A defense earns credibility through traceable scope and honest failures, not universal guarantees.</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2"/>
      </w:pPr>
      <w:r>
        <w:t>Pictured reasoning and changed case</w:t>
      </w:r>
    </w:p>
    <w:p>
      <w:pPr>
        <w:spacing w:line="336" w:lineRule="auto" w:after="180"/>
      </w:pPr>
      <w:r>
        <w:rPr>
          <w:b w:val="0"/>
        </w:rPr>
        <w:t xml:space="preserve">Locate V7, room E and read-only scope in the demonstration. Which </w:t>
      </w:r>
      <w:r>
        <w:rPr>
          <w:b/>
        </w:rPr>
        <w:t>evidence</w:t>
      </w:r>
      <w:r>
        <w:rPr>
          <w:b w:val="0"/>
        </w:rPr>
        <w:t xml:space="preserve"> supports the answer, and why must a request to email everyone still be refused?</w:t>
      </w:r>
    </w:p>
    <w:p>
      <w:pPr>
        <w:spacing w:line="336" w:lineRule="auto" w:after="180"/>
      </w:pPr>
      <w:r>
        <w:rPr>
          <w:b w:val="0"/>
        </w:rPr>
        <w:t>Connect the question to retrieved card V7. Room E follows from V7, not merely fluent wording. The service cannot edit rooms or send messages. With no approved card, decline to invent a room.</w:t>
      </w:r>
    </w:p>
    <w:p>
      <w:pPr>
        <w:spacing w:line="336" w:lineRule="auto" w:after="180"/>
      </w:pPr>
      <w:r>
        <w:rPr>
          <w:b w:val="0"/>
        </w:rPr>
        <w:t>Changed case: Refuse that operation while retaining the supported room answer. Knowing a fact does not grant authority for an external action.</w:t>
      </w:r>
    </w:p>
    <w:p>
      <w:pPr>
        <w:spacing w:line="336" w:lineRule="auto" w:after="180"/>
      </w:pPr>
      <w:r>
        <w:rPr>
          <w:b w:val="0"/>
        </w:rPr>
        <w:t>Changed-case reasoning: Refuse that operation while retaining the supported room answer. Knowing a fact does not grant authority for an external action.</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2"/>
      </w:pPr>
      <w:r>
        <w:t>Accessible support and extension</w:t>
      </w:r>
    </w:p>
    <w:p>
      <w:pPr>
        <w:spacing w:line="336" w:lineRule="auto" w:after="180"/>
      </w:pPr>
      <w:r>
        <w:rPr>
          <w:b w:val="0"/>
        </w:rPr>
        <w:t xml:space="preserve">Use See how it works and Follow a worked example. Collect a </w:t>
      </w:r>
      <w:r>
        <w:rPr>
          <w:b/>
        </w:rPr>
        <w:t>prediction</w:t>
      </w:r>
      <w:r>
        <w:rPr>
          <w:b w:val="0"/>
        </w:rPr>
        <w:t xml:space="preserve"> before revealing its result; ask the learner to point to each intermediate fact.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pStyle w:val="Heading2"/>
      </w:pPr>
      <w:r>
        <w:t>Earlier wording, alternatives and picture transcripts · reference / check after trying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section 1 and vocabulary.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pStyle w:val="Heading3"/>
      </w:pPr>
      <w:r>
        <w:t>Reduce help deliberately</w:t>
      </w:r>
    </w:p>
    <w:p>
      <w:pPr>
        <w:pStyle w:val="Heading3"/>
      </w:pPr>
      <w:r>
        <w:t>Individual reasoning check</w:t>
      </w:r>
    </w:p>
    <w:p>
      <w:pPr>
        <w:pStyle w:val="Heading3"/>
      </w:pPr>
      <w:r>
        <w:t>Pictorial practice question</w:t>
      </w:r>
    </w:p>
    <w:p>
      <w:pPr>
        <w:pStyle w:val="Heading3"/>
      </w:pPr>
      <w:r>
        <w:t>Reasoned teacher answer</w:t>
      </w:r>
    </w:p>
    <w:p>
      <w:pPr>
        <w:pStyle w:val="Heading1"/>
      </w:pPr>
      <w:r>
        <w:t>04. Run the complete supplied investigation</w:t>
      </w:r>
    </w:p>
    <w:p>
      <w:r>
        <w:t>Separate predictions,actual runs and paper traces.</w:t>
      </w:r>
    </w:p>
    <w:p>
      <w:pPr>
        <w:pStyle w:val="Heading2"/>
      </w:pPr>
      <w:r>
        <w:t>Complete inputs,expected results and limits</w:t>
      </w:r>
    </w:p>
    <w:p>
      <w:pPr>
        <w:spacing w:line="336" w:lineRule="auto" w:after="180"/>
      </w:pPr>
      <w:r>
        <w:rPr>
          <w:b w:val="0"/>
        </w:rPr>
        <w:t>Main mocked three-case demo supports only its declared fixture behaviors. Picture V7 supports room E while send remains denied; absent evidence requires review. Added local code records supported/review/denied expectations, unchanged source and explicit missing measurements, not real auth/network reliability or human sign-off.</w:t>
      </w:r>
    </w:p>
    <w:p>
      <w:pPr>
        <w:spacing w:line="336" w:lineRule="auto" w:after="180"/>
      </w:pPr>
      <w:r>
        <w:rPr>
          <w:b w:val="0"/>
        </w:rPr>
        <w:t>Selected 8/10 is 80% on those cases, zero unauthorized calls observed in those traces and successful specified local recovery. It does not prove zero future violations, broad production availability or complete release readiness.</w:t>
      </w:r>
    </w:p>
    <w:p>
      <w:pPr>
        <w:pStyle w:val="Heading2"/>
      </w:pPr>
      <w:r>
        <w:t>Diagnose the current misconceptions</w:t>
      </w:r>
    </w:p>
    <w:p>
      <w:pPr>
        <w:spacing w:line="336" w:lineRule="auto" w:after="180"/>
      </w:pPr>
      <w:r>
        <w:rPr>
          <w:b w:val="0"/>
        </w:rPr>
        <w:t>The worked result establishes every future case: A defense earns credibility through traceable scope and honest failures, not universal guarantees.</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spacing w:line="336" w:lineRule="auto" w:after="180"/>
      </w:pPr>
      <w:r>
        <w:rPr>
          <w:b w:val="0"/>
        </w:rPr>
        <w:t xml:space="preserve">Use Run the investigation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2"/>
      </w:pPr>
      <w:r>
        <w:t>Choose accessible support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2"/>
      </w:pPr>
      <w:r>
        <w:t>Earlier wording, alternatives and picture transcripts · reference / check after trying</w:t>
      </w:r>
    </w:p>
    <w:p>
      <w:pPr>
        <w:pStyle w:val="Heading3"/>
      </w:pPr>
      <w:r>
        <w:t>Match the support to the first error</w:t>
      </w:r>
    </w:p>
    <w:p>
      <w:pPr>
        <w:pStyle w:val="Heading1"/>
      </w:pPr>
      <w:r>
        <w:t>05. Assess the new service scenario</w:t>
      </w:r>
    </w:p>
    <w:p>
      <w:r>
        <w:t>Keep the selected answer private until after a first attempt.</w:t>
      </w:r>
    </w:p>
    <w:p>
      <w:pPr>
        <w:pStyle w:val="Heading2"/>
      </w:pPr>
      <w:r>
        <w:t>Selected independent task and checked answer</w:t>
      </w:r>
    </w:p>
    <w:p>
      <w:pPr>
        <w:spacing w:line="336" w:lineRule="auto" w:after="180"/>
      </w:pPr>
      <w:r>
        <w:rPr>
          <w:b w:val="0"/>
        </w:rPr>
        <w:t>Selected case: Defense records 8/10 case passes, no unauthorised calls in those traces and successful local rollback. What can be claimed?</w:t>
      </w:r>
    </w:p>
    <w:p>
      <w:pPr>
        <w:spacing w:line="336" w:lineRule="auto" w:after="180"/>
      </w:pPr>
      <w:r>
        <w:rPr>
          <w:b w:val="0"/>
        </w:rPr>
        <w:t xml:space="preserve">Teacher explanation: </w:t>
      </w:r>
      <w:r>
        <w:rPr>
          <w:b/>
        </w:rPr>
        <w:t>80%</w:t>
      </w:r>
      <w:r>
        <w:rPr>
          <w:b w:val="0"/>
        </w:rPr>
        <w:t xml:space="preserve"> over those cases, zero unauthorised calls observed there, and successful specified local recovery. It does not prove zero future violations or production availability.</w:t>
      </w:r>
    </w:p>
    <w:p>
      <w:pPr>
        <w:pStyle w:val="Heading2"/>
      </w:pPr>
      <w:r>
        <w:t>Judge explanation,trace and limits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spacing w:line="336" w:lineRule="auto" w:after="180"/>
      </w:pPr>
      <w:r>
        <w:rPr>
          <w:b w:val="0"/>
        </w:rPr>
        <w:t>Record each dimension as not yet, with support, or independent. Accept a valid alternative procedure with a defensible trace.</w:t>
      </w:r>
    </w:p>
    <w:p>
      <w:pPr>
        <w:spacing w:line="336" w:lineRule="auto" w:after="180"/>
      </w:pPr>
      <w:r>
        <w:rPr>
          <w:b w:val="0"/>
        </w:rPr>
        <w:t xml:space="preserve">Do not penalise an honestly recorded model failure if the learner correctly explains its </w:t>
      </w:r>
      <w:r>
        <w:rPr>
          <w:b/>
        </w:rPr>
        <w:t>evidence</w:t>
      </w:r>
      <w:r>
        <w:rPr>
          <w:b w:val="0"/>
        </w:rPr>
        <w:t xml:space="preserve"> and limits.</w:t>
      </w:r>
    </w:p>
    <w:p>
      <w:pPr>
        <w:pStyle w:val="Heading2"/>
      </w:pPr>
      <w:r>
        <w:t>Give one usable repair</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2"/>
      </w:pPr>
      <w:r>
        <w:t>W1 Explain the mechanism</w:t>
      </w:r>
    </w:p>
    <w:p>
      <w:pPr>
        <w:spacing w:line="336" w:lineRule="auto" w:after="180"/>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spacing w:line="336" w:lineRule="auto" w:after="180"/>
      </w:pPr>
      <w:r>
        <w:rPr>
          <w:b w:val="0"/>
        </w:rPr>
        <w:t>Teacher explanation: An engineering defense demonstrates correct operation and bounded failure with an inspectable implementation, tests and runbook.</w:t>
      </w:r>
    </w:p>
    <w:p>
      <w:pPr>
        <w:spacing w:line="336" w:lineRule="auto" w:after="180"/>
      </w:pPr>
      <w:r>
        <w:rPr>
          <w:b w:val="0"/>
        </w:rPr>
        <w:t>Present requirements, architecture, contracts, permissions, evaluation, resource measurements and recovery. Show one supported case, one legitimate review and one denied operation.</w:t>
      </w:r>
    </w:p>
    <w:p>
      <w:pPr>
        <w:spacing w:line="336" w:lineRule="auto" w:after="180"/>
      </w:pPr>
      <w:r>
        <w:rPr>
          <w:b w:val="0"/>
        </w:rPr>
        <w:t>State what was mocked and what remains untested.</w:t>
      </w:r>
    </w:p>
    <w:p>
      <w:pPr>
        <w:pStyle w:val="Heading2"/>
      </w:pPr>
      <w:r>
        <w:t>W2 Trace the worked case</w:t>
      </w:r>
    </w:p>
    <w:p>
      <w:pPr>
        <w:spacing w:line="336" w:lineRule="auto" w:after="180"/>
      </w:pPr>
      <w:r>
        <w:rPr>
          <w:b w:val="0"/>
        </w:rPr>
        <w:t>Demo succeeds on three cases using mocked storage. Presenter claims real network reliability and production security. Show the intermediate steps and give the conclusion with its scope.</w:t>
      </w:r>
    </w:p>
    <w:p>
      <w:pPr>
        <w:spacing w:line="336" w:lineRule="auto" w:after="180"/>
      </w:pPr>
      <w:r>
        <w:rPr>
          <w:b w:val="0"/>
        </w:rPr>
        <w:t xml:space="preserve">Teacher explanation: The demo supports the three fixture behaviours only. Real availability, resource limits and broader security remain untested; preserve the </w:t>
      </w:r>
      <w:r>
        <w:rPr>
          <w:b/>
        </w:rPr>
        <w:t>mock boundary</w:t>
      </w:r>
      <w:r>
        <w:rPr>
          <w:b w:val="0"/>
        </w:rPr>
        <w:t>.</w:t>
      </w:r>
    </w:p>
    <w:p>
      <w:pPr>
        <w:pStyle w:val="Heading2"/>
      </w:pPr>
      <w:r>
        <w:t>W3 Audit the limit</w:t>
      </w:r>
    </w:p>
    <w:p>
      <w:pPr>
        <w:spacing w:line="336" w:lineRule="auto" w:after="180"/>
      </w:pPr>
      <w:r>
        <w:rPr>
          <w:b w:val="0"/>
        </w:rPr>
        <w:t>A report omits this qualification: A defense earns credibility through traceable scope and honest failures, not universal guarantees.</w:t>
      </w:r>
    </w:p>
    <w:p>
      <w:pPr>
        <w:spacing w:line="336" w:lineRule="auto" w:after="180"/>
      </w:pPr>
      <w:r>
        <w:rPr>
          <w:b w:val="0"/>
        </w:rPr>
        <w:t>Explain how omitting it could change a reader's interpretation, and write an accurate replacement.</w:t>
      </w:r>
    </w:p>
    <w:p>
      <w:pPr>
        <w:spacing w:line="336" w:lineRule="auto" w:after="180"/>
      </w:pPr>
      <w:r>
        <w:rPr>
          <w:b w:val="0"/>
        </w:rPr>
        <w:t>Teacher explanation: A defense earns credibility through traceable scope and honest failures, not universal guarantees.</w:t>
      </w:r>
    </w:p>
    <w:p>
      <w:pPr>
        <w:spacing w:line="336" w:lineRule="auto" w:after="180"/>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2"/>
      </w:pPr>
      <w:r>
        <w:t>W5 Design a revealing follow-up</w:t>
      </w:r>
    </w:p>
    <w:p>
      <w:pPr>
        <w:spacing w:line="336" w:lineRule="auto" w:after="180"/>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pPr>
      <w:r>
        <w:rPr>
          <w:b w:val="0"/>
        </w:rPr>
        <w:t>Do not reuse W4 as a new final test after receiving feedback.</w:t>
      </w:r>
    </w:p>
    <w:p>
      <w:pPr>
        <w:spacing w:line="336" w:lineRule="auto" w:after="180"/>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pPr>
      <w:r>
        <w:rPr>
          <w:b w:val="0"/>
        </w:rPr>
        <w:t xml:space="preserve">Require preserved settings, original </w:t>
      </w:r>
      <w:r>
        <w:rPr>
          <w:b/>
        </w:rPr>
        <w:t>output</w:t>
      </w:r>
      <w:r>
        <w:rPr>
          <w:b w:val="0"/>
        </w:rPr>
        <w:t>s and data roles. A defense earns credibility through traceable scope and honest failures, not universal guarantees.</w:t>
      </w:r>
    </w:p>
    <w:p>
      <w:pPr>
        <w:spacing w:line="336" w:lineRule="auto" w:after="180"/>
      </w:pPr>
      <w:r>
        <w:rPr>
          <w:b w:val="0"/>
        </w:rPr>
        <w:t xml:space="preserve">The new case should test this particular </w:t>
      </w:r>
      <w:r>
        <w:rPr>
          <w:b/>
        </w:rPr>
        <w:t>mechanism</w:t>
      </w:r>
      <w:r>
        <w:rPr>
          <w:b w:val="0"/>
        </w:rPr>
        <w:t xml:space="preserve"> rather than merely restate the original result.</w:t>
      </w:r>
    </w:p>
    <w:p>
      <w:pPr>
        <w:pStyle w:val="Heading2"/>
      </w:pPr>
      <w:r>
        <w:t>Earlier wording, alternatives and picture transcripts · reference / check after trying</w:t>
      </w:r>
    </w:p>
    <w:p>
      <w:pPr>
        <w:pStyle w:val="Heading3"/>
      </w:pPr>
      <w:r>
        <w:t>Guided and exit questions</w:t>
      </w:r>
    </w:p>
    <w:p>
      <w:pPr>
        <w:spacing w:line="336" w:lineRule="auto" w:after="180"/>
      </w:pPr>
      <w:r>
        <w:rPr>
          <w:b w:val="0"/>
        </w:rPr>
        <w:t xml:space="preserve">Guided: The demo supports the three fixture behaviours only. Real availability, resource limits and broader security remain untested; preserve the </w:t>
      </w:r>
      <w:r>
        <w:rPr>
          <w:b/>
        </w:rPr>
        <w:t>mock boundary</w:t>
      </w:r>
      <w:r>
        <w:rPr>
          <w:b w:val="0"/>
        </w:rPr>
        <w:t>.</w:t>
      </w:r>
    </w:p>
    <w:p>
      <w:pPr>
        <w:spacing w:line="336" w:lineRule="auto" w:after="180"/>
      </w:pPr>
      <w:r>
        <w:rPr>
          <w:b w:val="0"/>
        </w:rPr>
        <w:t>Qualification: A defense earns credibility through traceable scope and honest failures, not universal guarantees.</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W1 Explain the mechanism</w:t>
      </w:r>
    </w:p>
    <w:p>
      <w:pPr>
        <w:pStyle w:val="Heading3"/>
      </w:pPr>
      <w:r>
        <w:t>W2 Trace the worked case</w:t>
      </w:r>
    </w:p>
    <w:p>
      <w:pPr>
        <w:pStyle w:val="Heading3"/>
      </w:pPr>
      <w:r>
        <w:t>W3 Audit the limit</w:t>
      </w:r>
    </w:p>
    <w:p>
      <w:pPr>
        <w:pStyle w:val="Heading3"/>
      </w:pPr>
      <w:r>
        <w:t>W4 Apply a new case independently</w:t>
      </w:r>
    </w:p>
    <w:p>
      <w:pPr>
        <w:spacing w:line="336" w:lineRule="auto" w:after="180"/>
      </w:pPr>
      <w:r>
        <w:rPr>
          <w:b w:val="0"/>
        </w:rPr>
        <w:t>Defense records 8/10 case passes, no unauthorised calls in those traces and successful local rollback. What can be claimed?</w:t>
      </w:r>
    </w:p>
    <w:p>
      <w:pPr>
        <w:spacing w:line="336" w:lineRule="auto" w:after="180"/>
      </w:pPr>
      <w:r>
        <w:rPr>
          <w:b w:val="0"/>
        </w:rPr>
        <w:t xml:space="preserve">Teacher explanation: </w:t>
      </w:r>
      <w:r>
        <w:rPr>
          <w:b/>
        </w:rPr>
        <w:t>80%</w:t>
      </w:r>
      <w:r>
        <w:rPr>
          <w:b w:val="0"/>
        </w:rPr>
        <w:t xml:space="preserve"> over those cases, zero unauthorised calls observed there, and successful specified local recovery. It does not prove zero future violations or production availability.</w:t>
      </w:r>
    </w:p>
    <w:p>
      <w:pPr>
        <w:pStyle w:val="Heading3"/>
      </w:pPr>
      <w:r>
        <w:t>W5 Design a revealing follow-up</w:t>
      </w:r>
    </w:p>
    <w:p>
      <w:pPr>
        <w:pStyle w:val="Heading3"/>
      </w:pPr>
      <w:r>
        <w:t>Independent assessment and fresh retry</w:t>
      </w:r>
    </w:p>
    <w:p>
      <w:pPr>
        <w:spacing w:line="336" w:lineRule="auto" w:after="180"/>
      </w:pPr>
      <w:r>
        <w:rPr>
          <w:b w:val="0"/>
        </w:rPr>
        <w:t xml:space="preserve">W4: </w:t>
      </w:r>
      <w:r>
        <w:rPr>
          <w:b/>
        </w:rPr>
        <w:t>80%</w:t>
      </w:r>
      <w:r>
        <w:rPr>
          <w:b w:val="0"/>
        </w:rPr>
        <w:t xml:space="preserve"> over those cases, zero unauthorised calls observed there, and successful specified local recovery. It does not prove zero future violations or production availability.</w:t>
      </w:r>
    </w:p>
    <w:p>
      <w:pPr>
        <w:spacing w:line="336" w:lineRule="auto" w:after="180"/>
      </w:pPr>
      <w:r>
        <w:rPr>
          <w:b w:val="0"/>
        </w:rPr>
        <w:t>Require intermediate reasoning and the stated scope. Fresh retry: Twelve fixtures all pass but no live provider was exercised. Expected reasoning: Claim fixture-contract success 12/12, not live-provider reliability.</w:t>
      </w:r>
    </w:p>
    <w:p>
      <w:pPr>
        <w:spacing w:line="336" w:lineRule="auto" w:after="180"/>
      </w:pPr>
      <w:r>
        <w:rPr>
          <w:b w:val="0"/>
        </w:rPr>
        <w:t>Identify external verification still required. If students need support, record it and reassess with another new case rather than awarding independence to a copied answer.</w:t>
      </w:r>
    </w:p>
    <w:p>
      <w:pPr>
        <w:pStyle w:val="Heading3"/>
      </w:pPr>
      <w:r>
        <w:t>Assess independent transfer</w:t>
      </w:r>
    </w:p>
    <w:p>
      <w:pPr>
        <w:pStyle w:val="Heading3"/>
      </w:pPr>
      <w:r>
        <w:t>Selected case answer</w:t>
      </w:r>
    </w:p>
    <w:p>
      <w:pPr>
        <w:pStyle w:val="Heading3"/>
      </w:pPr>
      <w:r>
        <w:t>Feedback that the learner uses</w:t>
      </w:r>
    </w:p>
    <w:p>
      <w:pPr>
        <w:pStyle w:val="Heading1"/>
      </w:pPr>
      <w:r>
        <w:t>06. Connect, support and revisit service design</w:t>
      </w:r>
    </w:p>
    <w:p>
      <w:r>
        <w:t>Use saved evidence and boundary decisions to choose the next step.</w:t>
      </w:r>
    </w:p>
    <w:p>
      <w:pPr>
        <w:pStyle w:val="Heading2"/>
      </w:pPr>
      <w:r>
        <w:t>Project and next-week bridge</w:t>
      </w:r>
    </w:p>
    <w:p>
      <w:pPr>
        <w:spacing w:line="336" w:lineRule="auto" w:after="180"/>
      </w:pPr>
      <w:r>
        <w:rPr>
          <w:b w:val="0"/>
        </w:rPr>
        <w:t xml:space="preserve">For Grounded Learning Service, use this week’s independent task as a rehearsal for the final </w:t>
      </w:r>
      <w:r>
        <w:rPr>
          <w:b/>
        </w:rPr>
        <w:t>evidence</w:t>
      </w:r>
      <w:r>
        <w:rPr>
          <w:b w:val="0"/>
        </w:rPr>
        <w:t xml:space="preserve"> pack: Defense records 8/10 case passes, no unauthorised calls in those traces and successful local rollback.</w:t>
      </w:r>
    </w:p>
    <w:p>
      <w:pPr>
        <w:spacing w:line="336" w:lineRule="auto" w:after="180"/>
      </w:pPr>
      <w:r>
        <w:rPr>
          <w:b w:val="0"/>
        </w:rPr>
        <w:t xml:space="preserve">What can be claimed? Keep actual </w:t>
      </w:r>
      <w:r>
        <w:rPr>
          <w:b/>
        </w:rPr>
        <w:t>observation</w:t>
      </w:r>
      <w:r>
        <w:rPr>
          <w:b w:val="0"/>
        </w:rPr>
        <w:t>s separate from expected results, preserve failures, compare a baseline and explain the limits.</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Next connection: Build a bounded application with tested interfaces, scoped permissions, monitoring and recovery, then demonstrate both successful operation and safe failure..</w:t>
      </w:r>
    </w:p>
    <w:p>
      <w:pPr>
        <w:spacing w:line="336" w:lineRule="auto" w:after="180"/>
      </w:pPr>
      <w:r>
        <w:rPr>
          <w:b w:val="0"/>
        </w:rPr>
        <w:t xml:space="preserve">Preserve the current case record and retrieve its </w:t>
      </w:r>
      <w:r>
        <w:rPr>
          <w:b/>
        </w:rPr>
        <w:t>evidence</w:t>
      </w:r>
      <w:r>
        <w:rPr>
          <w:b w:val="0"/>
        </w:rPr>
        <w:t xml:space="preserve"> boundary before moving on.</w:t>
      </w:r>
    </w:p>
    <w:p>
      <w:pPr>
        <w:spacing w:line="336" w:lineRule="auto" w:after="180"/>
      </w:pPr>
      <w:r>
        <w:rPr>
          <w:b w:val="0"/>
        </w:rPr>
        <w:t>Retain the project ledger and assess a changed case after support. Check the relevant prerequisite before carrying this component forward.</w:t>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w:t>
      </w:r>
    </w:p>
    <w:p>
      <w:pPr>
        <w:pStyle w:val="Heading2"/>
      </w:pPr>
      <w:r>
        <w:t>Delayed return and support record</w:t>
      </w:r>
    </w:p>
    <w:p>
      <w:pPr>
        <w:spacing w:line="336" w:lineRule="auto" w:after="180"/>
      </w:pPr>
      <w:r>
        <w:rPr>
          <w:b w:val="0"/>
        </w:rPr>
        <w:t>Suggested return points in this level: plan a review after the level ends.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2"/>
      </w:pPr>
      <w:r>
        <w:t>Earlier wording, alternatives and picture transcripts · reference / check after trying</w:t>
      </w:r>
    </w:p>
    <w:p>
      <w:pPr>
        <w:pStyle w:val="Heading3"/>
      </w:pPr>
      <w:r>
        <w:t>Plan the delayed return</w:t>
      </w:r>
    </w:p>
    <w:p>
      <w:pPr>
        <w:pStyle w:val="Heading3"/>
      </w:pPr>
      <w:r>
        <w:t>Project evidence from this case</w:t>
      </w:r>
    </w:p>
    <w:p>
      <w:pPr>
        <w:pStyle w:val="Heading1"/>
      </w:pPr>
      <w:r>
        <w:t>Reference bank and extra practice</w:t>
      </w:r>
    </w:p>
    <w:p>
      <w:pPr>
        <w:pStyle w:val="Heading1"/>
      </w:pPr>
      <w:r>
        <w:t>07. Reference · Alternative planning checklist</w:t>
      </w:r>
    </w:p>
    <w:p>
      <w:r>
        <w:t>Use alongside the main route when helpful.</w:t>
      </w:r>
    </w:p>
    <w:p>
      <w:pPr>
        <w:pStyle w:val="Heading2"/>
      </w:pPr>
      <w:r>
        <w:t>Planning,assessment and project reminders</w:t>
      </w:r>
    </w:p>
    <w:p>
      <w:pPr>
        <w:spacing w:line="336" w:lineRule="auto" w:after="180"/>
      </w:pPr>
      <w:r>
        <w:rPr>
          <w:b w:val="0"/>
        </w:rPr>
        <w:t xml:space="preserve">Teaching target: Explain the </w:t>
      </w:r>
      <w:r>
        <w:rPr>
          <w:b/>
        </w:rPr>
        <w:t>mechanism</w:t>
      </w:r>
      <w:r>
        <w:rPr>
          <w:b w:val="0"/>
        </w:rPr>
        <w:t xml:space="preserve"> and terminology of engineering demonstration and defense</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Before class, solve the supported practice: Demo succeeds on three cases using mocked storage. Presenter claims real network reliability and production security.</w:t>
      </w:r>
    </w:p>
    <w:p>
      <w:pPr>
        <w:spacing w:line="336" w:lineRule="auto" w:after="180"/>
      </w:pPr>
      <w:r>
        <w:rPr>
          <w:b w:val="0"/>
        </w:rPr>
        <w:t>Show the intermediate steps and give the conclusion with its scope.</w:t>
      </w:r>
    </w:p>
    <w:p>
      <w:pPr>
        <w:spacing w:line="336" w:lineRule="auto" w:after="180"/>
      </w:pPr>
      <w:r>
        <w:rPr>
          <w:b w:val="0"/>
        </w:rPr>
        <w:t xml:space="preserve">Reasoned practice answer: Teacher explanation: The demo supports the three fixture behaviours only. Real availability, resource limits and broader security remain untested; preserve the </w:t>
      </w:r>
      <w:r>
        <w:rPr>
          <w:b/>
        </w:rPr>
        <w:t>mock boundary</w:t>
      </w:r>
      <w:r>
        <w:rPr>
          <w:b w:val="0"/>
        </w:rPr>
        <w:t>.</w:t>
      </w:r>
    </w:p>
    <w:p>
      <w:pPr>
        <w:spacing w:line="336" w:lineRule="auto" w:after="180"/>
      </w:pPr>
      <w:r>
        <w:rPr>
          <w:b w:val="0"/>
        </w:rPr>
        <w:t>Check every learner before discussion: Use the worked case for Engineering demonstration and defense.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Misconception repair: A defense earns credibility through traceable scope and honest failures, not universal guarantees.</w:t>
      </w:r>
    </w:p>
    <w:p>
      <w:pPr>
        <w:spacing w:line="336" w:lineRule="auto" w:after="180"/>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spacing w:line="336" w:lineRule="auto" w:after="180"/>
      </w:pPr>
      <w:r>
        <w:rPr>
          <w:b w:val="0"/>
        </w:rPr>
        <w:t xml:space="preserve">Extension: The challenger asks the bot to email everyone about room E. Require a </w:t>
      </w:r>
      <w:r>
        <w:rPr>
          <w:b/>
        </w:rPr>
        <w:t>prediction</w:t>
      </w:r>
      <w:r>
        <w:rPr>
          <w:b w:val="0"/>
        </w:rPr>
        <w:t xml:space="preserve"> and a reason before comparing. Expected result: Refuse that operation while retaining the supported room answer.</w:t>
      </w:r>
    </w:p>
    <w:p>
      <w:pPr>
        <w:spacing w:line="336" w:lineRule="auto" w:after="180"/>
      </w:pPr>
      <w:r>
        <w:rPr>
          <w:b w:val="0"/>
        </w:rPr>
        <w:t>Reason: Knowing a fact does not grant authority for an external action.</w:t>
      </w:r>
    </w:p>
    <w:p>
      <w:pPr>
        <w:spacing w:line="336" w:lineRule="auto" w:after="180"/>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spacing w:line="336" w:lineRule="auto" w:after="180"/>
      </w:pPr>
      <w:r>
        <w:rPr>
          <w:b w:val="0"/>
        </w:rPr>
        <w:t xml:space="preserve">Project checkpoint: Present and defend. Demonstrate the system, explain one failure and justify the next improvement with </w:t>
      </w:r>
      <w:r>
        <w:rPr>
          <w:b/>
        </w:rPr>
        <w:t>evidence</w:t>
      </w:r>
      <w:r>
        <w:rPr>
          <w:b w:val="0"/>
        </w:rPr>
        <w:t>.</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Reference · Feedback,labs and repair paths</w:t>
      </w:r>
    </w:p>
    <w:p>
      <w:r>
        <w:t>Retain the first attempt and the evidence used for a repair.</w:t>
      </w:r>
    </w:p>
    <w:p>
      <w:pPr>
        <w:pStyle w:val="Heading2"/>
      </w:pPr>
      <w:r>
        <w:t>Feedback and record guidance</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r>
        <w:t>This week has no code block. Use this routine when a later lesson includes an executable lab.</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Reference · Teach with the six pictures</w:t>
      </w:r>
    </w:p>
    <w:p>
      <w:r>
        <w:t>Choose one picture for a particular reasoning move.</w:t>
      </w:r>
    </w:p>
    <w:p>
      <w:pPr>
        <w:pStyle w:val="Heading2"/>
      </w:pPr>
      <w:r>
        <w:t>01. Engineering demonstration and defense: the case</w:t>
      </w:r>
    </w:p>
    <w:p>
      <w:r>
        <w:drawing>
          <wp:inline xmlns:a="http://schemas.openxmlformats.org/drawingml/2006/main" xmlns:pic="http://schemas.openxmlformats.org/drawingml/2006/picture">
            <wp:extent cx="5486400" cy="2834640"/>
            <wp:docPr id="3" name="Picture 3" descr="Defend one complete service trace. At the demonstration, a challenger asks how a room answer was produced and what the bot cannot do. Supplied facts: Approved card V7 says club V uses room E. All trusted tools are read-only."/>
            <wp:cNvGraphicFramePr>
              <a:graphicFrameLocks noChangeAspect="1"/>
            </wp:cNvGraphicFramePr>
            <a:graphic>
              <a:graphicData uri="http://schemas.openxmlformats.org/drawingml/2006/picture">
                <pic:pic>
                  <pic:nvPicPr>
                    <pic:cNvPr id="0" name="academy-story-ai-6-36-01.png"/>
                    <pic:cNvPicPr/>
                  </pic:nvPicPr>
                  <pic:blipFill>
                    <a:blip r:embed="rId11"/>
                    <a:stretch>
                      <a:fillRect/>
                    </a:stretch>
                  </pic:blipFill>
                  <pic:spPr>
                    <a:xfrm>
                      <a:off x="0" y="0"/>
                      <a:ext cx="5486400" cy="2834640"/>
                    </a:xfrm>
                    <a:prstGeom prst="rect"/>
                  </pic:spPr>
                </pic:pic>
              </a:graphicData>
            </a:graphic>
          </wp:inline>
        </w:drawing>
      </w:r>
    </w:p>
    <w:p>
      <w:pPr>
        <w:spacing w:line="336" w:lineRule="auto" w:after="180"/>
      </w:pPr>
      <w:r>
        <w:rPr>
          <w:b w:val="0"/>
        </w:rPr>
        <w:t>Defend one complete service trace. At the demonstration, a challenger asks how a room answer was produced and what the bot cannot do. Supplied facts: Approved card V7 says club V uses room E. All trusted tools are read-only.</w:t>
      </w:r>
    </w:p>
    <w:p>
      <w:pPr>
        <w:spacing w:line="336" w:lineRule="auto" w:after="180"/>
      </w:pPr>
      <w:r>
        <w:rPr>
          <w:b w:val="0"/>
        </w:rPr>
        <w:t>Point to the given fact that matters most. Explain why it matters.</w:t>
      </w:r>
    </w:p>
    <w:p>
      <w:pPr>
        <w:spacing w:line="336" w:lineRule="auto" w:after="180"/>
      </w:pPr>
      <w:r>
        <w:rPr>
          <w:b w:val="0"/>
        </w:rPr>
        <w:t>Teacher prompt: Point to the given fact that matters most. Explain why it matters. Ask learners to describe one label or arrow in ordinary words. Use the adjacent transcript if the image is difficult to see.</w:t>
      </w:r>
    </w:p>
    <w:p>
      <w:pPr>
        <w:pStyle w:val="Heading2"/>
      </w:pPr>
      <w:r>
        <w:t>02. Follow the deciding steps</w:t>
      </w:r>
    </w:p>
    <w:p>
      <w:r>
        <w:drawing>
          <wp:inline xmlns:a="http://schemas.openxmlformats.org/drawingml/2006/main" xmlns:pic="http://schemas.openxmlformats.org/drawingml/2006/picture">
            <wp:extent cx="5486400" cy="4005072"/>
            <wp:docPr id="4" name="Picture 4" descr="Show source path: Connect the question to retrieved card V7. → Support the claim: Room E follows from V7, not merely fluent wording. → Show authority: The service cannot edit rooms or send messages. → Name missing evidence: With no approved card, decline to invent a room."/>
            <wp:cNvGraphicFramePr>
              <a:graphicFrameLocks noChangeAspect="1"/>
            </wp:cNvGraphicFramePr>
            <a:graphic>
              <a:graphicData uri="http://schemas.openxmlformats.org/drawingml/2006/picture">
                <pic:pic>
                  <pic:nvPicPr>
                    <pic:cNvPr id="0" name="academy-story-ai-6-36-02.png"/>
                    <pic:cNvPicPr/>
                  </pic:nvPicPr>
                  <pic:blipFill>
                    <a:blip r:embed="rId9"/>
                    <a:stretch>
                      <a:fillRect/>
                    </a:stretch>
                  </pic:blipFill>
                  <pic:spPr>
                    <a:xfrm>
                      <a:off x="0" y="0"/>
                      <a:ext cx="5486400" cy="4005072"/>
                    </a:xfrm>
                    <a:prstGeom prst="rect"/>
                  </pic:spPr>
                </pic:pic>
              </a:graphicData>
            </a:graphic>
          </wp:inline>
        </w:drawing>
      </w:r>
    </w:p>
    <w:p>
      <w:pPr>
        <w:spacing w:line="336" w:lineRule="auto" w:after="180"/>
      </w:pPr>
      <w:r>
        <w:rPr>
          <w:b w:val="0"/>
        </w:rPr>
        <w:t xml:space="preserve">Show source path: Connect the question to retrieved card V7. → Support the claim: Room E follows from V7, not merely fluent wording. → Show authority: The service cannot edit rooms or send messages. → Name missing </w:t>
      </w:r>
      <w:r>
        <w:rPr>
          <w:b/>
        </w:rPr>
        <w:t>evidence</w:t>
      </w:r>
      <w:r>
        <w:rPr>
          <w:b w:val="0"/>
        </w:rPr>
        <w:t>: With no approved card, decline to invent a room.</w:t>
      </w:r>
    </w:p>
    <w:p>
      <w:pPr>
        <w:spacing w:line="336" w:lineRule="auto" w:after="180"/>
      </w:pPr>
      <w:r>
        <w:rPr>
          <w:b w:val="0"/>
        </w:rPr>
        <w:t xml:space="preserve">Point to each numbered stage and explain which recorded </w:t>
      </w:r>
      <w:r>
        <w:rPr>
          <w:b/>
        </w:rPr>
        <w:t>input</w:t>
      </w:r>
      <w:r>
        <w:rPr>
          <w:b w:val="0"/>
        </w:rPr>
        <w:t xml:space="preserve"> it uses.</w:t>
      </w:r>
    </w:p>
    <w:p>
      <w:pPr>
        <w:spacing w:line="336" w:lineRule="auto" w:after="180"/>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2"/>
      </w:pPr>
      <w:r>
        <w:t>03. Engineering demonstration and defense — evidence trace</w:t>
      </w:r>
    </w:p>
    <w:p>
      <w:r>
        <w:drawing>
          <wp:inline xmlns:a="http://schemas.openxmlformats.org/drawingml/2006/main" xmlns:pic="http://schemas.openxmlformats.org/drawingml/2006/picture">
            <wp:extent cx="5486400" cy="3297936"/>
            <wp:docPr id="5" name="Picture 5" descr="Engineering demonstration and defense — evidence trace. Demo succeeds on three cases using mocked storage. Presenter claims real network reliability and production security. | Present requirements, architecture, contracts, permissions, evaluation, resource measurements and recovery. Show one supported case, one legitimate review and one denied operation. State what was mocked and what remains untested. | The demo supports the three fixture behaviours only. Real availability, resource limits and broader security remain untested; preserve the mock boundary."/>
            <wp:cNvGraphicFramePr>
              <a:graphicFrameLocks noChangeAspect="1"/>
            </wp:cNvGraphicFramePr>
            <a:graphic>
              <a:graphicData uri="http://schemas.openxmlformats.org/drawingml/2006/picture">
                <pic:pic>
                  <pic:nvPicPr>
                    <pic:cNvPr id="0" name="academy-story-ai-6-36-03.png"/>
                    <pic:cNvPicPr/>
                  </pic:nvPicPr>
                  <pic:blipFill>
                    <a:blip r:embed="rId12"/>
                    <a:stretch>
                      <a:fillRect/>
                    </a:stretch>
                  </pic:blipFill>
                  <pic:spPr>
                    <a:xfrm>
                      <a:off x="0" y="0"/>
                      <a:ext cx="5486400" cy="3297936"/>
                    </a:xfrm>
                    <a:prstGeom prst="rect"/>
                  </pic:spPr>
                </pic:pic>
              </a:graphicData>
            </a:graphic>
          </wp:inline>
        </w:drawing>
      </w:r>
    </w:p>
    <w:p>
      <w:pPr>
        <w:spacing w:line="336" w:lineRule="auto" w:after="180"/>
      </w:pPr>
      <w:r>
        <w:rPr>
          <w:b w:val="0"/>
        </w:rPr>
        <w:t xml:space="preserve">Engineering demonstration and defense — </w:t>
      </w:r>
      <w:r>
        <w:rPr>
          <w:b/>
        </w:rPr>
        <w:t>evidence</w:t>
      </w:r>
      <w:r>
        <w:rPr>
          <w:b w:val="0"/>
        </w:rPr>
        <w:t xml:space="preserve"> trace. Demo succeeds on three cases using mocked storage.</w:t>
      </w:r>
    </w:p>
    <w:p>
      <w:pPr>
        <w:spacing w:line="336" w:lineRule="auto" w:after="180"/>
      </w:pPr>
      <w:r>
        <w:rPr>
          <w:b w:val="0"/>
        </w:rPr>
        <w:t>Presenter claims real network reliability and production security. | Present requirements, architecture, contracts, permissions, evaluation, resource measurements and recovery.</w:t>
      </w:r>
    </w:p>
    <w:p>
      <w:pPr>
        <w:spacing w:line="336" w:lineRule="auto" w:after="180"/>
      </w:pPr>
      <w:r>
        <w:rPr>
          <w:b w:val="0"/>
        </w:rPr>
        <w:t>Show one supported case, one legitimate review and one denied operation. State what was mocked and what remains untested. | The demo supports the three fixture behaviours only.</w:t>
      </w:r>
    </w:p>
    <w:p>
      <w:pPr>
        <w:spacing w:line="336" w:lineRule="auto" w:after="180"/>
      </w:pPr>
      <w:r>
        <w:rPr>
          <w:b w:val="0"/>
        </w:rPr>
        <w:t xml:space="preserve">Real availability, resource limits and broader security remain untested; preserve the </w:t>
      </w:r>
      <w:r>
        <w:rPr>
          <w:b/>
        </w:rPr>
        <w:t>mock boundary</w:t>
      </w:r>
      <w:r>
        <w:rPr>
          <w:b w:val="0"/>
        </w:rPr>
        <w:t>.</w:t>
      </w:r>
    </w:p>
    <w:p>
      <w:pPr>
        <w:spacing w:line="336" w:lineRule="auto" w:after="180"/>
      </w:pPr>
      <w:r>
        <w:rPr>
          <w:b w:val="0"/>
        </w:rPr>
        <w:t>Read the labels and values. Explain the relationship the model shows.</w:t>
      </w:r>
    </w:p>
    <w:p>
      <w:pPr>
        <w:spacing w:line="336" w:lineRule="auto" w:after="180"/>
      </w:pPr>
      <w:r>
        <w:rPr>
          <w:b w:val="0"/>
        </w:rPr>
        <w:t>Teacher prompt: Read the labels and values. Explain the relationship the model shows. Ask learners to describe one label or arrow in ordinary words. Use the adjacent transcript if the image is difficult to see.</w:t>
      </w:r>
    </w:p>
    <w:p>
      <w:pPr>
        <w:pStyle w:val="Heading2"/>
      </w:pPr>
      <w:r>
        <w:t>04. Change one thing. Trace what follows.</w:t>
      </w:r>
    </w:p>
    <w:p>
      <w:r>
        <w:drawing>
          <wp:inline xmlns:a="http://schemas.openxmlformats.org/drawingml/2006/main" xmlns:pic="http://schemas.openxmlformats.org/drawingml/2006/picture">
            <wp:extent cx="5486400" cy="3026664"/>
            <wp:docPr id="6" name="Picture 6" descr="Original case: With no approved card, decline to invent a room. Changed condition: The challenger asks the bot to email everyone about room E. Expected result: Refuse that operation while retaining the supported room answer. Reason: Knowing a fact does not grant authority for an external action."/>
            <wp:cNvGraphicFramePr>
              <a:graphicFrameLocks noChangeAspect="1"/>
            </wp:cNvGraphicFramePr>
            <a:graphic>
              <a:graphicData uri="http://schemas.openxmlformats.org/drawingml/2006/picture">
                <pic:pic>
                  <pic:nvPicPr>
                    <pic:cNvPr id="0" name="academy-story-ai-6-36-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Original case: With no approved card, decline to invent a room. Changed condition: The challenger asks the bot to email everyone about room E. Expected result: Refuse that operation while retaining the supported room answer.</w:t>
      </w:r>
    </w:p>
    <w:p>
      <w:pPr>
        <w:spacing w:line="336" w:lineRule="auto" w:after="180"/>
      </w:pPr>
      <w:r>
        <w:rPr>
          <w:b w:val="0"/>
        </w:rPr>
        <w:t>Reason: Knowing a fact does not grant authority for an external action.</w:t>
      </w:r>
    </w:p>
    <w:p>
      <w:pPr>
        <w:spacing w:line="336" w:lineRule="auto" w:after="180"/>
      </w:pPr>
      <w:r>
        <w:rPr>
          <w:b w:val="0"/>
        </w:rPr>
        <w:t>Predict before checking the worked changed-case result. Name what changed and what the supplied facts allow you to conclude.</w:t>
      </w:r>
    </w:p>
    <w:p>
      <w:pPr>
        <w:spacing w:line="336" w:lineRule="auto" w:after="180"/>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pPr>
      <w:r>
        <w:rPr>
          <w:b w:val="0"/>
        </w:rPr>
        <w:t>Use the adjacent transcript if the image is difficult to see. Changed-case reasoning: Knowing a fact does not grant authority for an external action.</w:t>
      </w:r>
    </w:p>
    <w:p>
      <w:pPr>
        <w:pStyle w:val="Heading2"/>
      </w:pPr>
      <w:r>
        <w:t>05. Connect the explanation to its limit</w:t>
      </w:r>
    </w:p>
    <w:p>
      <w:r>
        <w:drawing>
          <wp:inline xmlns:a="http://schemas.openxmlformats.org/drawingml/2006/main" xmlns:pic="http://schemas.openxmlformats.org/drawingml/2006/picture">
            <wp:extent cx="5486400" cy="2834640"/>
            <wp:docPr id="7" name="Picture 7" descr="A defence links behaviour to evidence and limitations. Demonstrate both a valid answer path and a meaningful refused request. Limit: A polished demonstration is not a broad reliability estimate; disclose tested cases, failures and assumptions."/>
            <wp:cNvGraphicFramePr>
              <a:graphicFrameLocks noChangeAspect="1"/>
            </wp:cNvGraphicFramePr>
            <a:graphic>
              <a:graphicData uri="http://schemas.openxmlformats.org/drawingml/2006/picture">
                <pic:pic>
                  <pic:nvPicPr>
                    <pic:cNvPr id="0" name="academy-story-ai-6-36-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A defence links behaviour to </w:t>
      </w:r>
      <w:r>
        <w:rPr>
          <w:b/>
        </w:rPr>
        <w:t>evidence</w:t>
      </w:r>
      <w:r>
        <w:rPr>
          <w:b w:val="0"/>
        </w:rPr>
        <w:t xml:space="preserve"> and limitations. Demonstrate both a valid answer path and a meaningful refused request.</w:t>
      </w:r>
    </w:p>
    <w:p>
      <w:pPr>
        <w:spacing w:line="336" w:lineRule="auto" w:after="180"/>
      </w:pPr>
      <w:r>
        <w:rPr>
          <w:b w:val="0"/>
        </w:rPr>
        <w:t>Limit: A polished demonstration is not a broad reliability estimate; disclose tested cases, failures and assumptions.</w:t>
      </w:r>
    </w:p>
    <w:p>
      <w:pPr>
        <w:spacing w:line="336" w:lineRule="auto" w:after="180"/>
      </w:pPr>
      <w:r>
        <w:rPr>
          <w:b w:val="0"/>
        </w:rPr>
        <w:t>Explain the case, then point to a limit on the claim.</w:t>
      </w:r>
    </w:p>
    <w:p>
      <w:pPr>
        <w:spacing w:line="336" w:lineRule="auto" w:after="180"/>
      </w:pPr>
      <w:r>
        <w:rPr>
          <w:b w:val="0"/>
        </w:rPr>
        <w:t>Teacher prompt: Explain the case, then point to a limit on the claim. Ask learners to describe one label or arrow in ordinary words. Use the adjacent transcript if the image is difficult to see.</w:t>
      </w:r>
    </w:p>
    <w:p>
      <w:pPr>
        <w:spacing w:line="336" w:lineRule="auto" w:after="180"/>
      </w:pPr>
      <w:r>
        <w:rPr>
          <w:b w:val="0"/>
        </w:rPr>
        <w:t>Keep the stated scope: A polished demonstration is not a broad reliability estimate; disclose tested cases, failures and assumptions.</w:t>
      </w:r>
    </w:p>
    <w:p>
      <w:pPr>
        <w:pStyle w:val="Heading2"/>
      </w:pPr>
      <w:r>
        <w:t>06. Make the idea visible in your project</w:t>
      </w:r>
    </w:p>
    <w:p>
      <w:r>
        <w:drawing>
          <wp:inline xmlns:a="http://schemas.openxmlformats.org/drawingml/2006/main" xmlns:pic="http://schemas.openxmlformats.org/drawingml/2006/picture">
            <wp:extent cx="5486400" cy="3529584"/>
            <wp:docPr id="8" name="Picture 8" descr="For the Grounded Learning Service, retain an annotated trace and the changed-case result. Name the contract or evidence that makes the deciding step valid, so another team can review it. Draw your input, deciding step, result and limit. Supported question: Locate V7, room E and read-only scope in the demonstration. Which evidence supports the answer, and why must a request to email everyone still be refused?"/>
            <wp:cNvGraphicFramePr>
              <a:graphicFrameLocks noChangeAspect="1"/>
            </wp:cNvGraphicFramePr>
            <a:graphic>
              <a:graphicData uri="http://schemas.openxmlformats.org/drawingml/2006/picture">
                <pic:pic>
                  <pic:nvPicPr>
                    <pic:cNvPr id="0" name="academy-story-ai-6-36-06.png"/>
                    <pic:cNvPicPr/>
                  </pic:nvPicPr>
                  <pic:blipFill>
                    <a:blip r:embed="rId15"/>
                    <a:stretch>
                      <a:fillRect/>
                    </a:stretch>
                  </pic:blipFill>
                  <pic:spPr>
                    <a:xfrm>
                      <a:off x="0" y="0"/>
                      <a:ext cx="5486400" cy="3529584"/>
                    </a:xfrm>
                    <a:prstGeom prst="rect"/>
                  </pic:spPr>
                </pic:pic>
              </a:graphicData>
            </a:graphic>
          </wp:inline>
        </w:drawing>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w:t>
      </w:r>
    </w:p>
    <w:p>
      <w:pPr>
        <w:spacing w:line="336" w:lineRule="auto" w:after="180"/>
      </w:pPr>
      <w:r>
        <w:rPr>
          <w:b w:val="0"/>
        </w:rPr>
        <w:t xml:space="preserve">Draw your </w:t>
      </w:r>
      <w:r>
        <w:rPr>
          <w:b/>
        </w:rPr>
        <w:t>input</w:t>
      </w:r>
      <w:r>
        <w:rPr>
          <w:b w:val="0"/>
        </w:rPr>
        <w:t xml:space="preserve">, deciding step, result and limit. Supported question: Locate V7, room E and read-only scope in the demonstration. Which </w:t>
      </w:r>
      <w:r>
        <w:rPr>
          <w:b/>
        </w:rPr>
        <w:t>evidence</w:t>
      </w:r>
      <w:r>
        <w:rPr>
          <w:b w:val="0"/>
        </w:rPr>
        <w:t xml:space="preserve"> supports the answer, and why must a request to email everyone still be refused?</w:t>
      </w:r>
    </w:p>
    <w:p>
      <w:pPr>
        <w:spacing w:line="336" w:lineRule="auto" w:after="180"/>
      </w:pPr>
      <w:r>
        <w:rPr>
          <w:b w:val="0"/>
        </w:rPr>
        <w:t xml:space="preserve">Draw your project trace and justify the deciding step using </w:t>
      </w:r>
      <w:r>
        <w:rPr>
          <w:b/>
        </w:rPr>
        <w:t>evidence</w:t>
      </w:r>
      <w:r>
        <w:rPr>
          <w:b w:val="0"/>
        </w:rPr>
        <w:t>.</w:t>
      </w:r>
    </w:p>
    <w:p>
      <w:pPr>
        <w:spacing w:line="336" w:lineRule="auto" w:after="180"/>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pPr>
      <w:r>
        <w:rPr>
          <w:b w:val="0"/>
        </w:rPr>
        <w:t>Supported practice key: Connect the question to retrieved card V7. Room E follows from V7, not merely fluent wording. The service cannot edit rooms or send messages. With no approved card, decline to invent a room.</w:t>
      </w:r>
    </w:p>
    <w:p>
      <w:pPr>
        <w:spacing w:line="336" w:lineRule="auto" w:after="180"/>
      </w:pPr>
      <w:r>
        <w:rPr>
          <w:b w:val="0"/>
        </w:rPr>
        <w:t>Changed case: Refuse that operation while retaining the supported room answer. Knowing a fact does not grant authority for an external action.</w:t>
      </w:r>
    </w:p>
    <w:p>
      <w:pPr>
        <w:pStyle w:val="Heading2"/>
      </w:pPr>
      <w:r>
        <w:t>Earlier wording, alternatives and picture transcripts · reference / check after trying</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Engineering demonstration and defense: the case</w:t>
      </w:r>
    </w:p>
    <w:p>
      <w:pPr>
        <w:pStyle w:val="Heading3"/>
      </w:pPr>
      <w:r>
        <w:t>02. Follow the deciding steps</w:t>
      </w:r>
    </w:p>
    <w:p>
      <w:pPr>
        <w:pStyle w:val="Heading3"/>
      </w:pPr>
      <w:r>
        <w:t>03. Engineering demonstration and defense — evidence trace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