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ai-7/13</w:t>
      </w:r>
    </w:p>
    <w:p>
      <w:pPr>
        <w:pStyle w:val="Title"/>
      </w:pPr>
      <w:r>
        <w:t>Effect size and practical importance</w:t>
      </w:r>
    </w:p>
    <w:p>
      <w:r>
        <w:t>Project: Reproducible AI Research Study</w:t>
      </w:r>
    </w:p>
    <w:p>
      <w:pPr>
        <w:pStyle w:val="Heading1"/>
      </w:pPr>
      <w:r>
        <w:t>Ask how much changed, in which units and against which prespecified criterion.</w:t>
      </w:r>
    </w:p>
    <w:p>
      <w:r>
        <w:t>Teach useful magnitudes with clear mean-versus-individual and descriptive-versus-inferential limits.</w:t>
      </w:r>
    </w:p>
    <w:p>
      <w:r>
        <w:t>Model A−B gain convention → apply inclusive mean target → contrast absolute/relative error change → assess new threshold → retain quality/resource/uncertainty gaps.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effect size</w:t>
      </w:r>
      <w:r>
        <w:rPr>
          <w:b w:val="0"/>
        </w:rPr>
        <w:t xml:space="preserve"> and practical importance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 2. A 95% mean interval uses supplied normal critical value 1.96:mean plus/minus1.96*sigma/sqrt(n).</w:t>
      </w:r>
    </w:p>
    <w:p>
      <w:pPr>
        <w:spacing w:line="336" w:lineRule="auto" w:after="180"/>
      </w:pPr>
      <w:r>
        <w:rPr>
          <w:b w:val="0"/>
        </w:rPr>
        <w:t>Unknown sigma requires a different justified method.</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Toy hypothesis:method B improves supported-answer rate over baseline A on a reserved paired set. Define support rubric and failure treatment; record secondary outcomes separately.</w:t>
      </w:r>
    </w:p>
    <w:p>
      <w:pPr>
        <w:pStyle w:val="Heading2"/>
      </w:pPr>
      <w:r>
        <w:t>Pictured end goal</w:t>
      </w:r>
    </w:p>
    <w:p>
      <w:pPr>
        <w:spacing w:line="336" w:lineRule="auto" w:after="180"/>
      </w:pPr>
      <w:r>
        <w:rPr>
          <w:b w:val="0"/>
        </w:rPr>
        <w:t xml:space="preserve">Explain </w:t>
      </w:r>
      <w:r>
        <w:rPr>
          <w:b/>
        </w:rPr>
        <w:t>effect size</w:t>
      </w:r>
      <w:r>
        <w:rPr>
          <w:b w:val="0"/>
        </w:rPr>
        <w:t xml:space="preserve"> and practical importance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Uncertainty intervals</w:t>
      </w:r>
    </w:p>
    <w:p>
      <w:pPr>
        <w:pStyle w:val="Heading3"/>
      </w:pPr>
      <w:r>
        <w:t>Confounders and controls</w:t>
      </w:r>
    </w:p>
    <w:p>
      <w:pPr>
        <w:pStyle w:val="Heading3"/>
      </w:pPr>
      <w:r>
        <w:t>Hypotheses and measurable outcomes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Effect size</w:t>
      </w:r>
      <w:r>
        <w:rPr>
          <w:b w:val="0"/>
        </w:rPr>
        <w:t xml:space="preserve"> describes magnitude on a stated scale. Practical importance depends on task requirements, not merely a nonzero difference.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descriptive magnitude and task-specific usefulness without inferential overclaims</w:t>
      </w:r>
    </w:p>
    <w:p>
      <w:r>
        <w:t>Keep time, errors-per-thousand, percentage points and relative changes separate.</w:t>
      </w:r>
    </w:p>
    <w:p>
      <w:pPr>
        <w:pStyle w:val="Heading2"/>
      </w:pPr>
      <w:r>
        <w:t>Definitions and complete effect/criterion contract</w:t>
      </w:r>
    </w:p>
    <w:p>
      <w:pPr>
        <w:spacing w:line="336" w:lineRule="auto" w:after="180"/>
      </w:pPr>
      <w:r>
        <w:rPr>
          <w:b/>
        </w:rPr>
        <w:t>Effect size</w:t>
      </w:r>
      <w:r>
        <w:rPr>
          <w:b w:val="0"/>
        </w:rPr>
        <w:t xml:space="preserv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Effect/decision item</w:t>
            </w:r>
          </w:p>
        </w:tc>
        <w:tc>
          <w:tcPr>
            <w:tcW w:type="dxa" w:w="5112"/>
          </w:tcPr>
          <w:p>
            <w:r>
              <w:t>Complete supplied-exercise rule</w:t>
            </w:r>
          </w:p>
        </w:tc>
      </w:tr>
      <w:tr>
        <w:tc>
          <w:tcPr>
            <w:tcW w:type="dxa" w:w="5112"/>
          </w:tcPr>
          <w:p>
            <w:r>
              <w:t>Main paired cases</w:t>
            </w:r>
          </w:p>
        </w:tc>
        <w:tc>
          <w:tcPr>
            <w:tcW w:type="dxa" w:w="5112"/>
          </w:tcPr>
          <w:p>
            <w:r>
              <w:t>Q1: 10→8; Q2: 12→9; Q3: 8→7 seconds, baseline→candidate</w:t>
            </w:r>
          </w:p>
        </w:tc>
      </w:tr>
      <w:tr>
        <w:tc>
          <w:tcPr>
            <w:tcW w:type="dxa" w:w="5112"/>
          </w:tcPr>
          <w:p>
            <w:r>
              <w:t>Gain definition</w:t>
            </w:r>
          </w:p>
        </w:tc>
        <w:tc>
          <w:tcPr>
            <w:tcW w:type="dxa" w:w="5112"/>
          </w:tcPr>
          <w:p>
            <w:r>
              <w:t>Baseline seconds − candidate seconds; positive is faster candidate</w:t>
            </w:r>
          </w:p>
        </w:tc>
      </w:tr>
      <w:tr>
        <w:tc>
          <w:tcPr>
            <w:tcW w:type="dxa" w:w="5112"/>
          </w:tcPr>
          <w:p>
            <w:r>
              <w:t>Summary</w:t>
            </w:r>
          </w:p>
        </w:tc>
        <w:tc>
          <w:tcPr>
            <w:tcW w:type="dxa" w:w="5112"/>
          </w:tcPr>
          <w:p>
            <w:r>
              <w:t>Mean of the three paired gains, in seconds</w:t>
            </w:r>
          </w:p>
        </w:tc>
      </w:tr>
      <w:tr>
        <w:tc>
          <w:tcPr>
            <w:tcW w:type="dxa" w:w="5112"/>
          </w:tcPr>
          <w:p>
            <w:r>
              <w:t>Prespecified useful-gain rule</w:t>
            </w:r>
          </w:p>
        </w:tc>
        <w:tc>
          <w:tcPr>
            <w:tcW w:type="dxa" w:w="5112"/>
          </w:tcPr>
          <w:p>
            <w:r>
              <w:t>Mean gain at least 2 seconds; equality meets the rule</w:t>
            </w:r>
          </w:p>
        </w:tc>
      </w:tr>
      <w:tr>
        <w:tc>
          <w:tcPr>
            <w:tcW w:type="dxa" w:w="5112"/>
          </w:tcPr>
          <w:p>
            <w:r>
              <w:t>Mean versus individual cases</w:t>
            </w:r>
          </w:p>
        </w:tc>
        <w:tc>
          <w:tcPr>
            <w:tcW w:type="dxa" w:w="5112"/>
          </w:tcPr>
          <w:p>
            <w:r>
              <w:t>Rule applies to the mean, not a requirement that every case gains 2 seconds</w:t>
            </w:r>
          </w:p>
        </w:tc>
      </w:tr>
      <w:tr>
        <w:tc>
          <w:tcPr>
            <w:tcW w:type="dxa" w:w="5112"/>
          </w:tcPr>
          <w:p>
            <w:r>
              <w:t>Separate error-count picture</w:t>
            </w:r>
          </w:p>
        </w:tc>
        <w:tc>
          <w:tcPr>
            <w:tcW w:type="dxa" w:w="5112"/>
          </w:tcPr>
          <w:p>
            <w:r>
              <w:t>A 20 errors/1000 tasks; B 15/1000 initially, changed B 8/1000</w:t>
            </w:r>
          </w:p>
        </w:tc>
      </w:tr>
      <w:tr>
        <w:tc>
          <w:tcPr>
            <w:tcW w:type="dxa" w:w="5112"/>
          </w:tcPr>
          <w:p>
            <w:r>
              <w:t>Picture useful-change rule</w:t>
            </w:r>
          </w:p>
        </w:tc>
        <w:tc>
          <w:tcPr>
            <w:tcW w:type="dxa" w:w="5112"/>
          </w:tcPr>
          <w:p>
            <w:r>
              <w:t>At least 10 fewer errors per 1000; fictional task criterion, not a universal threshold</w:t>
            </w:r>
          </w:p>
        </w:tc>
      </w:tr>
      <w:tr>
        <w:tc>
          <w:tcPr>
            <w:tcW w:type="dxa" w:w="5112"/>
          </w:tcPr>
          <w:p>
            <w:r>
              <w:t>Absolute and relative effects</w:t>
            </w:r>
          </w:p>
        </w:tc>
        <w:tc>
          <w:tcPr>
            <w:tcW w:type="dxa" w:w="5112"/>
          </w:tcPr>
          <w:p>
            <w:r>
              <w:t>Keep errors-per 1000 and percentage points separate from relative reduction</w:t>
            </w:r>
          </w:p>
        </w:tc>
      </w:tr>
      <w:tr>
        <w:tc>
          <w:tcPr>
            <w:tcW w:type="dxa" w:w="5112"/>
          </w:tcPr>
          <w:p>
            <w:r>
              <w:t>Evidence limits</w:t>
            </w:r>
          </w:p>
        </w:tc>
        <w:tc>
          <w:tcPr>
            <w:tcW w:type="dxa" w:w="5112"/>
          </w:tcPr>
          <w:p>
            <w:r>
              <w:t>No uncertainty, significance, causal effect or complete deployment-readiness evidence supplied</w:t>
            </w:r>
          </w:p>
        </w:tc>
      </w:tr>
      <w:tr>
        <w:tc>
          <w:tcPr>
            <w:tcW w:type="dxa" w:w="5112"/>
          </w:tcPr>
          <w:p>
            <w:r>
              <w:t>Other task constraints</w:t>
            </w:r>
          </w:p>
        </w:tc>
        <w:tc>
          <w:tcPr>
            <w:tcW w:type="dxa" w:w="5112"/>
          </w:tcPr>
          <w:p>
            <w:r>
              <w:t>Quality, resources and robustness require their own observations; passing one criterion does not settle them</w:t>
            </w:r>
          </w:p>
        </w:tc>
      </w:tr>
    </w:tbl>
    <w:p>
      <w:pPr>
        <w:pStyle w:val="Heading2"/>
      </w:pPr>
      <w:r>
        <w:t>Main paired-gain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paired case</w:t>
            </w:r>
          </w:p>
        </w:tc>
        <w:tc>
          <w:tcPr>
            <w:tcW w:type="dxa" w:w="2556"/>
          </w:tcPr>
          <w:p>
            <w:r>
              <w:t>Baseline seconds</w:t>
            </w:r>
          </w:p>
        </w:tc>
        <w:tc>
          <w:tcPr>
            <w:tcW w:type="dxa" w:w="2556"/>
          </w:tcPr>
          <w:p>
            <w:r>
              <w:t>Candidate seconds</w:t>
            </w:r>
          </w:p>
        </w:tc>
        <w:tc>
          <w:tcPr>
            <w:tcW w:type="dxa" w:w="2556"/>
          </w:tcPr>
          <w:p>
            <w:r>
              <w:t>Gain: baseline − candidate</w:t>
            </w:r>
          </w:p>
        </w:tc>
      </w:tr>
      <w:tr>
        <w:tc>
          <w:tcPr>
            <w:tcW w:type="dxa" w:w="2556"/>
          </w:tcPr>
          <w:p>
            <w:r>
              <w:t>Q1</w:t>
            </w:r>
          </w:p>
        </w:tc>
        <w:tc>
          <w:tcPr>
            <w:tcW w:type="dxa" w:w="2556"/>
          </w:tcPr>
          <w:p>
            <w:r>
              <w:t>10</w:t>
            </w:r>
          </w:p>
        </w:tc>
        <w:tc>
          <w:tcPr>
            <w:tcW w:type="dxa" w:w="2556"/>
          </w:tcPr>
          <w:p>
            <w:r>
              <w:t>8</w:t>
            </w:r>
          </w:p>
        </w:tc>
        <w:tc>
          <w:tcPr>
            <w:tcW w:type="dxa" w:w="2556"/>
          </w:tcPr>
          <w:p>
            <w:r>
              <w:t>2</w:t>
            </w:r>
          </w:p>
        </w:tc>
      </w:tr>
      <w:tr>
        <w:tc>
          <w:tcPr>
            <w:tcW w:type="dxa" w:w="2556"/>
          </w:tcPr>
          <w:p>
            <w:r>
              <w:t>Q2</w:t>
            </w:r>
          </w:p>
        </w:tc>
        <w:tc>
          <w:tcPr>
            <w:tcW w:type="dxa" w:w="2556"/>
          </w:tcPr>
          <w:p>
            <w:r>
              <w:t>12</w:t>
            </w:r>
          </w:p>
        </w:tc>
        <w:tc>
          <w:tcPr>
            <w:tcW w:type="dxa" w:w="2556"/>
          </w:tcPr>
          <w:p>
            <w:r>
              <w:t>9</w:t>
            </w:r>
          </w:p>
        </w:tc>
        <w:tc>
          <w:tcPr>
            <w:tcW w:type="dxa" w:w="2556"/>
          </w:tcPr>
          <w:p>
            <w:r>
              <w:t>3</w:t>
            </w:r>
          </w:p>
        </w:tc>
      </w:tr>
      <w:tr>
        <w:tc>
          <w:tcPr>
            <w:tcW w:type="dxa" w:w="2556"/>
          </w:tcPr>
          <w:p>
            <w:r>
              <w:t>Q3</w:t>
            </w:r>
          </w:p>
        </w:tc>
        <w:tc>
          <w:tcPr>
            <w:tcW w:type="dxa" w:w="2556"/>
          </w:tcPr>
          <w:p>
            <w:r>
              <w:t>8</w:t>
            </w:r>
          </w:p>
        </w:tc>
        <w:tc>
          <w:tcPr>
            <w:tcW w:type="dxa" w:w="2556"/>
          </w:tcPr>
          <w:p>
            <w:r>
              <w:t>7</w:t>
            </w:r>
          </w:p>
        </w:tc>
        <w:tc>
          <w:tcPr>
            <w:tcW w:type="dxa" w:w="2556"/>
          </w:tcPr>
          <w:p>
            <w:r>
              <w:t>1</w:t>
            </w:r>
          </w:p>
        </w:tc>
      </w:tr>
      <w:tr>
        <w:tc>
          <w:tcPr>
            <w:tcW w:type="dxa" w:w="2556"/>
          </w:tcPr>
          <w:p>
            <w:r>
              <w:t>Mean gain</w:t>
            </w:r>
          </w:p>
        </w:tc>
        <w:tc>
          <w:tcPr>
            <w:tcW w:type="dxa" w:w="2556"/>
          </w:tcPr>
          <w:p>
            <w:r>
              <w:t>(2+3+1)/3</w:t>
            </w:r>
          </w:p>
        </w:tc>
        <w:tc>
          <w:tcPr>
            <w:tcW w:type="dxa" w:w="2556"/>
          </w:tcPr>
          <w:p>
            <w:r>
              <w:t>2 seconds</w:t>
            </w:r>
          </w:p>
        </w:tc>
        <w:tc>
          <w:tcPr>
            <w:tcW w:type="dxa" w:w="2556"/>
          </w:tcPr>
          <w:p>
            <w:r>
              <w:t>Meets inclusive mean threshold 2</w:t>
            </w:r>
          </w:p>
        </w:tc>
      </w:tr>
      <w:tr>
        <w:tc>
          <w:tcPr>
            <w:tcW w:type="dxa" w:w="2556"/>
          </w:tcPr>
          <w:p>
            <w:r>
              <w:t>Individual variation</w:t>
            </w:r>
          </w:p>
        </w:tc>
        <w:tc>
          <w:tcPr>
            <w:tcW w:type="dxa" w:w="2556"/>
          </w:tcPr>
          <w:p>
            <w:r>
              <w:t>Q3 gain is1 second</w:t>
            </w:r>
          </w:p>
        </w:tc>
        <w:tc>
          <w:tcPr>
            <w:tcW w:type="dxa" w:w="2556"/>
          </w:tcPr>
          <w:p>
            <w:r>
              <w:t>Mean rule still met</w:t>
            </w:r>
          </w:p>
        </w:tc>
        <w:tc>
          <w:tcPr>
            <w:tcW w:type="dxa" w:w="2556"/>
          </w:tcPr>
          <w:p>
            <w:r>
              <w:t>Not a claim every case meets an individual 2-second target</w:t>
            </w:r>
          </w:p>
        </w:tc>
      </w:tr>
      <w:tr>
        <w:tc>
          <w:tcPr>
            <w:tcW w:type="dxa" w:w="2556"/>
          </w:tcPr>
          <w:p>
            <w:r>
              <w:t>Remaining uncertainty</w:t>
            </w:r>
          </w:p>
        </w:tc>
        <w:tc>
          <w:tcPr>
            <w:tcW w:type="dxa" w:w="2556"/>
          </w:tcPr>
          <w:p>
            <w:r>
              <w:t>Only three supplied paired cases</w:t>
            </w:r>
          </w:p>
        </w:tc>
        <w:tc>
          <w:tcPr>
            <w:tcW w:type="dxa" w:w="2556"/>
          </w:tcPr>
          <w:p>
            <w:r>
              <w:t>No interval or statistical test supplied</w:t>
            </w:r>
          </w:p>
        </w:tc>
        <w:tc>
          <w:tcPr>
            <w:tcW w:type="dxa" w:w="2556"/>
          </w:tcPr>
          <w:p>
            <w:r>
              <w:t>No population-certainty or causal claim</w:t>
            </w:r>
          </w:p>
        </w:tc>
      </w:tr>
    </w:tbl>
    <w:p>
      <w:pPr>
        <w:spacing w:line="336" w:lineRule="auto" w:after="180"/>
      </w:pPr>
      <w:r>
        <w:rPr>
          <w:b w:val="0"/>
        </w:rPr>
        <w:t>Main gains are 2, 3 and 1 seconds, averaging 2. Equality meets the at-least-two-second mean rule, even though Q3 gains only one second. Here A−B defines time saved, unlike the prior B−A difference. Picture: A has twenty errors per thousand and B fifteen, a reduction of five per thousand, 0.5 percentage points or 25% relative to A. Five misses the required ten.</w:t>
      </w:r>
    </w:p>
    <w:p>
      <w:pPr>
        <w:spacing w:line="336" w:lineRule="auto" w:after="180"/>
      </w:pPr>
      <w:r>
        <w:rPr>
          <w:b w:val="0"/>
        </w:rPr>
        <w:t>Changed B with eight errors gives twelve fewer and a 1.2-point reduction, meeting only that criterion. Selected times 6/8/10 versus 5/7/9 give gains 1/1/1 and mean 1, below the new 1.5-second threshold despite positive improvement. No uncertainty, significance, causal or complete-readiness result follows.</w:t>
      </w:r>
    </w:p>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 10, 12, 8; candidate 8, 9, 7 seconds. Useful mean gain requires at least 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 2, 3, 1; mean 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Paired gains 2, 3, 1; mean 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Baseline times 10, 12, 8; candidate 8, 9, 7 seconds. Useful mean gain requires at least 2 seconds.</w:t>
      </w:r>
    </w:p>
    <w:p>
      <w:pPr>
        <w:spacing w:line="336" w:lineRule="auto" w:after="180"/>
      </w:pPr>
      <w:r>
        <w:rPr>
          <w:b w:val="0"/>
        </w:rPr>
        <w:t>Paired gains 2, 3, 1; mean 2 meets the inclusive useful-gain threshold. It is a three-case descriptive result, not a population certainty.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Mean/individual, sign and practical-scope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Effect/practicality probe</w:t>
            </w:r>
          </w:p>
        </w:tc>
        <w:tc>
          <w:tcPr>
            <w:tcW w:type="dxa" w:w="5112"/>
          </w:tcPr>
          <w:p>
            <w:r>
              <w:t>Expected interpretation</w:t>
            </w:r>
          </w:p>
        </w:tc>
      </w:tr>
      <w:tr>
        <w:tc>
          <w:tcPr>
            <w:tcW w:type="dxa" w:w="5112"/>
          </w:tcPr>
          <w:p>
            <w:r>
              <w:t>Positive baseline-minus-candidate gain</w:t>
            </w:r>
          </w:p>
        </w:tc>
        <w:tc>
          <w:tcPr>
            <w:tcW w:type="dxa" w:w="5112"/>
          </w:tcPr>
          <w:p>
            <w:r>
              <w:t>Candidate is faster under this sign convention</w:t>
            </w:r>
          </w:p>
        </w:tc>
      </w:tr>
      <w:tr>
        <w:tc>
          <w:tcPr>
            <w:tcW w:type="dxa" w:w="5112"/>
          </w:tcPr>
          <w:p>
            <w:r>
              <w:t>Mean equals the minimum useful gain</w:t>
            </w:r>
          </w:p>
        </w:tc>
        <w:tc>
          <w:tcPr>
            <w:tcW w:type="dxa" w:w="5112"/>
          </w:tcPr>
          <w:p>
            <w:r>
              <w:t>Meets an at-least threshold</w:t>
            </w:r>
          </w:p>
        </w:tc>
      </w:tr>
      <w:tr>
        <w:tc>
          <w:tcPr>
            <w:tcW w:type="dxa" w:w="5112"/>
          </w:tcPr>
          <w:p>
            <w:r>
              <w:t>One case below mean target</w:t>
            </w:r>
          </w:p>
        </w:tc>
        <w:tc>
          <w:tcPr>
            <w:tcW w:type="dxa" w:w="5112"/>
          </w:tcPr>
          <w:p>
            <w:r>
              <w:t>Does not automatically fail a rule about the mean</w:t>
            </w:r>
          </w:p>
        </w:tc>
      </w:tr>
      <w:tr>
        <w:tc>
          <w:tcPr>
            <w:tcW w:type="dxa" w:w="5112"/>
          </w:tcPr>
          <w:p>
            <w:r>
              <w:t>Relative reduction sounds large</w:t>
            </w:r>
          </w:p>
        </w:tc>
        <w:tc>
          <w:tcPr>
            <w:tcW w:type="dxa" w:w="5112"/>
          </w:tcPr>
          <w:p>
            <w:r>
              <w:t>Report absolute units and baseline rate too</w:t>
            </w:r>
          </w:p>
        </w:tc>
      </w:tr>
      <w:tr>
        <w:tc>
          <w:tcPr>
            <w:tcW w:type="dxa" w:w="5112"/>
          </w:tcPr>
          <w:p>
            <w:r>
              <w:t>Observed reduction below practical target</w:t>
            </w:r>
          </w:p>
        </w:tc>
        <w:tc>
          <w:tcPr>
            <w:tcW w:type="dxa" w:w="5112"/>
          </w:tcPr>
          <w:p>
            <w:r>
              <w:t>Still a descriptive change, but criterion not met</w:t>
            </w:r>
          </w:p>
        </w:tc>
      </w:tr>
      <w:tr>
        <w:tc>
          <w:tcPr>
            <w:tcW w:type="dxa" w:w="5112"/>
          </w:tcPr>
          <w:p>
            <w:r>
              <w:t>Observed criterion met</w:t>
            </w:r>
          </w:p>
        </w:tc>
        <w:tc>
          <w:tcPr>
            <w:tcW w:type="dxa" w:w="5112"/>
          </w:tcPr>
          <w:p>
            <w:r>
              <w:t>No automatic significance, causal or deployment conclusion</w:t>
            </w:r>
          </w:p>
        </w:tc>
      </w:tr>
      <w:tr>
        <w:tc>
          <w:tcPr>
            <w:tcW w:type="dxa" w:w="5112"/>
          </w:tcPr>
          <w:p>
            <w:r>
              <w:t>Threshold chosen after inspecting outcomes</w:t>
            </w:r>
          </w:p>
        </w:tc>
        <w:tc>
          <w:tcPr>
            <w:tcW w:type="dxa" w:w="5112"/>
          </w:tcPr>
          <w:p>
            <w:r>
              <w:t>Disclose revision rather than claim prespecified importance</w:t>
            </w:r>
          </w:p>
        </w:tc>
      </w:tr>
      <w:tr>
        <w:tc>
          <w:tcPr>
            <w:tcW w:type="dxa" w:w="5112"/>
          </w:tcPr>
          <w:p>
            <w:r>
              <w:t>Faster response is wrong or over resource budget</w:t>
            </w:r>
          </w:p>
        </w:tc>
        <w:tc>
          <w:tcPr>
            <w:tcW w:type="dxa" w:w="5112"/>
          </w:tcPr>
          <w:p>
            <w:r>
              <w:t>Other requirements can still block practical usefulness</w:t>
            </w:r>
          </w:p>
        </w:tc>
      </w:tr>
      <w:tr>
        <w:tc>
          <w:tcPr>
            <w:tcW w:type="dxa" w:w="5112"/>
          </w:tcPr>
          <w:p>
            <w:r>
              <w:t>Three supplied pairs</w:t>
            </w:r>
          </w:p>
        </w:tc>
        <w:tc>
          <w:tcPr>
            <w:tcW w:type="dxa" w:w="5112"/>
          </w:tcPr>
          <w:p>
            <w:r>
              <w:t>Do not invent a population effect interval or certainty</w:t>
            </w:r>
          </w:p>
        </w:tc>
      </w:tr>
    </w:tbl>
    <w:p>
      <w:pPr>
        <w:pStyle w:val="Heading2"/>
      </w:pPr>
      <w:r>
        <w:t>Separate error magnitudes and native threshold comparison</w:t>
      </w:r>
    </w:p>
    <w:p>
      <w:pPr>
        <w:spacing w:line="336" w:lineRule="auto" w:after="180"/>
      </w:pPr>
      <w:r>
        <w:rPr>
          <w:b w:val="0"/>
        </w:rPr>
        <w:t xml:space="preserve">An improvement with a </w:t>
      </w:r>
      <w:r>
        <w:rPr>
          <w:b/>
        </w:rPr>
        <w:t>practical threshold</w:t>
      </w:r>
      <w:r>
        <w:rPr>
          <w:b w:val="0"/>
        </w:rPr>
        <w:t xml:space="preserve">. A team compares error rates against a predeclared </w:t>
      </w:r>
      <w:r>
        <w:rPr>
          <w:b/>
        </w:rPr>
        <w:t>practical threshold</w:t>
      </w:r>
      <w:r>
        <w:rPr>
          <w:b w:val="0"/>
        </w:rPr>
        <w:t>.</w:t>
      </w:r>
    </w:p>
    <w:p>
      <w:pPr>
        <w:spacing w:line="336" w:lineRule="auto" w:after="180"/>
      </w:pPr>
      <w:r>
        <w:rPr>
          <w:b w:val="0"/>
        </w:rPr>
        <w:t>A makes 20 errors in 1000 tasks; B makes 15. Practical improvement requires at least 10 fewer errors per 1000.</w:t>
      </w:r>
    </w:p>
    <w:p>
      <w:pPr>
        <w:spacing w:line="336" w:lineRule="auto" w:after="180"/>
      </w:pPr>
      <w:r>
        <w:rPr>
          <w:b w:val="0"/>
        </w:rPr>
        <w:t>The picture is a separate error-rate comparison on one thousand tasks per version. A has 20 errors, or2%; B has 15, or1.5%. The reduction is five errors per thousand, equal to0.5 percentage points and 25% relative to A’s error count. The declared practical rule requires at least ten fewer errors per thousand, so this observed reduction misses it.</w:t>
      </w:r>
    </w:p>
    <w:p>
      <w:pPr>
        <w:spacing w:line="336" w:lineRule="auto" w:after="180"/>
      </w:pPr>
      <w:r>
        <w:rPr>
          <w:b w:val="0"/>
        </w:rPr>
        <w:t>Changed B with eight errors gives twelve fewer, a1.2-percentage-point reduction, meeting that rule. These descriptive counts supply no uncertainty interval or significance result. Meeting this one criterion is not automatic evidence of all quality, resource or deployment requirements.</w:t>
      </w:r>
    </w:p>
    <w:p>
      <w:r>
        <w:drawing>
          <wp:inline xmlns:a="http://schemas.openxmlformats.org/drawingml/2006/main" xmlns:pic="http://schemas.openxmlformats.org/drawingml/2006/picture">
            <wp:extent cx="4923692" cy="3200400"/>
            <wp:docPr id="1" name="Picture 1" descr="Baseline A has twenty errors per thousand tasks. Original B has fifteen, giving five fewer errors, below a declared minimum of ten fewer. Changed B has eight, giving twelve fewer, above the minimum. Bars show absolute reductions, not uncertainty or significance."/>
            <wp:cNvGraphicFramePr>
              <a:graphicFrameLocks noChangeAspect="1"/>
            </wp:cNvGraphicFramePr>
            <a:graphic>
              <a:graphicData uri="http://schemas.openxmlformats.org/drawingml/2006/picture">
                <pic:pic>
                  <pic:nvPicPr>
                    <pic:cNvPr id="0" name="ai-7-13-practical-error-threshold.png"/>
                    <pic:cNvPicPr/>
                  </pic:nvPicPr>
                  <pic:blipFill>
                    <a:blip r:embed="rId9"/>
                    <a:stretch>
                      <a:fillRect/>
                    </a:stretch>
                  </pic:blipFill>
                  <pic:spPr>
                    <a:xfrm>
                      <a:off x="0" y="0"/>
                      <a:ext cx="4923692"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error comparison</w:t>
            </w:r>
          </w:p>
        </w:tc>
        <w:tc>
          <w:tcPr>
            <w:tcW w:type="dxa" w:w="3408"/>
          </w:tcPr>
          <w:p>
            <w:r>
              <w:t>Original B</w:t>
            </w:r>
          </w:p>
        </w:tc>
        <w:tc>
          <w:tcPr>
            <w:tcW w:type="dxa" w:w="3408"/>
          </w:tcPr>
          <w:p>
            <w:r>
              <w:t>Changed B</w:t>
            </w:r>
          </w:p>
        </w:tc>
      </w:tr>
      <w:tr>
        <w:tc>
          <w:tcPr>
            <w:tcW w:type="dxa" w:w="3408"/>
          </w:tcPr>
          <w:p>
            <w:r>
              <w:t>A baseline error count</w:t>
            </w:r>
          </w:p>
        </w:tc>
        <w:tc>
          <w:tcPr>
            <w:tcW w:type="dxa" w:w="3408"/>
          </w:tcPr>
          <w:p>
            <w:r>
              <w:t>20/1000 =2%</w:t>
            </w:r>
          </w:p>
        </w:tc>
        <w:tc>
          <w:tcPr>
            <w:tcW w:type="dxa" w:w="3408"/>
          </w:tcPr>
          <w:p>
            <w:r>
              <w:t>Same20/1000 =2%</w:t>
            </w:r>
          </w:p>
        </w:tc>
      </w:tr>
      <w:tr>
        <w:tc>
          <w:tcPr>
            <w:tcW w:type="dxa" w:w="3408"/>
          </w:tcPr>
          <w:p>
            <w:r>
              <w:t>B error count/rate</w:t>
            </w:r>
          </w:p>
        </w:tc>
        <w:tc>
          <w:tcPr>
            <w:tcW w:type="dxa" w:w="3408"/>
          </w:tcPr>
          <w:p>
            <w:r>
              <w:t>15/1000 =1.5%</w:t>
            </w:r>
          </w:p>
        </w:tc>
        <w:tc>
          <w:tcPr>
            <w:tcW w:type="dxa" w:w="3408"/>
          </w:tcPr>
          <w:p>
            <w:r>
              <w:t>8/1000 =0.8%</w:t>
            </w:r>
          </w:p>
        </w:tc>
      </w:tr>
      <w:tr>
        <w:tc>
          <w:tcPr>
            <w:tcW w:type="dxa" w:w="3408"/>
          </w:tcPr>
          <w:p>
            <w:r>
              <w:t>Fewer errors per 1000</w:t>
            </w:r>
          </w:p>
        </w:tc>
        <w:tc>
          <w:tcPr>
            <w:tcW w:type="dxa" w:w="3408"/>
          </w:tcPr>
          <w:p>
            <w:r>
              <w:t>20−15 =5</w:t>
            </w:r>
          </w:p>
        </w:tc>
        <w:tc>
          <w:tcPr>
            <w:tcW w:type="dxa" w:w="3408"/>
          </w:tcPr>
          <w:p>
            <w:r>
              <w:t>20−8 =12</w:t>
            </w:r>
          </w:p>
        </w:tc>
      </w:tr>
      <w:tr>
        <w:tc>
          <w:tcPr>
            <w:tcW w:type="dxa" w:w="3408"/>
          </w:tcPr>
          <w:p>
            <w:r>
              <w:t>Absolute rate reduction</w:t>
            </w:r>
          </w:p>
        </w:tc>
        <w:tc>
          <w:tcPr>
            <w:tcW w:type="dxa" w:w="3408"/>
          </w:tcPr>
          <w:p>
            <w:r>
              <w:t>0.5 percentage points</w:t>
            </w:r>
          </w:p>
        </w:tc>
        <w:tc>
          <w:tcPr>
            <w:tcW w:type="dxa" w:w="3408"/>
          </w:tcPr>
          <w:p>
            <w:r>
              <w:t>1.2 percentage points</w:t>
            </w:r>
          </w:p>
        </w:tc>
      </w:tr>
      <w:tr>
        <w:tc>
          <w:tcPr>
            <w:tcW w:type="dxa" w:w="3408"/>
          </w:tcPr>
          <w:p>
            <w:r>
              <w:t>Relative error reduction</w:t>
            </w:r>
          </w:p>
        </w:tc>
        <w:tc>
          <w:tcPr>
            <w:tcW w:type="dxa" w:w="3408"/>
          </w:tcPr>
          <w:p>
            <w:r>
              <w:t>5/20 =25%</w:t>
            </w:r>
          </w:p>
        </w:tc>
        <w:tc>
          <w:tcPr>
            <w:tcW w:type="dxa" w:w="3408"/>
          </w:tcPr>
          <w:p>
            <w:r>
              <w:t>12/20 =60%</w:t>
            </w:r>
          </w:p>
        </w:tc>
      </w:tr>
      <w:tr>
        <w:tc>
          <w:tcPr>
            <w:tcW w:type="dxa" w:w="3408"/>
          </w:tcPr>
          <w:p>
            <w:r>
              <w:t>At least 10 fewer required</w:t>
            </w:r>
          </w:p>
        </w:tc>
        <w:tc>
          <w:tcPr>
            <w:tcW w:type="dxa" w:w="3408"/>
          </w:tcPr>
          <w:p>
            <w:r>
              <w:t>Misses:5 &lt;10</w:t>
            </w:r>
          </w:p>
        </w:tc>
        <w:tc>
          <w:tcPr>
            <w:tcW w:type="dxa" w:w="3408"/>
          </w:tcPr>
          <w:p>
            <w:r>
              <w:t>Meets:12 ≥10</w:t>
            </w:r>
          </w:p>
        </w:tc>
      </w:tr>
      <w:tr>
        <w:tc>
          <w:tcPr>
            <w:tcW w:type="dxa" w:w="3408"/>
          </w:tcPr>
          <w:p>
            <w:r>
              <w:t>Statistical uncertainty</w:t>
            </w:r>
          </w:p>
        </w:tc>
        <w:tc>
          <w:tcPr>
            <w:tcW w:type="dxa" w:w="3408"/>
          </w:tcPr>
          <w:p>
            <w:r>
              <w:t>Not supplied</w:t>
            </w:r>
          </w:p>
        </w:tc>
        <w:tc>
          <w:tcPr>
            <w:tcW w:type="dxa" w:w="3408"/>
          </w:tcPr>
          <w:p>
            <w:r>
              <w:t>Still not supplied</w:t>
            </w:r>
          </w:p>
        </w:tc>
      </w:tr>
    </w:tbl>
    <w:p>
      <w:pPr>
        <w:pStyle w:val="Heading2"/>
      </w:pPr>
      <w:r>
        <w:t>Picture trace and changed-error-count key</w:t>
      </w:r>
    </w:p>
    <w:p>
      <w:r>
        <w:drawing>
          <wp:inline xmlns:a="http://schemas.openxmlformats.org/drawingml/2006/main" xmlns:pic="http://schemas.openxmlformats.org/drawingml/2006/picture">
            <wp:extent cx="5486400" cy="3182112"/>
            <wp:docPr id="2" name="Picture 2" descr="Compute rates: A is 2%; B is 1.5%. → Compute effect size: B has 5 fewer errors per 1000, a 0.5-percentage-point reduction. →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story-ai-7-13-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spacing w:line="336" w:lineRule="auto" w:after="180"/>
      </w:pPr>
      <w:r>
        <w:rPr>
          <w:b/>
        </w:rPr>
        <w:t>Effect size</w:t>
      </w:r>
      <w:r>
        <w:rPr>
          <w:b w:val="0"/>
        </w:rPr>
        <w:t xml:space="preserve"> describes how much the outcome changes. Practical importance depends on the real decision criterion; relative changes can sound large while absolute changes remain small.</w:t>
      </w:r>
    </w:p>
    <w:p>
      <w:pPr>
        <w:spacing w:line="336" w:lineRule="auto" w:after="180"/>
      </w:pPr>
      <w:r>
        <w:rPr>
          <w:b w:val="0"/>
        </w:rPr>
        <w:t>No uncertainty or statistical significance is supplied; these counts alone cannot establish a general effect.</w:t>
      </w:r>
    </w:p>
    <w:p>
      <w:pPr>
        <w:spacing w:line="336" w:lineRule="auto" w:after="180"/>
      </w:pPr>
      <w:r>
        <w:rPr>
          <w:b w:val="0"/>
        </w:rPr>
        <w:t>Change: B makes 8 errors in 1000.</w:t>
      </w:r>
    </w:p>
    <w:p>
      <w:pPr>
        <w:spacing w:line="336" w:lineRule="auto" w:after="180"/>
      </w:pPr>
      <w:r>
        <w:rPr>
          <w:b/>
        </w:rPr>
        <w:t>Prediction</w:t>
      </w:r>
      <w:r>
        <w:rPr>
          <w:b w:val="0"/>
        </w:rPr>
        <w:t xml:space="preserve">: The reduction becomes 12 per 1000 and meets the stated </w:t>
      </w:r>
      <w:r>
        <w:rPr>
          <w:b/>
        </w:rPr>
        <w:t>practical threshold</w:t>
      </w:r>
      <w:r>
        <w:rPr>
          <w:b w:val="0"/>
        </w:rPr>
        <w:t>.</w:t>
      </w:r>
    </w:p>
    <w:p>
      <w:pPr>
        <w:spacing w:line="336" w:lineRule="auto" w:after="180"/>
      </w:pPr>
      <w:r>
        <w:rPr>
          <w:b w:val="0"/>
        </w:rPr>
        <w:t>Reason: Twenty minus eight exceeds the required ten fewer errors.</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Effect size and practical importance</w:t>
      </w:r>
    </w:p>
    <w:p>
      <w:pPr>
        <w:pStyle w:val="Heading3"/>
      </w:pPr>
      <w:r>
        <w:t>The facts we will use</w:t>
      </w:r>
    </w:p>
    <w:p>
      <w:r>
        <w:drawing>
          <wp:inline xmlns:a="http://schemas.openxmlformats.org/drawingml/2006/main" xmlns:pic="http://schemas.openxmlformats.org/drawingml/2006/picture">
            <wp:extent cx="5486400" cy="2641600"/>
            <wp:docPr id="3" name="Picture 3"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11"/>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Baseline times 10, 12, 8; candidate 8, 9, 7 seconds. Useful mean gain requires at least 2 seconds. Show the intermediate steps and give the conclusion with its scope.</w:t>
      </w:r>
    </w:p>
    <w:p>
      <w:pPr>
        <w:spacing w:line="336" w:lineRule="auto" w:after="180"/>
      </w:pPr>
      <w:r>
        <w:rPr>
          <w:b w:val="0"/>
        </w:rPr>
        <w:t>Teacher check: Teacher explanation: Paired gains 2, 3, 1; mean 2 meets the inclusive useful-gain threshold. It is a three-case descriptive result, not a population certainty.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Effect size</w:t>
      </w:r>
      <w:r>
        <w:rPr>
          <w:b w:val="0"/>
        </w:rPr>
        <w:t xml:space="preserve"> and practical importance.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meaningful sample effect may remain statistically uncertain; statistical significance can also concern a practically tiny effect.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absolute error-rate reduction from 20/1000 to 15/1000. Does it meet the ten-fewer-errors threshold, and what changes when B has eight errors?</w:t>
      </w:r>
    </w:p>
    <w:p>
      <w:pPr>
        <w:spacing w:line="336" w:lineRule="auto" w:after="180"/>
      </w:pPr>
      <w:r>
        <w:rPr>
          <w:b w:val="0"/>
        </w:rPr>
        <w:t>A is 2%; B is 1.5%. B has 5 fewer errors per 1000, a 0.5-percentage-point reduction. Five is less than ten, so the observed change misses this threshold.</w:t>
      </w:r>
    </w:p>
    <w:p>
      <w:pPr>
        <w:spacing w:line="336" w:lineRule="auto" w:after="180"/>
      </w:pPr>
      <w:r>
        <w:rPr>
          <w:b w:val="0"/>
        </w:rPr>
        <w:t xml:space="preserve">Changed case: The reduction becomes 12 per 1000 and meets the stated </w:t>
      </w:r>
      <w:r>
        <w:rPr>
          <w:b/>
        </w:rPr>
        <w:t>practical threshold</w:t>
      </w:r>
      <w:r>
        <w:rPr>
          <w:b w:val="0"/>
        </w:rPr>
        <w:t>. Twenty minus eight exceeds the required ten fewer errors.</w:t>
      </w:r>
    </w:p>
    <w:p>
      <w:pPr>
        <w:spacing w:line="336" w:lineRule="auto" w:after="180"/>
      </w:pPr>
      <w:r>
        <w:rPr>
          <w:b w:val="0"/>
        </w:rPr>
        <w:t xml:space="preserve">Changed-case reasoning: The reduction becomes 12 per 1000 and meets the stated </w:t>
      </w:r>
      <w:r>
        <w:rPr>
          <w:b/>
        </w:rPr>
        <w:t>practical threshold</w:t>
      </w:r>
      <w:r>
        <w:rPr>
          <w:b w:val="0"/>
        </w:rPr>
        <w:t>. Twenty minus eight exceeds the required ten fewer errors.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gains 2, 3, 1 average 2 and meet the at-least-two-second mean rule, which does not require every individual gain to equal two. Picture five fewer errors misses ten, while changed twelve fewer meets it; no uncertainty or significance supplied. Selected baseline 6, 8, 10 versus candidate 5, 7, 9 yields gains 1, 1, 1 and mean 1, below 1.5 seconds despite positive improvement.</w:t>
      </w:r>
    </w:p>
    <w:p>
      <w:pPr>
        <w:spacing w:line="336" w:lineRule="auto" w:after="180"/>
      </w:pPr>
      <w:r>
        <w:rPr>
          <w:b w:val="0"/>
        </w:rPr>
        <w:t>Preserve sign, units and the declared criterion without inferring a complete practical or statistical result.</w:t>
      </w:r>
    </w:p>
    <w:p>
      <w:pPr>
        <w:pStyle w:val="Heading2"/>
      </w:pPr>
      <w:r>
        <w:t>Diagnose the current misconceptions</w:t>
      </w:r>
    </w:p>
    <w:p>
      <w:pPr>
        <w:spacing w:line="336" w:lineRule="auto" w:after="180"/>
      </w:pPr>
      <w:r>
        <w:rPr>
          <w:b w:val="0"/>
        </w:rPr>
        <w:t>The worked result establishes every future case: A meaningful sample effect may remain statistically uncertain; statistical significance can also concern a practically tiny effect.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Baseline times are 6, 8, 10 seconds; candidate times are 5, 7, 9 seconds on the same three cases in the same order. Define each gain as baseline minus candidate. Useful mean gain must be at least 1.5 seconds. Calculate and decide.</w:t>
      </w:r>
    </w:p>
    <w:p>
      <w:pPr>
        <w:spacing w:line="336" w:lineRule="auto" w:after="180"/>
      </w:pPr>
      <w:r>
        <w:rPr>
          <w:b w:val="0"/>
        </w:rPr>
        <w:t>Teacher explanation: Gains 1, 1, 1; mean 1 fails 1.5 threshold despite positive sample improvement.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Effect size</w:t>
      </w:r>
      <w:r>
        <w:rPr>
          <w:b w:val="0"/>
        </w:rPr>
        <w:t xml:space="preserv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pStyle w:val="Heading2"/>
      </w:pPr>
      <w:r>
        <w:t>W2 Trace the worked case</w:t>
      </w:r>
    </w:p>
    <w:p>
      <w:pPr>
        <w:spacing w:line="336" w:lineRule="auto" w:after="180"/>
      </w:pPr>
      <w:r>
        <w:rPr>
          <w:b w:val="0"/>
        </w:rPr>
        <w:t>Baseline times 10, 12, 8; candidate 8, 9, 7 seconds. Useful mean gain requires at least 2 seconds. Show the intermediate steps and give the conclusion with its scope.</w:t>
      </w:r>
    </w:p>
    <w:p>
      <w:pPr>
        <w:spacing w:line="336" w:lineRule="auto" w:after="180"/>
      </w:pPr>
      <w:r>
        <w:rPr>
          <w:b w:val="0"/>
        </w:rPr>
        <w:t>Teacher explanation: Paired gains 2, 3, 1; mean 2 meets the inclusive useful-gain threshold. It is a three-case descriptive result, not a population certainty.</w:t>
      </w:r>
    </w:p>
    <w:p>
      <w:pPr>
        <w:pStyle w:val="Heading2"/>
      </w:pPr>
      <w:r>
        <w:t>W3 Audit the limit</w:t>
      </w:r>
    </w:p>
    <w:p>
      <w:pPr>
        <w:spacing w:line="336" w:lineRule="auto" w:after="180"/>
      </w:pPr>
      <w:r>
        <w:rPr>
          <w:b w:val="0"/>
        </w:rPr>
        <w:t>A report omits this qualification: A meaningful sample effect may remain statistically uncertain; statistical significance can also concern a practically tiny effect.</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meaningful sample effect may remain statistically uncertain; statistical significance can also concern a practically tiny effect.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meaningful sample effect may remain statistically uncertain; statistical significance can also concern a practically tiny effect.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Paired gains 2, 3, 1; mean 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Baseline times are 6, 8, 10 seconds; candidate times are 5, 7, 9 seconds on the same three cases in the same order. Define each gain as baseline minus candidate. Useful mean gain must be at least 1.5 seconds. Calculate and decide.</w:t>
      </w:r>
    </w:p>
    <w:p>
      <w:pPr>
        <w:spacing w:line="336" w:lineRule="auto" w:after="180"/>
      </w:pPr>
      <w:r>
        <w:rPr>
          <w:b w:val="0"/>
        </w:rPr>
        <w:t>Teacher explanation: Gains 1, 1, 1; mean 1 fails 1.5 threshold despite positive sample improvement.</w:t>
      </w:r>
    </w:p>
    <w:p>
      <w:pPr>
        <w:pStyle w:val="Heading3"/>
      </w:pPr>
      <w:r>
        <w:t>W5 Design a revealing follow-up</w:t>
      </w:r>
    </w:p>
    <w:p>
      <w:pPr>
        <w:pStyle w:val="Heading3"/>
      </w:pPr>
      <w:r>
        <w:t>Independent assessment and fresh retry</w:t>
      </w:r>
    </w:p>
    <w:p>
      <w:pPr>
        <w:spacing w:line="336" w:lineRule="auto" w:after="180"/>
      </w:pPr>
      <w:r>
        <w:rPr>
          <w:b w:val="0"/>
        </w:rPr>
        <w:t>W4: Gains 1, 1, 1; mean 1 fails 1.5 threshold despite positive sample improvement. Require intermediate reasoning and the stated scope. Fresh retry: Baseline5, 7, 9; candidate3, 5, 8; threshold1.5. Expected reasoning: Gains2, 2, 1; mean5/3≈1.667 meets threshold on three cases.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effect size</w:t>
      </w:r>
      <w:r>
        <w:rPr>
          <w:b w:val="0"/>
        </w:rPr>
        <w:t xml:space="preserve"> and practical importance </w:t>
      </w:r>
      <w:r>
        <w:rPr>
          <w:b/>
        </w:rPr>
        <w:t>evidence</w:t>
      </w:r>
      <w:r>
        <w:rPr>
          <w:b w:val="0"/>
        </w:rPr>
        <w:t xml:space="preserve"> sheet to Reproducible AI Research Study. Show how you can 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Statistical tests and assumptions.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ai-7/14, ai-7/16, ai-7/19.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Baseline times 10, 12, 8; candidate 8, 9, 7 seconds. Useful mean gain requires at least 2 seconds. Show the intermediate steps and give the conclusion with its scope.</w:t>
      </w:r>
    </w:p>
    <w:p>
      <w:pPr>
        <w:spacing w:line="336" w:lineRule="auto" w:after="180"/>
      </w:pPr>
      <w:r>
        <w:rPr>
          <w:b w:val="0"/>
        </w:rPr>
        <w:t>Reasoned practice answer: Teacher explanation: Paired gains 2, 3, 1; mean 2 meets the inclusive useful-gain threshold. It is a three-case descriptive result, not a population certainty.</w:t>
      </w:r>
    </w:p>
    <w:p>
      <w:pPr>
        <w:spacing w:line="336" w:lineRule="auto" w:after="180"/>
      </w:pPr>
      <w:r>
        <w:rPr>
          <w:b w:val="0"/>
        </w:rPr>
        <w:t xml:space="preserve">Check every learner before discussion: Use the worked case for </w:t>
      </w:r>
      <w:r>
        <w:rPr>
          <w:b/>
        </w:rPr>
        <w:t>Effect size</w:t>
      </w:r>
      <w:r>
        <w:rPr>
          <w:b w:val="0"/>
        </w:rPr>
        <w:t xml:space="preserve"> and practical importance.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meaningful sample effect may remain statistically uncertain; statistical significance can also concern a practically tiny effect.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B makes 8 errors in 1000. Require a </w:t>
      </w:r>
      <w:r>
        <w:rPr>
          <w:b/>
        </w:rPr>
        <w:t>prediction</w:t>
      </w:r>
      <w:r>
        <w:rPr>
          <w:b w:val="0"/>
        </w:rPr>
        <w:t xml:space="preserve"> and a reason before comparing. Expected result: The reduction becomes 12 per 1000 and meets the stated </w:t>
      </w:r>
      <w:r>
        <w:rPr>
          <w:b/>
        </w:rPr>
        <w:t>practical threshold</w:t>
      </w:r>
      <w:r>
        <w:rPr>
          <w:b w:val="0"/>
        </w:rPr>
        <w:t>.</w:t>
      </w:r>
    </w:p>
    <w:p>
      <w:pPr>
        <w:spacing w:line="336" w:lineRule="auto" w:after="180"/>
      </w:pPr>
      <w:r>
        <w:rPr>
          <w:b w:val="0"/>
        </w:rPr>
        <w:t>Reason: Twenty minus eight exceeds the required ten fewer errors.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Effect size and practical importance: the case</w:t>
      </w:r>
    </w:p>
    <w:p>
      <w:r>
        <w:drawing>
          <wp:inline xmlns:a="http://schemas.openxmlformats.org/drawingml/2006/main" xmlns:pic="http://schemas.openxmlformats.org/drawingml/2006/picture">
            <wp:extent cx="5486400" cy="2834640"/>
            <wp:docPr id="5" name="Picture 5" descr="An improvement with a practical threshold. A team compares error rates against a predeclared practical threshold. Supplied facts: A makes 20 errors in 1000 tasks; B makes 15. Practical improvement requires at least 10 fewer errors per 1000."/>
            <wp:cNvGraphicFramePr>
              <a:graphicFrameLocks noChangeAspect="1"/>
            </wp:cNvGraphicFramePr>
            <a:graphic>
              <a:graphicData uri="http://schemas.openxmlformats.org/drawingml/2006/picture">
                <pic:pic>
                  <pic:nvPicPr>
                    <pic:cNvPr id="0" name="academy-story-ai-7-13-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An improvement with a </w:t>
      </w:r>
      <w:r>
        <w:rPr>
          <w:b/>
        </w:rPr>
        <w:t>practical threshold</w:t>
      </w:r>
      <w:r>
        <w:rPr>
          <w:b w:val="0"/>
        </w:rPr>
        <w:t xml:space="preserve">. A team compares error rates against a predeclared </w:t>
      </w:r>
      <w:r>
        <w:rPr>
          <w:b/>
        </w:rPr>
        <w:t>practical threshold</w:t>
      </w:r>
      <w:r>
        <w:rPr>
          <w:b w:val="0"/>
        </w:rPr>
        <w:t>. Supplied facts: A makes 20 errors in 1000 tasks; B makes 15.</w:t>
      </w:r>
    </w:p>
    <w:p>
      <w:pPr>
        <w:spacing w:line="336" w:lineRule="auto" w:after="180"/>
      </w:pPr>
      <w:r>
        <w:rPr>
          <w:b w:val="0"/>
        </w:rPr>
        <w:t>Practical improvement requires at least 10 fewer errors per 1000.</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Compute rates: A is 2%; B is 1.5%. → Compute effect size: B has 5 fewer errors per 1000, a 0.5-percentage-point reduction. →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story-ai-7-13-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rates: A is 2%; B is 1.5%. → Compute </w:t>
      </w:r>
      <w:r>
        <w:rPr>
          <w:b/>
        </w:rPr>
        <w:t>effect size</w:t>
      </w:r>
      <w:r>
        <w:rPr>
          <w:b w:val="0"/>
        </w:rPr>
        <w:t xml:space="preserve">: B has 5 fewer errors per 1000, a 0.5-percentage-point reduction. → Apply </w:t>
      </w:r>
      <w:r>
        <w:rPr>
          <w:b/>
        </w:rPr>
        <w:t>practical threshold</w:t>
      </w:r>
      <w:r>
        <w:rPr>
          <w:b w:val="0"/>
        </w:rPr>
        <w:t>: Five is less than ten, so the observed change misses this threshold.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Errors on 1000 tasks</w:t>
      </w:r>
    </w:p>
    <w:p>
      <w:r>
        <w:drawing>
          <wp:inline xmlns:a="http://schemas.openxmlformats.org/drawingml/2006/main" xmlns:pic="http://schemas.openxmlformats.org/drawingml/2006/picture">
            <wp:extent cx="5486400" cy="2834640"/>
            <wp:docPr id="7" name="Picture 7" descr="Errors on 1000 tasks. Units: errors per 1000 tasks. A: 20. B: 15."/>
            <wp:cNvGraphicFramePr>
              <a:graphicFrameLocks noChangeAspect="1"/>
            </wp:cNvGraphicFramePr>
            <a:graphic>
              <a:graphicData uri="http://schemas.openxmlformats.org/drawingml/2006/picture">
                <pic:pic>
                  <pic:nvPicPr>
                    <pic:cNvPr id="0" name="academy-story-ai-7-13-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Errors on 1000 tasks. Units: errors per 1000 tasks. A: 20. B: 15.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Five is less than ten, so the observed change misses this threshold. Changed condition: B makes 8 errors in 1000. Expected result: The reduction becomes 12 per 1000 and meets the stated practical threshold. Reason: Twenty minus eight exceeds the required ten fewer errors."/>
            <wp:cNvGraphicFramePr>
              <a:graphicFrameLocks noChangeAspect="1"/>
            </wp:cNvGraphicFramePr>
            <a:graphic>
              <a:graphicData uri="http://schemas.openxmlformats.org/drawingml/2006/picture">
                <pic:pic>
                  <pic:nvPicPr>
                    <pic:cNvPr id="0" name="academy-story-ai-7-13-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Five is less than ten, so the observed change misses this threshold. Changed condition: B makes 8 errors in 1000. Expected result: The reduction becomes 12 per 1000 and meets the stated </w:t>
      </w:r>
      <w:r>
        <w:rPr>
          <w:b/>
        </w:rPr>
        <w:t>practical threshold</w:t>
      </w:r>
      <w:r>
        <w:rPr>
          <w:b w:val="0"/>
        </w:rPr>
        <w:t>.</w:t>
      </w:r>
    </w:p>
    <w:p>
      <w:pPr>
        <w:spacing w:line="336" w:lineRule="auto" w:after="180"/>
      </w:pPr>
      <w:r>
        <w:rPr>
          <w:b w:val="0"/>
        </w:rPr>
        <w:t>Reason: Twenty minus eight exceeds the required ten fewer errors.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Twenty minus eight exceeds the required ten fewer errors.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Effect size describes how much the outcome changes. Practical importance depends on the real decision criterion; relative changes can sound large while absolute changes remain small. Limit: No uncertainty or statistical significance is supplied; these counts alone cannot establish a general effect."/>
            <wp:cNvGraphicFramePr>
              <a:graphicFrameLocks noChangeAspect="1"/>
            </wp:cNvGraphicFramePr>
            <a:graphic>
              <a:graphicData uri="http://schemas.openxmlformats.org/drawingml/2006/picture">
                <pic:pic>
                  <pic:nvPicPr>
                    <pic:cNvPr id="0" name="academy-story-ai-7-13-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Effect size</w:t>
      </w:r>
      <w:r>
        <w:rPr>
          <w:b w:val="0"/>
        </w:rPr>
        <w:t xml:space="preserve"> describes how much the outcome changes. Practical importance depends on the real decision criterion; relative changes can sound large while absolute changes remain small.</w:t>
      </w:r>
    </w:p>
    <w:p>
      <w:pPr>
        <w:spacing w:line="336" w:lineRule="auto" w:after="180"/>
      </w:pPr>
      <w:r>
        <w:rPr>
          <w:b w:val="0"/>
        </w:rPr>
        <w:t>Limit: No uncertainty or statistical significance is supplied; these counts alone cannot establish a general effect.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No uncertainty or statistical significance is supplied; these counts alone cannot establish a general effect.</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absolute error-rate reduction from 20/1000 to 15/1000. Does it meet the ten-fewer-errors threshold, and what changes when B has eight errors?"/>
            <wp:cNvGraphicFramePr>
              <a:graphicFrameLocks noChangeAspect="1"/>
            </wp:cNvGraphicFramePr>
            <a:graphic>
              <a:graphicData uri="http://schemas.openxmlformats.org/drawingml/2006/picture">
                <pic:pic>
                  <pic:nvPicPr>
                    <pic:cNvPr id="0" name="academy-story-ai-7-13-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absolute error-rate reduction from 20/1000 to 15/1000. Does it meet the ten-fewer-errors threshold, and what changes when B has eight errors?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 is 2%; B is 1.5%. B has 5 fewer errors per 1000, a 0.5-percentage-point reduction. Five is less than ten, so the observed change misses this threshold.</w:t>
      </w:r>
    </w:p>
    <w:p>
      <w:pPr>
        <w:spacing w:line="336" w:lineRule="auto" w:after="180"/>
      </w:pPr>
      <w:r>
        <w:rPr>
          <w:b w:val="0"/>
        </w:rPr>
        <w:t xml:space="preserve">Changed case: The reduction becomes 12 per 1000 and meets the stated </w:t>
      </w:r>
      <w:r>
        <w:rPr>
          <w:b/>
        </w:rPr>
        <w:t>practical threshold</w:t>
      </w:r>
      <w:r>
        <w:rPr>
          <w:b w:val="0"/>
        </w:rPr>
        <w:t>. Twenty minus eight exceeds the required ten fewer errors.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Effect size and practical importance: the case</w:t>
      </w:r>
    </w:p>
    <w:p>
      <w:pPr>
        <w:pStyle w:val="Heading3"/>
      </w:pPr>
      <w:r>
        <w:t>02. Follow the deciding steps</w:t>
      </w:r>
    </w:p>
    <w:p>
      <w:pPr>
        <w:pStyle w:val="Heading3"/>
      </w:pPr>
      <w:r>
        <w:t>03. Errors on 1000 tasks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