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ai-7/26</w:t>
      </w:r>
    </w:p>
    <w:p>
      <w:pPr>
        <w:pStyle w:val="Title"/>
      </w:pPr>
      <w:r>
        <w:t>Inspecting failures and anomalies</w:t>
      </w:r>
    </w:p>
    <w:p>
      <w:r>
        <w:t>Project: Reproducible AI Research Study</w:t>
      </w:r>
    </w:p>
    <w:p>
      <w:pPr>
        <w:pStyle w:val="Heading1"/>
      </w:pPr>
      <w:r>
        <w:t>Teach the evidence-to-conclusion chain for Inspecting failures and anomalies</w:t>
      </w:r>
    </w:p>
    <w:p>
      <w:r>
        <w:t>Separate valid slow behavior, demonstrated measurement errors and untested explanations.</w:t>
      </w:r>
    </w:p>
    <w:p>
      <w:r>
        <w:t>Model the main case → reveal the picture gradually → probe limits → assess independent reasoning → plan a changed-case return.</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inspecting failures and anomalies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Running the primary experiment.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running the primary experiment</w:t>
      </w:r>
    </w:p>
    <w:p>
      <w:pPr>
        <w:spacing w:line="336" w:lineRule="auto" w:after="180"/>
      </w:pPr>
      <w:r>
        <w:rPr>
          <w:b w:val="0"/>
        </w:rPr>
        <w:t>Reference example, not the only acceptable wording: Teacher explanation: The primary experiment follows the frozen plan and captures every eligible outcome. Unexpected failures are recorded rather than silently retried away.</w:t>
      </w:r>
    </w:p>
    <w:p>
      <w:pPr>
        <w:spacing w:line="336" w:lineRule="auto" w:after="180"/>
      </w:pPr>
      <w:r>
        <w:rPr>
          <w:b w:val="0"/>
        </w:rPr>
        <w:t>Run declared cases, store raw paired results and deviations, and keep primary analysis separate from exploratory repairs. Stop or escalate only according to the stated rule.</w:t>
      </w:r>
    </w:p>
    <w:p>
      <w:pPr>
        <w:spacing w:line="336" w:lineRule="auto" w:after="180"/>
      </w:pPr>
      <w:r>
        <w:rPr>
          <w:b w:val="0"/>
        </w:rPr>
        <w:t>Without opening the old lesson, explain one key idea from Power and resource tradeoffs.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power and resource tradeoffs</w:t>
      </w:r>
    </w:p>
    <w:p>
      <w:pPr>
        <w:spacing w:line="336" w:lineRule="auto" w:after="180"/>
      </w:pPr>
      <w:r>
        <w:rPr>
          <w:b w:val="0"/>
        </w:rPr>
        <w:t>Reference example, not the only acceptable wording: Teacher explanation: Power concerns detecting a declared effect under a specified model and test. Planning depends on effect size, variability, unit independence and budget.</w:t>
      </w:r>
    </w:p>
    <w:p>
      <w:pPr>
        <w:spacing w:line="336" w:lineRule="auto" w:after="180"/>
      </w:pPr>
      <w:r>
        <w:rPr>
          <w:b w:val="0"/>
        </w:rPr>
        <w:t>Use supplied simulation results rather than an unsupported universal sample-size rule. Estimated detection frequency is detections/simulated alternative trials; false positives require null trials separately.</w:t>
      </w:r>
    </w:p>
    <w:p>
      <w:pPr>
        <w:spacing w:line="336" w:lineRule="auto" w:after="180"/>
      </w:pPr>
      <w:r>
        <w:rPr>
          <w:b w:val="0"/>
        </w:rPr>
        <w:t>Without opening the old lesson, explain one key idea from Privacy and data governance.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privacy and data governance</w:t>
      </w:r>
    </w:p>
    <w:p>
      <w:pPr>
        <w:spacing w:line="336" w:lineRule="auto" w:after="180"/>
      </w:pPr>
      <w:r>
        <w:rPr>
          <w:b w:val="0"/>
        </w:rPr>
        <w:t>Reference example, not the only acceptable wording: Teacher explanation: Data governance specifies who may use which records, for what purpose and for how long. Coded data can still be reidentifiable.</w:t>
      </w:r>
    </w:p>
    <w:p>
      <w:pPr>
        <w:spacing w:line="336" w:lineRule="auto" w:after="180"/>
      </w:pPr>
      <w:r>
        <w:rPr>
          <w:b w:val="0"/>
        </w:rPr>
        <w:t>For fictional records separate participant-code table from analysis values; limit access and retention. Remove unnecessary fields and small-group details before a permitted aggregate export.</w:t>
      </w:r>
    </w:p>
    <w:p>
      <w:pPr>
        <w:pStyle w:val="Heading2"/>
      </w:pPr>
      <w:r>
        <w:t>Pictured end goal</w:t>
      </w:r>
    </w:p>
    <w:p>
      <w:pPr>
        <w:spacing w:line="336" w:lineRule="auto" w:after="180"/>
      </w:pPr>
      <w:r>
        <w:rPr>
          <w:b w:val="0"/>
        </w:rPr>
        <w:t>Explain inspecting failures and anomalies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Running the primary experiment</w:t>
      </w:r>
    </w:p>
    <w:p>
      <w:pPr>
        <w:pStyle w:val="Heading3"/>
      </w:pPr>
      <w:r>
        <w:t>Power and resource tradeoffs</w:t>
      </w:r>
    </w:p>
    <w:p>
      <w:pPr>
        <w:pStyle w:val="Heading3"/>
      </w:pPr>
      <w:r>
        <w:t>Privacy and data governance</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Failure inspection generates explanations to test. An unusual result is not automatically a bad data point. Use the supplied constructed scenarios to make the </w:t>
      </w:r>
      <w:r>
        <w:rPr>
          <w:b/>
        </w:rPr>
        <w:t>mechanism</w:t>
      </w:r>
      <w:r>
        <w:rPr>
          <w:b w:val="0"/>
        </w:rPr>
        <w:t xml:space="preserve"> inspectable.</w:t>
      </w:r>
    </w:p>
    <w:p>
      <w:pPr>
        <w:spacing w:line="336" w:lineRule="auto" w:after="180"/>
      </w:pPr>
      <w:r>
        <w:rPr>
          <w:b w:val="0"/>
        </w:rPr>
        <w:t xml:space="preserve">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inspecting failures and anomalies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the whole case and check each inference</w:t>
      </w:r>
    </w:p>
    <w:p>
      <w:r>
        <w:t>Keep the independent answer private until after the first attempt.</w:t>
      </w:r>
    </w:p>
    <w:p>
      <w:pPr>
        <w:pStyle w:val="Heading2"/>
      </w:pPr>
      <w:r>
        <w:t>Definitions and complete contract</w:t>
      </w:r>
    </w:p>
    <w:p>
      <w:pPr>
        <w:spacing w:line="336" w:lineRule="auto" w:after="180"/>
      </w:pPr>
      <w:r>
        <w:rPr>
          <w:b w:val="0"/>
        </w:rPr>
        <w:t>Failure inspection generates explanations to test. An unusual result is not automatically a bad data point.</w:t>
      </w:r>
    </w:p>
    <w:p>
      <w:pPr>
        <w:spacing w:line="336" w:lineRule="auto" w:after="180"/>
      </w:pPr>
      <w:r>
        <w:rPr>
          <w:b w:val="0"/>
        </w:rPr>
        <w:t xml:space="preserve">Compare raw </w:t>
      </w:r>
      <w:r>
        <w:rPr>
          <w:b/>
        </w:rPr>
        <w:t>output</w:t>
      </w:r>
      <w:r>
        <w:rPr>
          <w:b w:val="0"/>
        </w:rPr>
        <w:t xml:space="preserve">s, </w:t>
      </w:r>
      <w:r>
        <w:rPr>
          <w:b/>
        </w:rPr>
        <w:t>input</w:t>
      </w:r>
      <w:r>
        <w:rPr>
          <w:b w:val="0"/>
        </w:rPr>
        <w:t xml:space="preserve"> validity and procedure traces. Correct demonstrable measurement errors with provenance; retain valid unusual </w:t>
      </w:r>
      <w:r>
        <w:rPr>
          <w:b/>
        </w:rPr>
        <w:t>observation</w:t>
      </w:r>
      <w:r>
        <w:rPr>
          <w:b w:val="0"/>
        </w:rPr>
        <w:t>s. Label post-result investigations exploratory.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Anomaly item</w:t>
            </w:r>
          </w:p>
        </w:tc>
        <w:tc>
          <w:tcPr>
            <w:tcW w:type="dxa" w:w="5112"/>
          </w:tcPr>
          <w:p>
            <w:r>
              <w:t>Complete supplied contract</w:t>
            </w:r>
          </w:p>
        </w:tc>
      </w:tr>
      <w:tr>
        <w:tc>
          <w:tcPr>
            <w:tcW w:type="dxa" w:w="5112"/>
          </w:tcPr>
          <w:p>
            <w:r>
              <w:t>Main valid durations</w:t>
            </w:r>
          </w:p>
        </w:tc>
        <w:tc>
          <w:tcPr>
            <w:tcW w:type="dxa" w:w="5112"/>
          </w:tcPr>
          <w:p>
            <w:r>
              <w:t>1, 2, 2, 15 seconds; all stipulated valid traces</w:t>
            </w:r>
          </w:p>
        </w:tc>
      </w:tr>
      <w:tr>
        <w:tc>
          <w:tcPr>
            <w:tcW w:type="dxa" w:w="5112"/>
          </w:tcPr>
          <w:p>
            <w:r>
              <w:t>Proposed main deletion</w:t>
            </w:r>
          </w:p>
        </w:tc>
        <w:tc>
          <w:tcPr>
            <w:tcW w:type="dxa" w:w="5112"/>
          </w:tcPr>
          <w:p>
            <w:r>
              <w:t>Remove fifteen seconds without a rule</w:t>
            </w:r>
          </w:p>
        </w:tc>
      </w:tr>
      <w:tr>
        <w:tc>
          <w:tcPr>
            <w:tcW w:type="dxa" w:w="5112"/>
          </w:tcPr>
          <w:p>
            <w:r>
              <w:t>Main analysis</w:t>
            </w:r>
          </w:p>
        </w:tc>
        <w:tc>
          <w:tcPr>
            <w:tcW w:type="dxa" w:w="5112"/>
          </w:tcPr>
          <w:p>
            <w:r>
              <w:t>Retain all four in the declared primary summary</w:t>
            </w:r>
          </w:p>
        </w:tc>
      </w:tr>
      <w:tr>
        <w:tc>
          <w:tcPr>
            <w:tcW w:type="dxa" w:w="5112"/>
          </w:tcPr>
          <w:p>
            <w:r>
              <w:t>Separate picture durations</w:t>
            </w:r>
          </w:p>
        </w:tc>
        <w:tc>
          <w:tcPr>
            <w:tcW w:type="dxa" w:w="5112"/>
          </w:tcPr>
          <w:p>
            <w:r>
              <w:t>2, 2, 2, 10 seconds</w:t>
            </w:r>
          </w:p>
        </w:tc>
      </w:tr>
      <w:tr>
        <w:tc>
          <w:tcPr>
            <w:tcW w:type="dxa" w:w="5112"/>
          </w:tcPr>
          <w:p>
            <w:r>
              <w:t>Picture log</w:t>
            </w:r>
          </w:p>
        </w:tc>
        <w:tc>
          <w:tcPr>
            <w:tcW w:type="dxa" w:w="5112"/>
          </w:tcPr>
          <w:p>
            <w:r>
              <w:t>Fourth run records a source timeout; plan includes timeouts</w:t>
            </w:r>
          </w:p>
        </w:tc>
      </w:tr>
      <w:tr>
        <w:tc>
          <w:tcPr>
            <w:tcW w:type="dxa" w:w="5112"/>
          </w:tcPr>
          <w:p>
            <w:r>
              <w:t>Correction requirement</w:t>
            </w:r>
          </w:p>
        </w:tc>
        <w:tc>
          <w:tcPr>
            <w:tcW w:type="dxa" w:w="5112"/>
          </w:tcPr>
          <w:p>
            <w:r>
              <w:t>Evidence of a measurement error and preserved provenance, not dislike of an outcome</w:t>
            </w:r>
          </w:p>
        </w:tc>
      </w:tr>
      <w:tr>
        <w:tc>
          <w:tcPr>
            <w:tcW w:type="dxa" w:w="5112"/>
          </w:tcPr>
          <w:p>
            <w:r>
              <w:t>Scope</w:t>
            </w:r>
          </w:p>
        </w:tc>
        <w:tc>
          <w:tcPr>
            <w:tcW w:type="dxa" w:w="5112"/>
          </w:tcPr>
          <w:p>
            <w:r>
              <w:t>Supplied timing traces; no actual timing, timeout generation or root-cause experiment</w:t>
            </w:r>
          </w:p>
        </w:tc>
      </w:tr>
    </w:tbl>
    <w:p>
      <w:pPr>
        <w:pStyle w:val="Heading2"/>
      </w:pPr>
      <w:r>
        <w:t>Main evidence ledger and checked key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calculation</w:t>
            </w:r>
          </w:p>
        </w:tc>
        <w:tc>
          <w:tcPr>
            <w:tcW w:type="dxa" w:w="3408"/>
          </w:tcPr>
          <w:p>
            <w:r>
              <w:t>Complete arithmetic</w:t>
            </w:r>
          </w:p>
        </w:tc>
        <w:tc>
          <w:tcPr>
            <w:tcW w:type="dxa" w:w="3408"/>
          </w:tcPr>
          <w:p>
            <w:r>
              <w:t>Interpretation</w:t>
            </w:r>
          </w:p>
        </w:tc>
      </w:tr>
      <w:tr>
        <w:tc>
          <w:tcPr>
            <w:tcW w:type="dxa" w:w="3408"/>
          </w:tcPr>
          <w:p>
            <w:r>
              <w:t>Retained durations</w:t>
            </w:r>
          </w:p>
        </w:tc>
        <w:tc>
          <w:tcPr>
            <w:tcW w:type="dxa" w:w="3408"/>
          </w:tcPr>
          <w:p>
            <w:r>
              <w:t>1, 2, 2, 15 seconds</w:t>
            </w:r>
          </w:p>
        </w:tc>
        <w:tc>
          <w:tcPr>
            <w:tcW w:type="dxa" w:w="3408"/>
          </w:tcPr>
          <w:p>
            <w:r>
              <w:t>All valid under supplied contract</w:t>
            </w:r>
          </w:p>
        </w:tc>
      </w:tr>
      <w:tr>
        <w:tc>
          <w:tcPr>
            <w:tcW w:type="dxa" w:w="3408"/>
          </w:tcPr>
          <w:p>
            <w:r>
              <w:t>Sum / count</w:t>
            </w:r>
          </w:p>
        </w:tc>
        <w:tc>
          <w:tcPr>
            <w:tcW w:type="dxa" w:w="3408"/>
          </w:tcPr>
          <w:p>
            <w:r>
              <w:t>20 seconds / 4</w:t>
            </w:r>
          </w:p>
        </w:tc>
        <w:tc>
          <w:tcPr>
            <w:tcW w:type="dxa" w:w="3408"/>
          </w:tcPr>
          <w:p>
            <w:r>
              <w:t>No undeclared exclusion</w:t>
            </w:r>
          </w:p>
        </w:tc>
      </w:tr>
      <w:tr>
        <w:tc>
          <w:tcPr>
            <w:tcW w:type="dxa" w:w="3408"/>
          </w:tcPr>
          <w:p>
            <w:r>
              <w:t>Mean</w:t>
            </w:r>
          </w:p>
        </w:tc>
        <w:tc>
          <w:tcPr>
            <w:tcW w:type="dxa" w:w="3408"/>
          </w:tcPr>
          <w:p>
            <w:r>
              <w:t>20/4 = 5 seconds</w:t>
            </w:r>
          </w:p>
        </w:tc>
        <w:tc>
          <w:tcPr>
            <w:tcW w:type="dxa" w:w="3408"/>
          </w:tcPr>
          <w:p>
            <w:r>
              <w:t>Sensitive to the long valid duration</w:t>
            </w:r>
          </w:p>
        </w:tc>
      </w:tr>
      <w:tr>
        <w:tc>
          <w:tcPr>
            <w:tcW w:type="dxa" w:w="3408"/>
          </w:tcPr>
          <w:p>
            <w:r>
              <w:t>Median</w:t>
            </w:r>
          </w:p>
        </w:tc>
        <w:tc>
          <w:tcPr>
            <w:tcW w:type="dxa" w:w="3408"/>
          </w:tcPr>
          <w:p>
            <w:r>
              <w:t>Middle values 2 and 2; average 2 seconds</w:t>
            </w:r>
          </w:p>
        </w:tc>
        <w:tc>
          <w:tcPr>
            <w:tcW w:type="dxa" w:w="3408"/>
          </w:tcPr>
          <w:p>
            <w:r>
              <w:t>Different descriptive aspect</w:t>
            </w:r>
          </w:p>
        </w:tc>
      </w:tr>
      <w:tr>
        <w:tc>
          <w:tcPr>
            <w:tcW w:type="dxa" w:w="3408"/>
          </w:tcPr>
          <w:p>
            <w:r>
              <w:t>Wrong-deletion illustration</w:t>
            </w:r>
          </w:p>
        </w:tc>
        <w:tc>
          <w:tcPr>
            <w:tcW w:type="dxa" w:w="3408"/>
          </w:tcPr>
          <w:p>
            <w:r>
              <w:t>(1+2+2)/3 = 5/3 seconds</w:t>
            </w:r>
          </w:p>
        </w:tc>
        <w:tc>
          <w:tcPr>
            <w:tcW w:type="dxa" w:w="3408"/>
          </w:tcPr>
          <w:p>
            <w:r>
              <w:t>Shows distortion; not a replacement primary result</w:t>
            </w:r>
          </w:p>
        </w:tc>
      </w:tr>
      <w:tr>
        <w:tc>
          <w:tcPr>
            <w:tcW w:type="dxa" w:w="3408"/>
          </w:tcPr>
          <w:p>
            <w:r>
              <w:t>Cause of fifteen-second duration</w:t>
            </w:r>
          </w:p>
        </w:tc>
        <w:tc>
          <w:tcPr>
            <w:tcW w:type="dxa" w:w="3408"/>
          </w:tcPr>
          <w:p>
            <w:r>
              <w:t>Not supplied</w:t>
            </w:r>
          </w:p>
        </w:tc>
        <w:tc>
          <w:tcPr>
            <w:tcW w:type="dxa" w:w="3408"/>
          </w:tcPr>
          <w:p>
            <w:r>
              <w:t>Propose an investigation without inventing its outcome</w:t>
            </w:r>
          </w:p>
        </w:tc>
      </w:tr>
    </w:tbl>
    <w:p>
      <w:pPr>
        <w:spacing w:line="336" w:lineRule="auto" w:after="180"/>
      </w:pPr>
      <w:r>
        <w:rPr>
          <w:b w:val="0"/>
        </w:rPr>
        <w:t>Main 1, 2, 2, 15 gives sum twenty, mean five and median two seconds. All traces are valid; undeclared deletion of fifteen is not justified. Separate picture 2, 2, 2, 10 gives mean four and median two, with timeout included by the plan. Deleting ten just for appearance would conceal relevant behavior. The timeout event does not prove every root cause.</w:t>
      </w:r>
    </w:p>
    <w:p>
      <w:pPr>
        <w:spacing w:line="336" w:lineRule="auto" w:after="180"/>
      </w:pPr>
      <w:r>
        <w:rPr>
          <w:b w:val="0"/>
        </w:rPr>
        <w:t>Independent 2, 3, 4, 20 gives mean 29/4 = 7.25 and median (3+4)/2 = 3.5 seconds. Retain twenty and propose an honestly labelled exploratory trace investigation. Genuine measurement corrections need evidence/provenance; no actual timings or causal test occur in this calculation.</w:t>
      </w:r>
    </w:p>
    <w:p>
      <w:pPr>
        <w:pStyle w:val="Heading3"/>
      </w:pPr>
      <w:r>
        <w:t>Inspecting failures and anomalies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Durations 1, 2, 2, 15 seconds are all valid traces. Team deletes 15 as an outlier without a rule.</w:t>
            </w:r>
          </w:p>
        </w:tc>
        <w:tc>
          <w:tcPr>
            <w:tcW w:type="dxa" w:w="3408"/>
          </w:tcPr>
          <w:p>
            <w:r>
              <w:t>Compare raw outputs, input validity and procedure traces. Correct demonstrable measurement errors with provenance; retain valid unusual observations.</w:t>
            </w:r>
          </w:p>
        </w:tc>
        <w:tc>
          <w:tcPr>
            <w:tcW w:type="dxa" w:w="3408"/>
          </w:tcPr>
          <w:p>
            <w:r>
              <w:t>The slow valid case must remain in the declared primary analysis. Investigate mechanism separately; mean 5 and median 2 reveal different aspects.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The slow valid case must remain in the declared primary analysis. Investigate </w:t>
      </w:r>
      <w:r>
        <w:rPr>
          <w:b/>
        </w:rPr>
        <w:t>mechanism</w:t>
      </w:r>
      <w:r>
        <w:rPr>
          <w:b w:val="0"/>
        </w:rPr>
        <w:t xml:space="preserve"> separately; mean 5 and median 2 reveal different aspects. Qualification: Post-hoc exclusion based on an unwanted outcome can distort the conclusion.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Durations 1, 2, 2, 15 seconds are all valid traces. Team deletes 15 as an outlier without a rule.</w:t>
      </w:r>
    </w:p>
    <w:p>
      <w:pPr>
        <w:spacing w:line="336" w:lineRule="auto" w:after="180"/>
      </w:pPr>
      <w:r>
        <w:rPr>
          <w:b w:val="0"/>
        </w:rPr>
        <w:t xml:space="preserve">The slow valid case must remain in the declared primary analysis. Investigate </w:t>
      </w:r>
      <w:r>
        <w:rPr>
          <w:b/>
        </w:rPr>
        <w:t>mechanism</w:t>
      </w:r>
      <w:r>
        <w:rPr>
          <w:b w:val="0"/>
        </w:rPr>
        <w:t xml:space="preserve"> separately; mean 5 and median 2 reveal different aspects.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Anomaly audit</w:t>
            </w:r>
          </w:p>
        </w:tc>
        <w:tc>
          <w:tcPr>
            <w:tcW w:type="dxa" w:w="5112"/>
          </w:tcPr>
          <w:p>
            <w:r>
              <w:t>Checked interpretation</w:t>
            </w:r>
          </w:p>
        </w:tc>
      </w:tr>
      <w:tr>
        <w:tc>
          <w:tcPr>
            <w:tcW w:type="dxa" w:w="5112"/>
          </w:tcPr>
          <w:p>
            <w:r>
              <w:t>Value unusually large</w:t>
            </w:r>
          </w:p>
        </w:tc>
        <w:tc>
          <w:tcPr>
            <w:tcW w:type="dxa" w:w="5112"/>
          </w:tcPr>
          <w:p>
            <w:r>
              <w:t>Not automatically invalid data</w:t>
            </w:r>
          </w:p>
        </w:tc>
      </w:tr>
      <w:tr>
        <w:tc>
          <w:tcPr>
            <w:tcW w:type="dxa" w:w="5112"/>
          </w:tcPr>
          <w:p>
            <w:r>
              <w:t>All traces stipulated valid</w:t>
            </w:r>
          </w:p>
        </w:tc>
        <w:tc>
          <w:tcPr>
            <w:tcW w:type="dxa" w:w="5112"/>
          </w:tcPr>
          <w:p>
            <w:r>
              <w:t>Keep them under the declared inclusion rule</w:t>
            </w:r>
          </w:p>
        </w:tc>
      </w:tr>
      <w:tr>
        <w:tc>
          <w:tcPr>
            <w:tcW w:type="dxa" w:w="5112"/>
          </w:tcPr>
          <w:p>
            <w:r>
              <w:t>Mean differs from median</w:t>
            </w:r>
          </w:p>
        </w:tc>
        <w:tc>
          <w:tcPr>
            <w:tcW w:type="dxa" w:w="5112"/>
          </w:tcPr>
          <w:p>
            <w:r>
              <w:t>Different summaries; neither licenses deleting the tail</w:t>
            </w:r>
          </w:p>
        </w:tc>
      </w:tr>
      <w:tr>
        <w:tc>
          <w:tcPr>
            <w:tcW w:type="dxa" w:w="5112"/>
          </w:tcPr>
          <w:p>
            <w:r>
              <w:t>Log shows timeout</w:t>
            </w:r>
          </w:p>
        </w:tc>
        <w:tc>
          <w:tcPr>
            <w:tcW w:type="dxa" w:w="5112"/>
          </w:tcPr>
          <w:p>
            <w:r>
              <w:t>Event evidence, not a complete causal explanation</w:t>
            </w:r>
          </w:p>
        </w:tc>
      </w:tr>
      <w:tr>
        <w:tc>
          <w:tcPr>
            <w:tcW w:type="dxa" w:w="5112"/>
          </w:tcPr>
          <w:p>
            <w:r>
              <w:t>Known unit conversion error demonstrated</w:t>
            </w:r>
          </w:p>
        </w:tc>
        <w:tc>
          <w:tcPr>
            <w:tcW w:type="dxa" w:w="5112"/>
          </w:tcPr>
          <w:p>
            <w:r>
              <w:t>Correct transparently with original record and evidence</w:t>
            </w:r>
          </w:p>
        </w:tc>
      </w:tr>
      <w:tr>
        <w:tc>
          <w:tcPr>
            <w:tcW w:type="dxa" w:w="5112"/>
          </w:tcPr>
          <w:p>
            <w:r>
              <w:t>No evidence of capture error</w:t>
            </w:r>
          </w:p>
        </w:tc>
        <w:tc>
          <w:tcPr>
            <w:tcW w:type="dxa" w:w="5112"/>
          </w:tcPr>
          <w:p>
            <w:r>
              <w:t>Do not invent one to improve results</w:t>
            </w:r>
          </w:p>
        </w:tc>
      </w:tr>
      <w:tr>
        <w:tc>
          <w:tcPr>
            <w:tcW w:type="dxa" w:w="5112"/>
          </w:tcPr>
          <w:p>
            <w:r>
              <w:t>Follow-up inspired by outcomes</w:t>
            </w:r>
          </w:p>
        </w:tc>
        <w:tc>
          <w:tcPr>
            <w:tcW w:type="dxa" w:w="5112"/>
          </w:tcPr>
          <w:p>
            <w:r>
              <w:t>Label exploratory and preserve original analysis</w:t>
            </w:r>
          </w:p>
        </w:tc>
      </w:tr>
      <w:tr>
        <w:tc>
          <w:tcPr>
            <w:tcW w:type="dxa" w:w="5112"/>
          </w:tcPr>
          <w:p>
            <w:r>
              <w:t>Wrong-deletion calculation shown</w:t>
            </w:r>
          </w:p>
        </w:tc>
        <w:tc>
          <w:tcPr>
            <w:tcW w:type="dxa" w:w="5112"/>
          </w:tcPr>
          <w:p>
            <w:r>
              <w:t>Illustration of distortion, not a new approved result</w:t>
            </w:r>
          </w:p>
        </w:tc>
      </w:tr>
    </w:tbl>
    <w:p>
      <w:pPr>
        <w:pStyle w:val="Heading2"/>
      </w:pPr>
      <w:r>
        <w:t>Separate pictured facts and full reasoning</w:t>
      </w:r>
    </w:p>
    <w:p>
      <w:pPr>
        <w:spacing w:line="336" w:lineRule="auto" w:after="180"/>
      </w:pPr>
      <w:r>
        <w:rPr>
          <w:b w:val="0"/>
        </w:rPr>
        <w:t xml:space="preserve">Inspect an </w:t>
      </w:r>
      <w:r>
        <w:rPr>
          <w:b/>
        </w:rPr>
        <w:t>anomaly</w:t>
      </w:r>
      <w:r>
        <w:rPr>
          <w:b w:val="0"/>
        </w:rPr>
        <w:t xml:space="preserve"> without erasing it. A timing study records four runs and notices one unusually long duration.</w:t>
      </w:r>
    </w:p>
    <w:p>
      <w:pPr>
        <w:spacing w:line="336" w:lineRule="auto" w:after="180"/>
      </w:pPr>
      <w:r>
        <w:rPr>
          <w:b w:val="0"/>
        </w:rPr>
        <w:t>Durations are 2,2,2,10 seconds. Logs show a source timeout on the fourth run. The plan includes timeouts in reporting.</w:t>
      </w:r>
    </w:p>
    <w:p>
      <w:pPr>
        <w:spacing w:line="336" w:lineRule="auto" w:after="180"/>
      </w:pPr>
      <w:r>
        <w:rPr>
          <w:b w:val="0"/>
        </w:rPr>
        <w:t>The separate picture records 2, 2, 2 and 10 seconds. The sum is sixteen, mean four and median two seconds. The fourth log records a source timeout, and the predefined reporting plan includes timeouts. That record remains in the primary summary. Deleting it merely because it looks bad would produce a two-second mean and conceal the stipulated slow case. A timeout event does not identify every underlying cause.</w:t>
      </w:r>
    </w:p>
    <w:p>
      <w:pPr>
        <w:spacing w:line="336" w:lineRule="auto" w:after="180"/>
      </w:pPr>
      <w:r>
        <w:rPr>
          <w:b w:val="0"/>
        </w:rPr>
        <w:t>Inspect trace boundaries, source behavior and known conditions, then design a controlled follow-up; label proposed explanations and follow-ups as untested until evidence exists.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Separate picture quantity</w:t>
            </w:r>
          </w:p>
        </w:tc>
        <w:tc>
          <w:tcPr>
            <w:tcW w:type="dxa" w:w="5112"/>
          </w:tcPr>
          <w:p>
            <w:r>
              <w:t>Supported record</w:t>
            </w:r>
          </w:p>
        </w:tc>
      </w:tr>
      <w:tr>
        <w:tc>
          <w:tcPr>
            <w:tcW w:type="dxa" w:w="5112"/>
          </w:tcPr>
          <w:p>
            <w:r>
              <w:t>Durations</w:t>
            </w:r>
          </w:p>
        </w:tc>
        <w:tc>
          <w:tcPr>
            <w:tcW w:type="dxa" w:w="5112"/>
          </w:tcPr>
          <w:p>
            <w:r>
              <w:t>2, 2, 2, 10 seconds</w:t>
            </w:r>
          </w:p>
        </w:tc>
      </w:tr>
      <w:tr>
        <w:tc>
          <w:tcPr>
            <w:tcW w:type="dxa" w:w="5112"/>
          </w:tcPr>
          <w:p>
            <w:r>
              <w:t>Mean</w:t>
            </w:r>
          </w:p>
        </w:tc>
        <w:tc>
          <w:tcPr>
            <w:tcW w:type="dxa" w:w="5112"/>
          </w:tcPr>
          <w:p>
            <w:r>
              <w:t>16/4 = 4 seconds</w:t>
            </w:r>
          </w:p>
        </w:tc>
      </w:tr>
      <w:tr>
        <w:tc>
          <w:tcPr>
            <w:tcW w:type="dxa" w:w="5112"/>
          </w:tcPr>
          <w:p>
            <w:r>
              <w:t>Median</w:t>
            </w:r>
          </w:p>
        </w:tc>
        <w:tc>
          <w:tcPr>
            <w:tcW w:type="dxa" w:w="5112"/>
          </w:tcPr>
          <w:p>
            <w:r>
              <w:t>(2+2)/2 = 2 seconds</w:t>
            </w:r>
          </w:p>
        </w:tc>
      </w:tr>
      <w:tr>
        <w:tc>
          <w:tcPr>
            <w:tcW w:type="dxa" w:w="5112"/>
          </w:tcPr>
          <w:p>
            <w:r>
              <w:t>Fourth log</w:t>
            </w:r>
          </w:p>
        </w:tc>
        <w:tc>
          <w:tcPr>
            <w:tcW w:type="dxa" w:w="5112"/>
          </w:tcPr>
          <w:p>
            <w:r>
              <w:t>Source timeout recorded</w:t>
            </w:r>
          </w:p>
        </w:tc>
      </w:tr>
      <w:tr>
        <w:tc>
          <w:tcPr>
            <w:tcW w:type="dxa" w:w="5112"/>
          </w:tcPr>
          <w:p>
            <w:r>
              <w:t>Plan</w:t>
            </w:r>
          </w:p>
        </w:tc>
        <w:tc>
          <w:tcPr>
            <w:tcW w:type="dxa" w:w="5112"/>
          </w:tcPr>
          <w:p>
            <w:r>
              <w:t>Includes timeouts in reporting</w:t>
            </w:r>
          </w:p>
        </w:tc>
      </w:tr>
      <w:tr>
        <w:tc>
          <w:tcPr>
            <w:tcW w:type="dxa" w:w="5112"/>
          </w:tcPr>
          <w:p>
            <w:r>
              <w:t>Delete ten because it looks bad</w:t>
            </w:r>
          </w:p>
        </w:tc>
        <w:tc>
          <w:tcPr>
            <w:tcW w:type="dxa" w:w="5112"/>
          </w:tcPr>
          <w:p>
            <w:r>
              <w:t>Violates plan; hypothetical mean falls to two</w:t>
            </w:r>
          </w:p>
        </w:tc>
      </w:tr>
      <w:tr>
        <w:tc>
          <w:tcPr>
            <w:tcW w:type="dxa" w:w="5112"/>
          </w:tcPr>
          <w:p>
            <w:r>
              <w:t>Root cause</w:t>
            </w:r>
          </w:p>
        </w:tc>
        <w:tc>
          <w:tcPr>
            <w:tcW w:type="dxa" w:w="5112"/>
          </w:tcPr>
          <w:p>
            <w:r>
              <w:t>Not fully identified by timeout event</w:t>
            </w:r>
          </w:p>
        </w:tc>
      </w:tr>
      <w:tr>
        <w:tc>
          <w:tcPr>
            <w:tcW w:type="dxa" w:w="5112"/>
          </w:tcPr>
          <w:p>
            <w:r>
              <w:t>Follow-up status</w:t>
            </w:r>
          </w:p>
        </w:tc>
        <w:tc>
          <w:tcPr>
            <w:tcW w:type="dxa" w:w="5112"/>
          </w:tcPr>
          <w:p>
            <w:r>
              <w:t>Proposed exploratory investigation, not a completed test</w:t>
            </w:r>
          </w:p>
        </w:tc>
      </w:tr>
    </w:tbl>
    <w:p>
      <w:r>
        <w:drawing>
          <wp:inline xmlns:a="http://schemas.openxmlformats.org/drawingml/2006/main" xmlns:pic="http://schemas.openxmlformats.org/drawingml/2006/picture">
            <wp:extent cx="5486400" cy="2992582"/>
            <wp:docPr id="1" name="Picture 1" descr="Main valid durations one, two, two and fifteen seconds have mean five and median two. Separate picture two, two, two and ten has mean four and median two, with a source timeout logged for the fourth run. All observations are retained. Vertical offsets only separate overlapping dots."/>
            <wp:cNvGraphicFramePr>
              <a:graphicFrameLocks noChangeAspect="1"/>
            </wp:cNvGraphicFramePr>
            <a:graphic>
              <a:graphicData uri="http://schemas.openxmlformats.org/drawingml/2006/picture">
                <pic:pic>
                  <pic:nvPicPr>
                    <pic:cNvPr id="0" name="ai-7-26-retained-durations.png"/>
                    <pic:cNvPicPr/>
                  </pic:nvPicPr>
                  <pic:blipFill>
                    <a:blip r:embed="rId9"/>
                    <a:stretch>
                      <a:fillRect/>
                    </a:stretch>
                  </pic:blipFill>
                  <pic:spPr>
                    <a:xfrm>
                      <a:off x="0" y="0"/>
                      <a:ext cx="5486400" cy="2992582"/>
                    </a:xfrm>
                    <a:prstGeom prst="rect"/>
                  </pic:spPr>
                </pic:pic>
              </a:graphicData>
            </a:graphic>
          </wp:inline>
        </w:drawing>
      </w:r>
    </w:p>
    <w:p>
      <w:pPr>
        <w:pStyle w:val="Heading2"/>
      </w:pPr>
      <w:r>
        <w:t>Picture trace and changed-condition key</w:t>
      </w:r>
    </w:p>
    <w:p>
      <w:r>
        <w:drawing>
          <wp:inline xmlns:a="http://schemas.openxmlformats.org/drawingml/2006/main" xmlns:pic="http://schemas.openxmlformats.org/drawingml/2006/picture">
            <wp:extent cx="5486400" cy="3182112"/>
            <wp:docPr id="2" name="Picture 2" descr="Keep the raw record: The fourth duration remains 10 seconds. → Compute summaries: Mean is 16/4=4 seconds; median is 2 seconds. → Investigate the event: Report the timeout evidence and distinguish it from an untested explanation."/>
            <wp:cNvGraphicFramePr>
              <a:graphicFrameLocks noChangeAspect="1"/>
            </wp:cNvGraphicFramePr>
            <a:graphic>
              <a:graphicData uri="http://schemas.openxmlformats.org/drawingml/2006/picture">
                <pic:pic>
                  <pic:nvPicPr>
                    <pic:cNvPr id="0" name="academy-story-ai-7-26-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the raw record</w:t>
            </w:r>
          </w:p>
        </w:tc>
        <w:tc>
          <w:tcPr>
            <w:tcW w:type="dxa" w:w="5112"/>
          </w:tcPr>
          <w:p>
            <w:r>
              <w:t>The fourth duration remains 10 seconds.</w:t>
            </w:r>
          </w:p>
        </w:tc>
      </w:tr>
      <w:tr>
        <w:tc>
          <w:tcPr>
            <w:tcW w:type="dxa" w:w="5112"/>
          </w:tcPr>
          <w:p>
            <w:r>
              <w:t>2. Compute summaries</w:t>
            </w:r>
          </w:p>
        </w:tc>
        <w:tc>
          <w:tcPr>
            <w:tcW w:type="dxa" w:w="5112"/>
          </w:tcPr>
          <w:p>
            <w:r>
              <w:t>Mean is 16/4=4 seconds; median is 2 seconds.</w:t>
            </w:r>
          </w:p>
        </w:tc>
      </w:tr>
      <w:tr>
        <w:tc>
          <w:tcPr>
            <w:tcW w:type="dxa" w:w="5112"/>
          </w:tcPr>
          <w:p>
            <w:r>
              <w:t>3. Investigate the event</w:t>
            </w:r>
          </w:p>
        </w:tc>
        <w:tc>
          <w:tcPr>
            <w:tcW w:type="dxa" w:w="5112"/>
          </w:tcPr>
          <w:p>
            <w:r>
              <w:t>Report the timeout evidence and distinguish it from an untested explanation.</w:t>
            </w:r>
          </w:p>
        </w:tc>
      </w:tr>
    </w:tbl>
    <w:p>
      <w:r>
        <w:t>Match each pictured step to the supplied facts. This is a worked teaching case, not an independent assessment.</w:t>
      </w:r>
    </w:p>
    <w:p>
      <w:pPr>
        <w:spacing w:line="336" w:lineRule="auto" w:after="180"/>
      </w:pPr>
      <w:r>
        <w:rPr>
          <w:b w:val="0"/>
        </w:rPr>
        <w:t xml:space="preserve">An </w:t>
      </w:r>
      <w:r>
        <w:rPr>
          <w:b/>
        </w:rPr>
        <w:t>anomaly</w:t>
      </w:r>
      <w:r>
        <w:rPr>
          <w:b w:val="0"/>
        </w:rPr>
        <w:t xml:space="preserve"> invites investigation, not automatic deletion. A slow failure may be part of real service behaviour; the predefined rule determines inclusion.</w:t>
      </w:r>
    </w:p>
    <w:p>
      <w:pPr>
        <w:spacing w:line="336" w:lineRule="auto" w:after="180"/>
      </w:pPr>
      <w:r>
        <w:rPr>
          <w:b w:val="0"/>
        </w:rPr>
        <w:t>A logged timeout does not identify every underlying cause; report conditions and test explanations.</w:t>
      </w:r>
    </w:p>
    <w:p>
      <w:pPr>
        <w:spacing w:line="336" w:lineRule="auto" w:after="180"/>
      </w:pPr>
      <w:r>
        <w:rPr>
          <w:b w:val="0"/>
        </w:rPr>
        <w:t>Change: Delete the 10-second record only because it looks bad.</w:t>
      </w:r>
    </w:p>
    <w:p>
      <w:pPr>
        <w:spacing w:line="336" w:lineRule="auto" w:after="180"/>
      </w:pPr>
      <w:r>
        <w:rPr>
          <w:b/>
        </w:rPr>
        <w:t>Prediction</w:t>
      </w:r>
      <w:r>
        <w:rPr>
          <w:b w:val="0"/>
        </w:rPr>
        <w:t>: The mean becomes 2 seconds but the selective report violates this plan.</w:t>
      </w:r>
    </w:p>
    <w:p>
      <w:pPr>
        <w:spacing w:line="336" w:lineRule="auto" w:after="180"/>
      </w:pPr>
      <w:r>
        <w:rPr>
          <w:b w:val="0"/>
        </w:rPr>
        <w:t>Reason: Observed inconvenient outcomes are not an approved exclusion reason.</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Anomaly</w:t>
            </w:r>
          </w:p>
        </w:tc>
        <w:tc>
          <w:tcPr>
            <w:tcW w:type="dxa" w:w="5112"/>
          </w:tcPr>
          <w:p>
            <w:r>
              <w:t>An unusual observation requiring investigation</w:t>
            </w:r>
          </w:p>
        </w:tc>
      </w:tr>
      <w:tr>
        <w:tc>
          <w:tcPr>
            <w:tcW w:type="dxa" w:w="5112"/>
          </w:tcPr>
          <w:p>
            <w:r>
              <w:t>Provenance-backed correction</w:t>
            </w:r>
          </w:p>
        </w:tc>
        <w:tc>
          <w:tcPr>
            <w:tcW w:type="dxa" w:w="5112"/>
          </w:tcPr>
          <w:p>
            <w:r>
              <w:t>A repair justified by source evidence</w:t>
            </w:r>
          </w:p>
        </w:tc>
      </w:tr>
      <w:tr>
        <w:tc>
          <w:tcPr>
            <w:tcW w:type="dxa" w:w="5112"/>
          </w:tcPr>
          <w:p>
            <w:r>
              <w:t>Exploratory analysis</w:t>
            </w:r>
          </w:p>
        </w:tc>
        <w:tc>
          <w:tcPr>
            <w:tcW w:type="dxa" w:w="5112"/>
          </w:tcPr>
          <w:p>
            <w:r>
              <w:t>A follow-up chosen after results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Inspecting failures and anomalies</w:t>
      </w:r>
    </w:p>
    <w:p>
      <w:pPr>
        <w:pStyle w:val="Heading3"/>
      </w:pPr>
      <w:r>
        <w:t>The facts we will use</w:t>
      </w:r>
    </w:p>
    <w:p>
      <w:r>
        <w:drawing>
          <wp:inline xmlns:a="http://schemas.openxmlformats.org/drawingml/2006/main" xmlns:pic="http://schemas.openxmlformats.org/drawingml/2006/picture">
            <wp:extent cx="5486400" cy="3621314"/>
            <wp:docPr id="3" name="Picture 3" descr="All four recorded durations"/>
            <wp:cNvGraphicFramePr>
              <a:graphicFrameLocks noChangeAspect="1"/>
            </wp:cNvGraphicFramePr>
            <a:graphic>
              <a:graphicData uri="http://schemas.openxmlformats.org/drawingml/2006/picture">
                <pic:pic>
                  <pic:nvPicPr>
                    <pic:cNvPr id="0" name="academy-detail-ai-7-26.png"/>
                    <pic:cNvPicPr/>
                  </pic:nvPicPr>
                  <pic:blipFill>
                    <a:blip r:embed="rId11"/>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486400" cy="5185229"/>
            <wp:docPr id="4" name="Picture 4" descr="Inspecting failures and anomalies. Keep the raw record: The fourth duration remains 10 seconds.. Compute summaries: Mean is 16/4=4 seconds; median is 2 seconds.. Investigate the event: Report the timeout evidence and distinguish it from an untested explanation."/>
            <wp:cNvGraphicFramePr>
              <a:graphicFrameLocks noChangeAspect="1"/>
            </wp:cNvGraphicFramePr>
            <a:graphic>
              <a:graphicData uri="http://schemas.openxmlformats.org/drawingml/2006/picture">
                <pic:pic>
                  <pic:nvPicPr>
                    <pic:cNvPr id="0" name="academy-visual-ai-7-26.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Durations 1, 2, 2, 15 seconds are all valid traces. Team deletes 15 as an outlier without a rule. Show the intermediate steps and give the conclusion with its scope.</w:t>
      </w:r>
    </w:p>
    <w:p>
      <w:pPr>
        <w:spacing w:line="336" w:lineRule="auto" w:after="180"/>
      </w:pPr>
      <w:r>
        <w:rPr>
          <w:b w:val="0"/>
        </w:rPr>
        <w:t xml:space="preserve">Teacher check: Teacher explanation: The slow valid case must remain in the declared primary analysis. Investigate </w:t>
      </w:r>
      <w:r>
        <w:rPr>
          <w:b/>
        </w:rPr>
        <w:t>mechanism</w:t>
      </w:r>
      <w:r>
        <w:rPr>
          <w:b w:val="0"/>
        </w:rPr>
        <w:t xml:space="preserve"> separately; mean 5 and median 2 reveal different aspects.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Inspecting failures and anomalies.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Post-hoc exclusion based on an unwanted outcome can distort the conclusion.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Calculate mean and median for 2,2,2,10. What does the timeout log establish, and why is deleting that inconvenient record incompatible with the stated plan?</w:t>
      </w:r>
    </w:p>
    <w:p>
      <w:pPr>
        <w:spacing w:line="336" w:lineRule="auto" w:after="180"/>
      </w:pPr>
      <w:r>
        <w:rPr>
          <w:b w:val="0"/>
        </w:rPr>
        <w:t xml:space="preserve">The fourth duration remains 10 seconds. Mean is 16/4=4 seconds; median is 2 seconds. Report the timeout </w:t>
      </w:r>
      <w:r>
        <w:rPr>
          <w:b/>
        </w:rPr>
        <w:t>evidence</w:t>
      </w:r>
      <w:r>
        <w:rPr>
          <w:b w:val="0"/>
        </w:rPr>
        <w:t xml:space="preserve"> and distinguish it from an untested explanation.</w:t>
      </w:r>
    </w:p>
    <w:p>
      <w:pPr>
        <w:spacing w:line="336" w:lineRule="auto" w:after="180"/>
      </w:pPr>
      <w:r>
        <w:rPr>
          <w:b w:val="0"/>
        </w:rPr>
        <w:t>Changed case: The mean becomes 2 seconds but the selective report violates this plan. Observed inconvenient outcomes are not an approved exclusion reason.</w:t>
      </w:r>
    </w:p>
    <w:p>
      <w:pPr>
        <w:spacing w:line="336" w:lineRule="auto" w:after="180"/>
      </w:pPr>
      <w:r>
        <w:rPr>
          <w:b w:val="0"/>
        </w:rPr>
        <w:t>Changed-case reasoning: The mean becomes 2 seconds but the selective report violates this plan. Observed inconvenient outcomes are not an approved exclusion reason.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1, 2, 2, 15 gives sum twenty, mean five and median two seconds. All traces are valid; undeclared deletion of fifteen is not justified. Separate picture 2, 2, 2, 10 gives mean four and median two, with timeout included by the plan. Deleting ten just for appearance would conceal relevant behavior. The timeout event does not prove every root cause.</w:t>
      </w:r>
    </w:p>
    <w:p>
      <w:pPr>
        <w:spacing w:line="336" w:lineRule="auto" w:after="180"/>
      </w:pPr>
      <w:r>
        <w:rPr>
          <w:b w:val="0"/>
        </w:rPr>
        <w:t>Independent 2, 3, 4, 20 gives mean 29/4 = 7.25 and median (3+4)/2 = 3.5 seconds. Retain twenty and propose an honestly labelled exploratory trace investigation. Genuine measurement corrections need evidence/provenance; no actual timings or causal test occur in this calculation.</w:t>
      </w:r>
    </w:p>
    <w:p>
      <w:pPr>
        <w:pStyle w:val="Heading2"/>
      </w:pPr>
      <w:r>
        <w:t>Diagnose the current misconceptions</w:t>
      </w:r>
    </w:p>
    <w:p>
      <w:pPr>
        <w:spacing w:line="336" w:lineRule="auto" w:after="180"/>
      </w:pPr>
      <w:r>
        <w:rPr>
          <w:b w:val="0"/>
        </w:rPr>
        <w:t>The worked result establishes every future case: Post-hoc exclusion based on an unwanted outcome can distort the conclusion.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Values 2, 3, 4, 20 are valid. Compute mean and median and propose an honest investigation.</w:t>
      </w:r>
    </w:p>
    <w:p>
      <w:pPr>
        <w:spacing w:line="336" w:lineRule="auto" w:after="180"/>
      </w:pPr>
      <w:r>
        <w:rPr>
          <w:b w:val="0"/>
        </w:rPr>
        <w:t xml:space="preserve">Teacher explanation: Mean7.25, median3.5. Keep20; inspect its case/trace for a </w:t>
      </w:r>
      <w:r>
        <w:rPr>
          <w:b/>
        </w:rPr>
        <w:t>mechanism</w:t>
      </w:r>
      <w:r>
        <w:rPr>
          <w:b w:val="0"/>
        </w:rPr>
        <w:t xml:space="preserve"> rather than silently deleting it.</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Failure inspection generates explanations to test. An unusual result is not automatically a bad data point. Compare raw </w:t>
      </w:r>
      <w:r>
        <w:rPr>
          <w:b/>
        </w:rPr>
        <w:t>output</w:t>
      </w:r>
      <w:r>
        <w:rPr>
          <w:b w:val="0"/>
        </w:rPr>
        <w:t xml:space="preserve">s, </w:t>
      </w:r>
      <w:r>
        <w:rPr>
          <w:b/>
        </w:rPr>
        <w:t>input</w:t>
      </w:r>
      <w:r>
        <w:rPr>
          <w:b w:val="0"/>
        </w:rPr>
        <w:t xml:space="preserve"> validity and procedure traces.</w:t>
      </w:r>
    </w:p>
    <w:p>
      <w:pPr>
        <w:spacing w:line="336" w:lineRule="auto" w:after="180"/>
      </w:pPr>
      <w:r>
        <w:rPr>
          <w:b w:val="0"/>
        </w:rPr>
        <w:t xml:space="preserve">Correct demonstrable measurement errors with provenance; retain valid unusual </w:t>
      </w:r>
      <w:r>
        <w:rPr>
          <w:b/>
        </w:rPr>
        <w:t>observation</w:t>
      </w:r>
      <w:r>
        <w:rPr>
          <w:b w:val="0"/>
        </w:rPr>
        <w:t>s. Label post-result investigations exploratory.</w:t>
      </w:r>
    </w:p>
    <w:p>
      <w:pPr>
        <w:pStyle w:val="Heading2"/>
      </w:pPr>
      <w:r>
        <w:t>W2 Trace the worked case</w:t>
      </w:r>
    </w:p>
    <w:p>
      <w:pPr>
        <w:spacing w:line="336" w:lineRule="auto" w:after="180"/>
      </w:pPr>
      <w:r>
        <w:rPr>
          <w:b w:val="0"/>
        </w:rPr>
        <w:t>Durations 1, 2, 2, 15 seconds are all valid traces. Team deletes 15 as an outlier without a rule. Show the intermediate steps and give the conclusion with its scope.</w:t>
      </w:r>
    </w:p>
    <w:p>
      <w:pPr>
        <w:spacing w:line="336" w:lineRule="auto" w:after="180"/>
      </w:pPr>
      <w:r>
        <w:rPr>
          <w:b w:val="0"/>
        </w:rPr>
        <w:t xml:space="preserve">Teacher explanation: The slow valid case must remain in the declared primary analysis. Investigate </w:t>
      </w:r>
      <w:r>
        <w:rPr>
          <w:b/>
        </w:rPr>
        <w:t>mechanism</w:t>
      </w:r>
      <w:r>
        <w:rPr>
          <w:b w:val="0"/>
        </w:rPr>
        <w:t xml:space="preserve"> separately; mean 5 and median 2 reveal different aspects.</w:t>
      </w:r>
    </w:p>
    <w:p>
      <w:pPr>
        <w:pStyle w:val="Heading2"/>
      </w:pPr>
      <w:r>
        <w:t>W3 Audit the limit</w:t>
      </w:r>
    </w:p>
    <w:p>
      <w:pPr>
        <w:spacing w:line="336" w:lineRule="auto" w:after="180"/>
      </w:pPr>
      <w:r>
        <w:rPr>
          <w:b w:val="0"/>
        </w:rPr>
        <w:t>A report omits this qualification: Post-hoc exclusion based on an unwanted outcome can distort the conclusion. Explain how omitting it could change a reader's interpretation, and write an accurate replacement.</w:t>
      </w:r>
    </w:p>
    <w:p>
      <w:pPr>
        <w:spacing w:line="336" w:lineRule="auto" w:after="180"/>
      </w:pPr>
      <w:r>
        <w:rPr>
          <w:b w:val="0"/>
        </w:rPr>
        <w:t>Teacher explanation: Post-hoc exclusion based on an unwanted outcome can distort the conclusion.</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Post-hoc exclusion based on an unwanted outcome can distort the conclusion.</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The slow valid case must remain in the declared primary analysis. Investigate </w:t>
      </w:r>
      <w:r>
        <w:rPr>
          <w:b/>
        </w:rPr>
        <w:t>mechanism</w:t>
      </w:r>
      <w:r>
        <w:rPr>
          <w:b w:val="0"/>
        </w:rPr>
        <w:t xml:space="preserve"> separately; mean 5 and median 2 reveal different aspects. Qualification: Post-hoc exclusion based on an unwanted outcome can distort the conclusion.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Values 2, 3, 4, 20 are valid. Compute mean and median and propose an honest investigation.</w:t>
      </w:r>
    </w:p>
    <w:p>
      <w:pPr>
        <w:spacing w:line="336" w:lineRule="auto" w:after="180"/>
      </w:pPr>
      <w:r>
        <w:rPr>
          <w:b w:val="0"/>
        </w:rPr>
        <w:t xml:space="preserve">Teacher explanation: Mean7.25, median3.5. Keep20; inspect its case/trace for a </w:t>
      </w:r>
      <w:r>
        <w:rPr>
          <w:b/>
        </w:rPr>
        <w:t>mechanism</w:t>
      </w:r>
      <w:r>
        <w:rPr>
          <w:b w:val="0"/>
        </w:rPr>
        <w:t xml:space="preserve"> rather than silently deleting it.</w:t>
      </w:r>
    </w:p>
    <w:p>
      <w:pPr>
        <w:pStyle w:val="Heading3"/>
      </w:pPr>
      <w:r>
        <w:t>W5 Design a revealing follow-up</w:t>
      </w:r>
    </w:p>
    <w:p>
      <w:pPr>
        <w:pStyle w:val="Heading3"/>
      </w:pPr>
      <w:r>
        <w:t>Independent assessment and fresh retry</w:t>
      </w:r>
    </w:p>
    <w:p>
      <w:pPr>
        <w:spacing w:line="336" w:lineRule="auto" w:after="180"/>
      </w:pPr>
      <w:r>
        <w:rPr>
          <w:b w:val="0"/>
        </w:rPr>
        <w:t xml:space="preserve">W4: Mean7.25, median3.5. Keep20; inspect its case/trace for a </w:t>
      </w:r>
      <w:r>
        <w:rPr>
          <w:b/>
        </w:rPr>
        <w:t>mechanism</w:t>
      </w:r>
      <w:r>
        <w:rPr>
          <w:b w:val="0"/>
        </w:rPr>
        <w:t xml:space="preserve"> rather than silently deleting it. Require intermediate reasoning and the stated scope. Fresh retry: One duration recorded2000ms among values in seconds.</w:t>
      </w:r>
    </w:p>
    <w:p>
      <w:pPr>
        <w:spacing w:line="336" w:lineRule="auto" w:after="180"/>
      </w:pPr>
      <w:r>
        <w:rPr>
          <w:b w:val="0"/>
        </w:rPr>
        <w:t>Expected reasoning: Convert documented2000ms to2 seconds with provenance; this is a unit correction, not rejection because it looks large.</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inspecting failures and anomalies </w:t>
      </w:r>
      <w:r>
        <w:rPr>
          <w:b/>
        </w:rPr>
        <w:t>evidence</w:t>
      </w:r>
      <w:r>
        <w:rPr>
          <w:b w:val="0"/>
        </w:rPr>
        <w:t xml:space="preserve"> sheet to Reproducible AI Research Study. Show how you can explain the </w:t>
      </w:r>
      <w:r>
        <w:rPr>
          <w:b/>
        </w:rPr>
        <w:t>mechanism</w:t>
      </w:r>
      <w:r>
        <w:rPr>
          <w:b w:val="0"/>
        </w:rPr>
        <w:t xml:space="preserve"> and terminology of inspecting failures and anomalies.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Robustness across conditions.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ai-7/27, ai-7/29, ai-7/32.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inspecting failures and anomalies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Durations 1, 2, 2, 15 seconds are all valid traces. Team deletes 15 as an outlier without a rule. Show the intermediate steps and give the conclusion with its scope.</w:t>
      </w:r>
    </w:p>
    <w:p>
      <w:pPr>
        <w:spacing w:line="336" w:lineRule="auto" w:after="180"/>
      </w:pPr>
      <w:r>
        <w:rPr>
          <w:b w:val="0"/>
        </w:rPr>
        <w:t xml:space="preserve">Reasoned practice answer: Teacher explanation: The slow valid case must remain in the declared primary analysis. Investigate </w:t>
      </w:r>
      <w:r>
        <w:rPr>
          <w:b/>
        </w:rPr>
        <w:t>mechanism</w:t>
      </w:r>
      <w:r>
        <w:rPr>
          <w:b w:val="0"/>
        </w:rPr>
        <w:t xml:space="preserve"> separately; mean 5 and median 2 reveal different aspects.</w:t>
      </w:r>
    </w:p>
    <w:p>
      <w:pPr>
        <w:spacing w:line="336" w:lineRule="auto" w:after="180"/>
      </w:pPr>
      <w:r>
        <w:rPr>
          <w:b w:val="0"/>
        </w:rPr>
        <w:t>Check every learner before discussion: Use the worked case for Inspecting failures and anomalies.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Post-hoc exclusion based on an unwanted outcome can distort the conclusion.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Delete the 10-second record only because it looks bad. Require a </w:t>
      </w:r>
      <w:r>
        <w:rPr>
          <w:b/>
        </w:rPr>
        <w:t>prediction</w:t>
      </w:r>
      <w:r>
        <w:rPr>
          <w:b w:val="0"/>
        </w:rPr>
        <w:t xml:space="preserve"> and a reason before comparing. Expected result: The mean becomes 2 seconds but the selective report violates this plan.</w:t>
      </w:r>
    </w:p>
    <w:p>
      <w:pPr>
        <w:spacing w:line="336" w:lineRule="auto" w:after="180"/>
      </w:pPr>
      <w:r>
        <w:rPr>
          <w:b w:val="0"/>
        </w:rPr>
        <w:t>Reason: Observed inconvenient outcomes are not an approved exclusion reason.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Inspecting failures and anomalies: the case</w:t>
      </w:r>
    </w:p>
    <w:p>
      <w:r>
        <w:drawing>
          <wp:inline xmlns:a="http://schemas.openxmlformats.org/drawingml/2006/main" xmlns:pic="http://schemas.openxmlformats.org/drawingml/2006/picture">
            <wp:extent cx="5486400" cy="2834640"/>
            <wp:docPr id="5" name="Picture 5" descr="Inspect an anomaly without erasing it. A timing study records four runs and notices one unusually long duration. Supplied facts: Durations are 2,2,2,10 seconds. Logs show a source timeout on the fourth run. The plan includes timeouts in reporting."/>
            <wp:cNvGraphicFramePr>
              <a:graphicFrameLocks noChangeAspect="1"/>
            </wp:cNvGraphicFramePr>
            <a:graphic>
              <a:graphicData uri="http://schemas.openxmlformats.org/drawingml/2006/picture">
                <pic:pic>
                  <pic:nvPicPr>
                    <pic:cNvPr id="0" name="academy-story-ai-7-26-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Inspect an </w:t>
      </w:r>
      <w:r>
        <w:rPr>
          <w:b/>
        </w:rPr>
        <w:t>anomaly</w:t>
      </w:r>
      <w:r>
        <w:rPr>
          <w:b w:val="0"/>
        </w:rPr>
        <w:t xml:space="preserve"> without erasing it. A timing study records four runs and notices one unusually long duration. Supplied facts: Durations are 2,2,2,10 seconds. Logs show a source timeout on the fourth run.</w:t>
      </w:r>
    </w:p>
    <w:p>
      <w:pPr>
        <w:spacing w:line="336" w:lineRule="auto" w:after="180"/>
      </w:pPr>
      <w:r>
        <w:rPr>
          <w:b w:val="0"/>
        </w:rPr>
        <w:t>The plan includes timeouts in reporting.</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6" name="Picture 6" descr="Keep the raw record: The fourth duration remains 10 seconds. → Compute summaries: Mean is 16/4=4 seconds; median is 2 seconds. → Investigate the event: Report the timeout evidence and distinguish it from an untested explanation."/>
            <wp:cNvGraphicFramePr>
              <a:graphicFrameLocks noChangeAspect="1"/>
            </wp:cNvGraphicFramePr>
            <a:graphic>
              <a:graphicData uri="http://schemas.openxmlformats.org/drawingml/2006/picture">
                <pic:pic>
                  <pic:nvPicPr>
                    <pic:cNvPr id="0" name="academy-story-ai-7-26-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Keep the raw record: The fourth duration remains 10 seconds. → Compute summaries: Mean is 16/4=4 seconds; median is 2 seconds. → Investigate the event: Report the timeout </w:t>
      </w:r>
      <w:r>
        <w:rPr>
          <w:b/>
        </w:rPr>
        <w:t>evidence</w:t>
      </w:r>
      <w:r>
        <w:rPr>
          <w:b w:val="0"/>
        </w:rPr>
        <w:t xml:space="preserve"> and distinguish it from an untested explanation.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All four recorded durations</w:t>
      </w:r>
    </w:p>
    <w:p>
      <w:r>
        <w:drawing>
          <wp:inline xmlns:a="http://schemas.openxmlformats.org/drawingml/2006/main" xmlns:pic="http://schemas.openxmlformats.org/drawingml/2006/picture">
            <wp:extent cx="5486400" cy="3584448"/>
            <wp:docPr id="7" name="Picture 7" descr="All four recorded durations. Units: seconds; run 4 includes timeout. Run 1: 2. Run 2: 2. Run 3: 2. Run 4: 10."/>
            <wp:cNvGraphicFramePr>
              <a:graphicFrameLocks noChangeAspect="1"/>
            </wp:cNvGraphicFramePr>
            <a:graphic>
              <a:graphicData uri="http://schemas.openxmlformats.org/drawingml/2006/picture">
                <pic:pic>
                  <pic:nvPicPr>
                    <pic:cNvPr id="0" name="academy-story-ai-7-26-03.png"/>
                    <pic:cNvPicPr/>
                  </pic:nvPicPr>
                  <pic:blipFill>
                    <a:blip r:embed="rId14"/>
                    <a:stretch>
                      <a:fillRect/>
                    </a:stretch>
                  </pic:blipFill>
                  <pic:spPr>
                    <a:xfrm>
                      <a:off x="0" y="0"/>
                      <a:ext cx="5486400" cy="3584448"/>
                    </a:xfrm>
                    <a:prstGeom prst="rect"/>
                  </pic:spPr>
                </pic:pic>
              </a:graphicData>
            </a:graphic>
          </wp:inline>
        </w:drawing>
      </w:r>
    </w:p>
    <w:p>
      <w:pPr>
        <w:spacing w:line="336" w:lineRule="auto" w:after="180"/>
      </w:pPr>
      <w:r>
        <w:rPr>
          <w:b w:val="0"/>
        </w:rPr>
        <w:t>All four recorded durations. Units: seconds; run 4 includes timeout. Run 1: 2. Run 2: 2. Run 3: 2. Run 4: 10.</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Report the timeout evidence and distinguish it from an untested explanation. Changed condition: Delete the 10-second record only because it looks bad. Expected result: The mean becomes 2 seconds but the selective report violates this plan. Reason: Observed inconvenient outcomes are not an approved exclusion reason."/>
            <wp:cNvGraphicFramePr>
              <a:graphicFrameLocks noChangeAspect="1"/>
            </wp:cNvGraphicFramePr>
            <a:graphic>
              <a:graphicData uri="http://schemas.openxmlformats.org/drawingml/2006/picture">
                <pic:pic>
                  <pic:nvPicPr>
                    <pic:cNvPr id="0" name="academy-story-ai-7-26-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Report the timeout </w:t>
      </w:r>
      <w:r>
        <w:rPr>
          <w:b/>
        </w:rPr>
        <w:t>evidence</w:t>
      </w:r>
      <w:r>
        <w:rPr>
          <w:b w:val="0"/>
        </w:rPr>
        <w:t xml:space="preserve"> and distinguish it from an untested explanation. Changed condition: Delete the 10-second record only because it looks bad.</w:t>
      </w:r>
    </w:p>
    <w:p>
      <w:pPr>
        <w:spacing w:line="336" w:lineRule="auto" w:after="180"/>
      </w:pPr>
      <w:r>
        <w:rPr>
          <w:b w:val="0"/>
        </w:rPr>
        <w:t>Expected result: The mean becomes 2 seconds but the selective report violates this plan. Reason: Observed inconvenient outcomes are not an approved exclusion reason.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Observed inconvenient outcomes are not an approved exclusion reason.</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An anomaly invites investigation, not automatic deletion. A slow failure may be part of real service behaviour; the predefined rule determines inclusion. Limit: A logged timeout does not identify every underlying cause; report conditions and test explanations."/>
            <wp:cNvGraphicFramePr>
              <a:graphicFrameLocks noChangeAspect="1"/>
            </wp:cNvGraphicFramePr>
            <a:graphic>
              <a:graphicData uri="http://schemas.openxmlformats.org/drawingml/2006/picture">
                <pic:pic>
                  <pic:nvPicPr>
                    <pic:cNvPr id="0" name="academy-story-ai-7-26-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An </w:t>
      </w:r>
      <w:r>
        <w:rPr>
          <w:b/>
        </w:rPr>
        <w:t>anomaly</w:t>
      </w:r>
      <w:r>
        <w:rPr>
          <w:b w:val="0"/>
        </w:rPr>
        <w:t xml:space="preserve"> invites investigation, not automatic deletion. A slow failure may be part of real service behaviour; the predefined rule determines inclusion.</w:t>
      </w:r>
    </w:p>
    <w:p>
      <w:pPr>
        <w:spacing w:line="336" w:lineRule="auto" w:after="180"/>
      </w:pPr>
      <w:r>
        <w:rPr>
          <w:b w:val="0"/>
        </w:rPr>
        <w:t>Limit: A logged timeout does not identify every underlying cause; report conditions and test explanations.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A logged timeout does not identify every underlying cause; report conditions and test explanations.</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mean and median for 2,2,2,10. What does the timeout log establish, and why is deleting that inconvenient record incompatible with the stated plan?"/>
            <wp:cNvGraphicFramePr>
              <a:graphicFrameLocks noChangeAspect="1"/>
            </wp:cNvGraphicFramePr>
            <a:graphic>
              <a:graphicData uri="http://schemas.openxmlformats.org/drawingml/2006/picture">
                <pic:pic>
                  <pic:nvPicPr>
                    <pic:cNvPr id="0" name="academy-story-ai-7-26-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mean and median for 2,2,2,10. What does the timeout log establish, and why is deleting that inconvenient record incompatible with the stated plan?</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fourth duration remains 10 seconds. Mean is 16/4=4 seconds; median is 2 seconds. Report the timeout </w:t>
      </w:r>
      <w:r>
        <w:rPr>
          <w:b/>
        </w:rPr>
        <w:t>evidence</w:t>
      </w:r>
      <w:r>
        <w:rPr>
          <w:b w:val="0"/>
        </w:rPr>
        <w:t xml:space="preserve"> and distinguish it from an untested explanation.</w:t>
      </w:r>
    </w:p>
    <w:p>
      <w:pPr>
        <w:spacing w:line="336" w:lineRule="auto" w:after="180"/>
      </w:pPr>
      <w:r>
        <w:rPr>
          <w:b w:val="0"/>
        </w:rPr>
        <w:t>Changed case: The mean becomes 2 seconds but the selective report violates this plan. Observed inconvenient outcomes are not an approved exclusion reason.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Inspecting failures and anomalies: the case</w:t>
      </w:r>
    </w:p>
    <w:p>
      <w:pPr>
        <w:pStyle w:val="Heading3"/>
      </w:pPr>
      <w:r>
        <w:t>02. Follow the deciding steps</w:t>
      </w:r>
    </w:p>
    <w:p>
      <w:pPr>
        <w:pStyle w:val="Heading3"/>
      </w:pPr>
      <w:r>
        <w:t>03. All four recorded durations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