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ai-3/36</w:t>
      </w:r>
    </w:p>
    <w:p>
      <w:pPr>
        <w:pStyle w:val="Title"/>
      </w:pPr>
      <w:r>
        <w:t>Creator Defense</w:t>
      </w:r>
    </w:p>
    <w:p>
      <w:r>
        <w:t>Project: Verified Study Buddy</w:t>
      </w:r>
    </w:p>
    <w:p>
      <w:pPr>
        <w:pStyle w:val="Heading1"/>
      </w:pPr>
      <w:r>
        <w:t>One connected creator-defence record.</w:t>
      </w:r>
    </w:p>
    <w:p>
      <w:r>
        <w:t>Explain the architecture, trace rates, audit overclaims and design a revealing question.</w:t>
      </w:r>
    </w:p>
    <w:p>
      <w:r>
        <w:t>Keep source versions, outcome units, denominators, failure evidence and unmeasured claims explicit.</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Capstone Evaluate and Improve.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Capstone Design.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Bias and Representation.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Capstone Evaluate and Improve</w:t>
      </w:r>
    </w:p>
    <w:p>
      <w:pPr>
        <w:pStyle w:val="Heading3"/>
      </w:pPr>
      <w:r>
        <w:t>Capstone Design</w:t>
      </w:r>
    </w:p>
    <w:p>
      <w:pPr>
        <w:pStyle w:val="Heading3"/>
      </w:pPr>
      <w:r>
        <w:t>Bias and Representation</w:t>
      </w:r>
    </w:p>
    <w:p>
      <w:pPr>
        <w:pStyle w:val="Heading1"/>
      </w:pPr>
      <w:r>
        <w:t>12. W1 · Explain an evidence-backed defence</w:t>
      </w:r>
    </w:p>
    <w:p>
      <w:r>
        <w:t>Connect architecture, corpus, baseline, results and limitations.</w:t>
      </w:r>
    </w:p>
    <w:p>
      <w:pPr>
        <w:pStyle w:val="Heading2"/>
      </w:pPr>
      <w:r>
        <w:t>Your evidence record</w:t>
      </w:r>
    </w:p>
    <w:p>
      <w:pPr>
        <w:pStyle w:val="ListBullet"/>
      </w:pPr>
      <w:r>
        <w:t>W2 review: 9/10 retrieved-record relevance, 7/10 supported answers and zero recorded actions in one read-only run; no speed evidence. Main D1 per-question retrieval 12/15=80%, support 9/15=60%, separate fallback 4/5=80%. Individual failures, timing and complete reproduction details absent. D2 club note Cedar meets Tuesday, leader absent. Supplied practice counts are not a student’s actual project evidence.</w:t>
      </w:r>
    </w:p>
    <w:p>
      <w:pPr>
        <w:pStyle w:val="ListBullet"/>
      </w:pPr>
      <w:r>
        <w:t>Reference for this exercise: open this week’s student lesson, “Creator Defense”, at “See how it works” and “Follow a worked example”. Use the original worked values or code named in the question; the later pictorial case is a separate example. Keep this reference beside your workbook while practising.</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relevance/support distinction</w:t>
      </w:r>
    </w:p>
    <w:p>
      <w:r>
        <w:t>Do not call retrieval success full answer correctness.</w:t>
      </w:r>
    </w:p>
    <w:p>
      <w:pPr>
        <w:pStyle w:val="Heading2"/>
      </w:pPr>
      <w:r>
        <w:t>Your evidence record</w:t>
      </w:r>
    </w:p>
    <w:p>
      <w:pPr>
        <w:pStyle w:val="ListBullet"/>
      </w:pPr>
      <w:r>
        <w:t>W2 review: 9/10 retrieved-record relevance, 7/10 supported answers and zero recorded actions in one read-only run; no speed evidence. Main D1 per-question retrieval 12/15=80%, support 9/15=60%, separate fallback 4/5=80%. Individual failures, timing and complete reproduction details absent. D2 club note Cedar meets Tuesday, leader absent. Supplied practice counts are not a student’s actual project evidence.</w:t>
      </w:r>
    </w:p>
    <w:p>
      <w:pPr>
        <w:pStyle w:val="ListBullet"/>
      </w:pPr>
      <w:r>
        <w:t>System reports 9/10 retrieved relevant records, 7/10 supported answers and zero actions in a read-only run. Presenter claims 90% fully correct and faster than baseline.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Audit a universal-success claim</w:t>
      </w:r>
    </w:p>
    <w:p>
      <w:r>
        <w:t>A limited run leaves untested conditions.</w:t>
      </w:r>
    </w:p>
    <w:p>
      <w:pPr>
        <w:pStyle w:val="Heading2"/>
      </w:pPr>
      <w:r>
        <w:t>Your evidence record</w:t>
      </w:r>
    </w:p>
    <w:p>
      <w:pPr>
        <w:pStyle w:val="ListBullet"/>
      </w:pPr>
      <w:r>
        <w:t>W2 review: 9/10 retrieved-record relevance, 7/10 supported answers and zero recorded actions in one read-only run; no speed evidence. Main D1 per-question retrieval 12/15=80%, support 9/15=60%, separate fallback 4/5=80%. Individual failures, timing and complete reproduction details absent. D2 club note Cedar meets Tuesday, leader absent. Supplied practice counts are not a student’s actual project evidence.</w:t>
      </w:r>
    </w:p>
    <w:p>
      <w:pPr>
        <w:pStyle w:val="ListBullet"/>
      </w:pPr>
      <w:r>
        <w:t>A report omits this qualification: A defense should preserve negative evidence and uncertainty rather than treating polished presentation as proof.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Design a revealing defence challenge</w:t>
      </w:r>
    </w:p>
    <w:p>
      <w:r>
        <w:t>State a complete case, expected evidence need and honest missing result.</w:t>
      </w:r>
    </w:p>
    <w:p>
      <w:pPr>
        <w:pStyle w:val="Heading2"/>
      </w:pPr>
      <w:r>
        <w:t>Your evidence record</w:t>
      </w:r>
    </w:p>
    <w:p>
      <w:pPr>
        <w:pStyle w:val="ListBullet"/>
      </w:pPr>
      <w:r>
        <w:t>W2 review: 9/10 retrieved-record relevance, 7/10 supported answers and zero recorded actions in one read-only run; no speed evidence. Main D1 per-question retrieval 12/15=80%, support 9/15=60%, separate fallback 4/5=80%. Individual failures, timing and complete reproduction details absent. D2 club note Cedar meets Tuesday, leader absent. Supplied practice counts are not a student’s actual project evidence.</w:t>
      </w:r>
    </w:p>
    <w:p>
      <w:pPr>
        <w:pStyle w:val="ListBullet"/>
      </w:pPr>
      <w:r>
        <w:t>Reference for this exercise: open this week’s student lesson, “Creator Defense”, at “See how it works” and “Follow a worked example”. Use the original worked values or code named in the question; the later pictorial case is a separate example. Keep this reference beside your workbook while practising.</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Defend the fresh outcome figures independently</w:t>
      </w:r>
    </w:p>
    <w:p>
      <w:r>
        <w:t>Keep one first attempt before hints or feedback.</w:t>
      </w:r>
    </w:p>
    <w:p>
      <w:pPr>
        <w:pStyle w:val="Heading2"/>
      </w:pPr>
      <w:r>
        <w:t>Read and explain independently</w:t>
      </w:r>
    </w:p>
    <w:p>
      <w:pPr>
        <w:spacing w:line="336" w:lineRule="auto" w:after="180"/>
      </w:pPr>
      <w:r>
        <w:rPr>
          <w:b w:val="0"/>
        </w:rPr>
        <w:t>Use only the independent rates’ stated counts and missing-latency fact. The outcome units and denominators must be named separately. No measured speed, energy comparison or universal correctness result is supplied.</w:t>
      </w:r>
    </w:p>
    <w:p>
      <w:pPr>
        <w:spacing w:line="336" w:lineRule="auto" w:after="180"/>
      </w:pPr>
      <w:r>
        <w:rPr>
          <w:b w:val="0"/>
        </w:rPr>
        <w:t xml:space="preserve">A </w:t>
      </w:r>
      <w:r>
        <w:rPr>
          <w:b/>
        </w:rPr>
        <w:t>defense</w:t>
      </w:r>
      <w:r>
        <w:rPr>
          <w:b w:val="0"/>
        </w:rPr>
        <w:t xml:space="preserve"> has retrieval 8/10, support 6/10, fallback 3/4 and no measured latency. State the three rates and reject one unsupported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Apply a new case independently</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Final product card documents purpose, system map, sources, evals, limits, risks, and human oversight.</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Trace the worked case for Generative systems </w:t>
      </w:r>
      <w:r>
        <w:rPr>
          <w:b/>
        </w:rPr>
        <w:t>defense</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Generative systems </w:t>
      </w:r>
      <w:r>
        <w:rPr>
          <w:b/>
        </w:rPr>
        <w:t>defense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Your assistant passes 9/12 final questions, including all six direct facts but only 3/6 ambiguous or absent-</w:t>
      </w:r>
      <w:r>
        <w:rPr>
          <w:b/>
        </w:rPr>
        <w:t>evidence</w:t>
      </w:r>
      <w:r>
        <w:rPr>
          <w:b w:val="0"/>
        </w:rPr>
        <w:t xml:space="preserve"> cases. Report results and argue for a focused next step.</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Ten successful demos lead to a never hallucinates claim.</w:t>
      </w:r>
    </w:p>
    <w:p>
      <w:pPr>
        <w:spacing w:line="336" w:lineRule="auto" w:after="180"/>
      </w:pPr>
      <w:r>
        <w:rPr>
          <w:b w:val="0"/>
        </w:rPr>
        <w:t>Write a defensible conclusion.</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 xml:space="preserve">An audience asks whether your assistant is always correct. Give an </w:t>
      </w:r>
      <w:r>
        <w:rPr>
          <w:b/>
        </w:rPr>
        <w:t>evidence</w:t>
      </w:r>
      <w:r>
        <w:rPr>
          <w:b w:val="0"/>
        </w:rPr>
        <w:t xml:space="preserve">-based </w:t>
      </w:r>
      <w:r>
        <w:rPr>
          <w:b/>
        </w:rPr>
        <w:t>defense</w:t>
      </w:r>
      <w:r>
        <w:rPr>
          <w:b w:val="0"/>
        </w:rPr>
        <w:t xml:space="preserve"> using results and a limit.</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36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Your assistant passes 9/12 final questions, including all six direct facts but only 3/6 ambiguous or absent-</w:t>
      </w:r>
      <w:r>
        <w:rPr>
          <w:b/>
        </w:rPr>
        <w:t>evidence</w:t>
      </w:r>
      <w:r>
        <w:rPr>
          <w:b w:val="0"/>
        </w:rPr>
        <w:t xml:space="preserve"> cases. Report results and argue for a focused next step.</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Independent-case response copy</w:t>
      </w:r>
    </w:p>
    <w:p>
      <w:r>
        <w:t>This duplicates W4. Reuse the same first-attempt record.</w:t>
      </w:r>
    </w:p>
    <w:p>
      <w:pPr>
        <w:pStyle w:val="Heading2"/>
      </w:pPr>
      <w:r>
        <w:t>Use this when helpful</w:t>
      </w:r>
    </w:p>
    <w:p>
      <w:pPr>
        <w:spacing w:line="336" w:lineRule="auto" w:after="180"/>
      </w:pPr>
      <w:r>
        <w:rPr>
          <w:b w:val="0"/>
        </w:rPr>
        <w:t xml:space="preserve">A </w:t>
      </w:r>
      <w:r>
        <w:rPr>
          <w:b/>
        </w:rPr>
        <w:t>defense</w:t>
      </w:r>
      <w:r>
        <w:rPr>
          <w:b w:val="0"/>
        </w:rPr>
        <w:t xml:space="preserve"> has retrieval 8/10, support 6/10, fallback 3/4 and no measured latency. State the three rates and reject one unsupported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 xml:space="preserve">Defend a study-buddy project using separate claims and matching </w:t>
      </w:r>
      <w:r>
        <w:rPr>
          <w:b/>
        </w:rPr>
        <w:t>evidence</w:t>
      </w:r>
      <w:r>
        <w:rPr>
          <w:b w:val="0"/>
        </w:rPr>
        <w:t>.</w:t>
      </w:r>
    </w:p>
    <w:p>
      <w:pPr>
        <w:spacing w:line="336" w:lineRule="auto" w:after="180"/>
      </w:pPr>
      <w:r>
        <w:rPr>
          <w:b w:val="0"/>
        </w:rPr>
        <w:t>Set A: 15 answerable questions, with 12 relevant retrievals and 9 supported answers. Separate set B: 5 missing-source questions, with 4 appropriate fallbacks. No speed measurements exist.</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reator Defense. Retrieval claim: Relevant retrieval rate is 12/15=80%.. Answer claim: Supported-answer rate is 9/15=60%; retrieval success is not answer success.. Fallback claim: Appropriate fallback is 4/5=80%. Make no measured speed claim."/>
            <wp:cNvGraphicFramePr>
              <a:graphicFrameLocks noChangeAspect="1"/>
            </wp:cNvGraphicFramePr>
            <a:graphic>
              <a:graphicData uri="http://schemas.openxmlformats.org/drawingml/2006/picture">
                <pic:pic>
                  <pic:nvPicPr>
                    <pic:cNvPr id="0" name="academy-visual-ai-3-36.png"/>
                    <pic:cNvPicPr/>
                  </pic:nvPicPr>
                  <pic:blipFill>
                    <a:blip r:embed="rId9"/>
                    <a:stretch>
                      <a:fillRect/>
                    </a:stretch>
                  </pic:blipFill>
                  <pic:spPr>
                    <a:xfrm>
                      <a:off x="0" y="0"/>
                      <a:ext cx="5486400" cy="5225143"/>
                    </a:xfrm>
                    <a:prstGeom prst="rect"/>
                  </pic:spPr>
                </pic:pic>
              </a:graphicData>
            </a:graphic>
          </wp:inline>
        </w:drawing>
      </w:r>
    </w:p>
    <w:p>
      <w:pPr>
        <w:spacing w:line="336" w:lineRule="auto" w:after="180"/>
      </w:pPr>
      <w:r>
        <w:rPr>
          <w:b w:val="0"/>
        </w:rPr>
        <w:t xml:space="preserve">Which numbers would you display to make the </w:t>
      </w:r>
      <w:r>
        <w:rPr>
          <w:b/>
        </w:rPr>
        <w:t>defense</w:t>
      </w:r>
      <w:r>
        <w:rPr>
          <w:b w:val="0"/>
        </w:rPr>
        <w:t xml:space="preserve"> honest?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Label this worked example as practice; use a different, previously unreviewed case when checking independent understanding.</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Verified Study Buddy</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For your Verified Study Buddy,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Defend a study-buddy project using separate claims and matching evidence.</w:t>
      </w:r>
    </w:p>
    <w:p>
      <w:pPr>
        <w:pStyle w:val="Heading3"/>
      </w:pPr>
      <w:r>
        <w:t>Practice 1: explain the deciding evidence</w:t>
      </w:r>
    </w:p>
    <w:p>
      <w:pPr>
        <w:pStyle w:val="ListBullet"/>
      </w:pPr>
      <w:r>
        <w:t>Which labelled step matches this detail? Appropriate fallback is 4/5=80%. Make no measured speed claim.</w:t>
      </w:r>
    </w:p>
    <w:p>
      <w:pPr>
        <w:pStyle w:val="ListBullet"/>
      </w:pPr>
      <w:r>
        <w:t>1. Fallback claim</w:t>
      </w:r>
    </w:p>
    <w:p>
      <w:pPr>
        <w:pStyle w:val="ListBullet"/>
      </w:pPr>
      <w:r>
        <w:t>2. Answer claim</w:t>
      </w:r>
    </w:p>
    <w:p>
      <w:pPr>
        <w:pStyle w:val="ListBullet"/>
      </w:pPr>
      <w:r>
        <w:t>3. Retrieval claim</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Fallback claim Appropriate fallback is 4/5=80%. Make no measured speed claim. Read the picture in order. Appropriate fallback is 4/5=80%. Make no measured speed claim. The arrows show which recorded input or intermediate result each decision uses. Explain the deciding step aloud before checking the changed case; pointing to the final answer alone does not show how it follows.</w:t>
      </w:r>
    </w:p>
    <w:p>
      <w:pPr>
        <w:pStyle w:val="Heading2"/>
      </w:pPr>
      <w:r>
        <w:t>Check the first explanation · reference / check after trying</w:t>
      </w:r>
    </w:p>
    <w:p>
      <w:pPr>
        <w:pStyle w:val="Heading3"/>
      </w:pPr>
      <w:r>
        <w:t>Practice 2: explain the deciding evidence</w:t>
      </w:r>
    </w:p>
    <w:p>
      <w:pPr>
        <w:pStyle w:val="Heading2"/>
      </w:pPr>
      <w:r>
        <w:t>Changed-case question</w:t>
      </w:r>
    </w:p>
    <w:p>
      <w:pPr>
        <w:pStyle w:val="ListBullet"/>
      </w:pPr>
      <w:r>
        <w:t>Changed-case practice: Only the retrieval rate is put on the presentation poster. Which conclusion is supported by the supplied facts?</w:t>
      </w:r>
    </w:p>
    <w:p>
      <w:pPr>
        <w:pStyle w:val="ListBullet"/>
      </w:pPr>
      <w:r>
        <w:t>1. This one example guarantees correct results for every future input.</w:t>
      </w:r>
    </w:p>
    <w:p>
      <w:pPr>
        <w:pStyle w:val="ListBullet"/>
      </w:pPr>
      <w:r>
        <w:t>2. The poster omits the lower supported-answer rate and cannot imply 80% fully correct answers.</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The poster omits the lower supported-answer rate and cannot imply 80% fully correct answers. Retrieving useful evidence is an intermediate step, not proof that the final answer uses it correctly.</w:t>
      </w:r>
    </w:p>
    <w:p>
      <w:pPr>
        <w:pStyle w:val="Heading2"/>
      </w:pPr>
      <w:r>
        <w:t>Check the changed case · reference / check after trying</w:t>
      </w:r>
    </w:p>
    <w:p>
      <w:pPr>
        <w:pStyle w:val="Heading3"/>
      </w:pPr>
      <w:r>
        <w:t>Repair a missing building block</w:t>
      </w:r>
    </w:p>
    <w:p>
      <w:pPr>
        <w:pStyle w:val="Heading2"/>
      </w:pPr>
      <w:r>
        <w:t>Repair and save your work</w:t>
      </w:r>
    </w:p>
    <w:p>
      <w:pPr>
        <w:spacing w:line="336" w:lineRule="auto" w:after="180"/>
      </w:pPr>
      <w:r>
        <w:rPr>
          <w:b w:val="0"/>
        </w:rPr>
        <w:t xml:space="preserve">Review Capstone Evaluate and Improve (ai-3/35). Goal: Explain the </w:t>
      </w:r>
      <w:r>
        <w:rPr>
          <w:b/>
        </w:rPr>
        <w:t>mechanism</w:t>
      </w:r>
      <w:r>
        <w:rPr>
          <w:b w:val="0"/>
        </w:rPr>
        <w:t xml:space="preserve"> and terminology of capstone evaluation and revision. Short practice: May the team call the repaired validation cases an untouched final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Capstone Design (ai-3/33). Goal: Explain the </w:t>
      </w:r>
      <w:r>
        <w:rPr>
          <w:b/>
        </w:rPr>
        <w:t>mechanism</w:t>
      </w:r>
      <w:r>
        <w:rPr>
          <w:b w:val="0"/>
        </w:rPr>
        <w:t xml:space="preserve"> and terminology of capstone requirements and corpus. Short practice: What should the project plan record before the new flower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Bias and Representation (ai-3/30). Goal: Explain the </w:t>
      </w:r>
      <w:r>
        <w:rPr>
          <w:b/>
        </w:rPr>
        <w:t>mechanism</w:t>
      </w:r>
      <w:r>
        <w:rPr>
          <w:b w:val="0"/>
        </w:rPr>
        <w:t xml:space="preserve"> and terminology of representation and bias evaluation. Short practice: Explain why comparing six correct answers in each group would mislead.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Creator Defense: the case</w:t>
      </w:r>
    </w:p>
    <w:p>
      <w:r>
        <w:drawing>
          <wp:inline xmlns:a="http://schemas.openxmlformats.org/drawingml/2006/main" xmlns:pic="http://schemas.openxmlformats.org/drawingml/2006/picture">
            <wp:extent cx="5486400" cy="3288792"/>
            <wp:docPr id="2" name="Picture 2" descr="Defend a study-buddy project using separate claims and matching evidence. Supplied facts: Set A: 15 answerable questions, with 12 relevant retrievals and 9 supported answers. Separate set B: 5 missing-source questions, with 4 appropriate fallbacks. No speed measurements exis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6-01.png"/>
                    <pic:cNvPicPr/>
                  </pic:nvPicPr>
                  <pic:blipFill>
                    <a:blip r:embed="rId10"/>
                    <a:stretch>
                      <a:fillRect/>
                    </a:stretch>
                  </pic:blipFill>
                  <pic:spPr>
                    <a:xfrm>
                      <a:off x="0" y="0"/>
                      <a:ext cx="5486400" cy="3288792"/>
                    </a:xfrm>
                    <a:prstGeom prst="rect"/>
                  </pic:spPr>
                </pic:pic>
              </a:graphicData>
            </a:graphic>
          </wp:inline>
        </w:drawing>
      </w:r>
    </w:p>
    <w:p>
      <w:pPr>
        <w:spacing w:line="336" w:lineRule="auto" w:after="180"/>
      </w:pPr>
      <w:r>
        <w:rPr>
          <w:b w:val="0"/>
        </w:rPr>
        <w:t xml:space="preserve">Defend a study-buddy project using separate claims and matching </w:t>
      </w:r>
      <w:r>
        <w:rPr>
          <w:b/>
        </w:rPr>
        <w:t>evidence</w:t>
      </w:r>
      <w:r>
        <w:rPr>
          <w:b w:val="0"/>
        </w:rPr>
        <w:t>. Supplied facts: Set A: 15 answerable questions, with 12 relevant retrievals and 9 supported answers.</w:t>
      </w:r>
    </w:p>
    <w:p>
      <w:pPr>
        <w:spacing w:line="336" w:lineRule="auto" w:after="180"/>
      </w:pPr>
      <w:r>
        <w:rPr>
          <w:b w:val="0"/>
        </w:rPr>
        <w:t xml:space="preserve">Separate set B: 5 missing-source questions, with 4 appropriate fallbacks. No speed measurements exist.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Retrieval claim: Relevant retrieval rate is 12/15=80%. → Answer claim: Supported-answer rate is 9/15=60%; retrieval success is not answer success. → Fallback claim: Appropriate fallback is 4/5=80%. Make no measured speed claim."/>
            <wp:cNvGraphicFramePr>
              <a:graphicFrameLocks noChangeAspect="1"/>
            </wp:cNvGraphicFramePr>
            <a:graphic>
              <a:graphicData uri="http://schemas.openxmlformats.org/drawingml/2006/picture">
                <pic:pic>
                  <pic:nvPicPr>
                    <pic:cNvPr id="0" name="academy-story-ai-3-36-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Retrieval claim: Relevant retrieval rate is 12/15=</w:t>
      </w:r>
      <w:r>
        <w:rPr>
          <w:b/>
        </w:rPr>
        <w:t>80%</w:t>
      </w:r>
      <w:r>
        <w:rPr>
          <w:b w:val="0"/>
        </w:rPr>
        <w:t>. → Answer claim: Supported-answer rate is 9/15=</w:t>
      </w:r>
      <w:r>
        <w:rPr>
          <w:b/>
        </w:rPr>
        <w:t>60%</w:t>
      </w:r>
      <w:r>
        <w:rPr>
          <w:b w:val="0"/>
        </w:rPr>
        <w:t>; retrieval success is not answer success. → Fallback claim: Appropriate fallback is 4/5=</w:t>
      </w:r>
      <w:r>
        <w:rPr>
          <w:b/>
        </w:rPr>
        <w:t>80%</w:t>
      </w:r>
      <w:r>
        <w:rPr>
          <w:b w:val="0"/>
        </w:rPr>
        <w:t>.</w:t>
      </w:r>
    </w:p>
    <w:p>
      <w:pPr>
        <w:spacing w:line="336" w:lineRule="auto" w:after="180"/>
      </w:pPr>
      <w:r>
        <w:rPr>
          <w:b w:val="0"/>
        </w:rPr>
        <w:t>Make no measured speed claim.</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Generative systems defense — evidence trace</w:t>
      </w:r>
    </w:p>
    <w:p>
      <w:r>
        <w:drawing>
          <wp:inline xmlns:a="http://schemas.openxmlformats.org/drawingml/2006/main" xmlns:pic="http://schemas.openxmlformats.org/drawingml/2006/picture">
            <wp:extent cx="5486400" cy="3297936"/>
            <wp:docPr id="4" name="Picture 4" descr="Generative systems defense — evidence trace. System reports 9/10 retrieved relevant records, 7/10 supported answers and zero actions in a read-only run. | Link each claim to a recorded result. State the distinction between retrieval relevance, claim support, fallback and permissions. Give a reproduction packet and answer challenges without inventing missing measurements. | Retrieval rate 90% and support rate 70% differ. Action trace supports zero actions in that run; no timing evidence supports speed. Correct the full-correctness and speed claims."/>
            <wp:cNvGraphicFramePr>
              <a:graphicFrameLocks noChangeAspect="1"/>
            </wp:cNvGraphicFramePr>
            <a:graphic>
              <a:graphicData uri="http://schemas.openxmlformats.org/drawingml/2006/picture">
                <pic:pic>
                  <pic:nvPicPr>
                    <pic:cNvPr id="0" name="academy-story-ai-3-36-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Generative systems </w:t>
      </w:r>
      <w:r>
        <w:rPr>
          <w:b/>
        </w:rPr>
        <w:t>defense</w:t>
      </w:r>
      <w:r>
        <w:rPr>
          <w:b w:val="0"/>
        </w:rPr>
        <w:t xml:space="preserve"> — </w:t>
      </w:r>
      <w:r>
        <w:rPr>
          <w:b/>
        </w:rPr>
        <w:t>evidence</w:t>
      </w:r>
      <w:r>
        <w:rPr>
          <w:b w:val="0"/>
        </w:rPr>
        <w:t xml:space="preserve"> trace. System reports 9/10 retrieved relevant records, 7/10 supported answers and zero actions in a read-only run. | Link each claim to a recorded result.</w:t>
      </w:r>
    </w:p>
    <w:p>
      <w:pPr>
        <w:spacing w:line="336" w:lineRule="auto" w:after="180"/>
      </w:pPr>
      <w:r>
        <w:rPr>
          <w:b w:val="0"/>
        </w:rPr>
        <w:t>State the distinction between retrieval relevance, claim support, fallback and permissions.</w:t>
      </w:r>
    </w:p>
    <w:p>
      <w:pPr>
        <w:spacing w:line="336" w:lineRule="auto" w:after="180"/>
      </w:pPr>
      <w:r>
        <w:rPr>
          <w:b w:val="0"/>
        </w:rPr>
        <w:t xml:space="preserve">Give a </w:t>
      </w:r>
      <w:r>
        <w:rPr>
          <w:b/>
        </w:rPr>
        <w:t>reproduction packet</w:t>
      </w:r>
      <w:r>
        <w:rPr>
          <w:b w:val="0"/>
        </w:rPr>
        <w:t xml:space="preserve"> and answer challenges without inventing missing measurements. | Retrieval rate 90% and support rate </w:t>
      </w:r>
      <w:r>
        <w:rPr>
          <w:b/>
        </w:rPr>
        <w:t>70%</w:t>
      </w:r>
      <w:r>
        <w:rPr>
          <w:b w:val="0"/>
        </w:rPr>
        <w:t xml:space="preserve"> differ. Action trace supports zero actions in that run; no timing </w:t>
      </w:r>
      <w:r>
        <w:rPr>
          <w:b/>
        </w:rPr>
        <w:t>evidence</w:t>
      </w:r>
      <w:r>
        <w:rPr>
          <w:b w:val="0"/>
        </w:rPr>
        <w:t xml:space="preserve"> supports speed.</w:t>
      </w:r>
    </w:p>
    <w:p>
      <w:pPr>
        <w:spacing w:line="336" w:lineRule="auto" w:after="180"/>
      </w:pPr>
      <w:r>
        <w:rPr>
          <w:b w:val="0"/>
        </w:rPr>
        <w:t>Correct the full-correctness and speed claims.</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79064"/>
            <wp:docPr id="5" name="Picture 5" descr="Original case: Appropriate fallback is 4/5=80%. Make no measured speed claim. Changed condition: Only the retrieval rate is put on the presentation poster. Expected result: The poster omits the lower supported-answer rate and cannot imply 80% fully correct answers. Reason: Retrieving useful evidence is an intermediate step, not proof that the final answer uses it correctly."/>
            <wp:cNvGraphicFramePr>
              <a:graphicFrameLocks noChangeAspect="1"/>
            </wp:cNvGraphicFramePr>
            <a:graphic>
              <a:graphicData uri="http://schemas.openxmlformats.org/drawingml/2006/picture">
                <pic:pic>
                  <pic:nvPicPr>
                    <pic:cNvPr id="0" name="academy-story-ai-3-36-04.png"/>
                    <pic:cNvPicPr/>
                  </pic:nvPicPr>
                  <pic:blipFill>
                    <a:blip r:embed="rId13"/>
                    <a:stretch>
                      <a:fillRect/>
                    </a:stretch>
                  </pic:blipFill>
                  <pic:spPr>
                    <a:xfrm>
                      <a:off x="0" y="0"/>
                      <a:ext cx="5486400" cy="3179064"/>
                    </a:xfrm>
                    <a:prstGeom prst="rect"/>
                  </pic:spPr>
                </pic:pic>
              </a:graphicData>
            </a:graphic>
          </wp:inline>
        </w:drawing>
      </w:r>
    </w:p>
    <w:p>
      <w:pPr>
        <w:spacing w:line="336" w:lineRule="auto" w:after="180"/>
      </w:pPr>
      <w:r>
        <w:rPr>
          <w:b w:val="0"/>
        </w:rPr>
        <w:t>Original case: Appropriate fallback is 4/5=</w:t>
      </w:r>
      <w:r>
        <w:rPr>
          <w:b/>
        </w:rPr>
        <w:t>80%</w:t>
      </w:r>
      <w:r>
        <w:rPr>
          <w:b w:val="0"/>
        </w:rPr>
        <w:t>. Make no measured speed claim. Changed condition: Only the retrieval rate is put on the presentation poster.</w:t>
      </w:r>
    </w:p>
    <w:p>
      <w:pPr>
        <w:spacing w:line="336" w:lineRule="auto" w:after="180"/>
      </w:pPr>
      <w:r>
        <w:rPr>
          <w:b w:val="0"/>
        </w:rPr>
        <w:t xml:space="preserve">Expected result: The poster omits the lower supported-answer rate and cannot imply </w:t>
      </w:r>
      <w:r>
        <w:rPr>
          <w:b/>
        </w:rPr>
        <w:t>80%</w:t>
      </w:r>
      <w:r>
        <w:rPr>
          <w:b w:val="0"/>
        </w:rPr>
        <w:t xml:space="preserve"> fully correct answers. Reason: Retrieving useful </w:t>
      </w:r>
      <w:r>
        <w:rPr>
          <w:b/>
        </w:rPr>
        <w:t>evidence</w:t>
      </w:r>
      <w:r>
        <w:rPr>
          <w:b w:val="0"/>
        </w:rPr>
        <w:t xml:space="preserve"> is an intermediate step, not proof that the final answer uses it correctly.</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Appropriate fallback is 4/5=80%. Make no measured speed claim. The arrows show which recorded input or intermediate result each decision uses. Explain the deciding step aloud before checking the changed case; pointing to the final answer alone does not show how it follows. Limit: These invented counts illustrate defense structure; the class must replace them with its own documented evidence."/>
            <wp:cNvGraphicFramePr>
              <a:graphicFrameLocks noChangeAspect="1"/>
            </wp:cNvGraphicFramePr>
            <a:graphic>
              <a:graphicData uri="http://schemas.openxmlformats.org/drawingml/2006/picture">
                <pic:pic>
                  <pic:nvPicPr>
                    <pic:cNvPr id="0" name="academy-story-ai-3-3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Read the picture in order. Appropriate fallback is 4/5=</w:t>
      </w:r>
      <w:r>
        <w:rPr>
          <w:b/>
        </w:rPr>
        <w:t>80%</w:t>
      </w:r>
      <w:r>
        <w:rPr>
          <w:b w:val="0"/>
        </w:rPr>
        <w:t xml:space="preserve">. Make no measured speed claim.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These invented counts illustrate </w:t>
      </w:r>
      <w:r>
        <w:rPr>
          <w:b/>
        </w:rPr>
        <w:t>defense</w:t>
      </w:r>
      <w:r>
        <w:rPr>
          <w:b w:val="0"/>
        </w:rPr>
        <w:t xml:space="preserve"> structure; the class must replace them with its own documented </w:t>
      </w:r>
      <w:r>
        <w:rPr>
          <w:b/>
        </w:rPr>
        <w:t>evidence</w:t>
      </w:r>
      <w:r>
        <w:rPr>
          <w:b w:val="0"/>
        </w:rPr>
        <w: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ich numbers would you display to make the defense hon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numbers would you display to make the </w:t>
      </w:r>
      <w:r>
        <w:rPr>
          <w:b/>
        </w:rPr>
        <w:t>defense</w:t>
      </w:r>
      <w:r>
        <w:rPr>
          <w:b w:val="0"/>
        </w:rPr>
        <w:t xml:space="preserve"> honest?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Creator Defense: the case</w:t>
      </w:r>
    </w:p>
    <w:p>
      <w:pPr>
        <w:pStyle w:val="Heading3"/>
      </w:pPr>
      <w:r>
        <w:t>02. Follow the deciding steps</w:t>
      </w:r>
    </w:p>
    <w:p>
      <w:pPr>
        <w:pStyle w:val="Heading3"/>
      </w:pPr>
      <w:r>
        <w:t>03. Generative systems defense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