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ai-4/8</w:t>
      </w:r>
    </w:p>
    <w:p>
      <w:pPr>
        <w:pStyle w:val="Title"/>
      </w:pPr>
      <w:r>
        <w:t>Leakage</w:t>
      </w:r>
    </w:p>
    <w:p>
      <w:r>
        <w:t>Project: Responsible Plant Classifier</w:t>
      </w:r>
    </w:p>
    <w:p>
      <w:pPr>
        <w:pStyle w:val="Heading1"/>
      </w:pPr>
      <w:r>
        <w:t>One split-and-information-boundary record.</w:t>
      </w:r>
    </w:p>
    <w:p>
      <w:r>
        <w:t>Trace assignments, repair overlap and explain the claim the split can support.</w:t>
      </w:r>
    </w:p>
    <w:p>
      <w:r>
        <w:t>W1–W3/W5 → selected plant split → project boundary record; scaling remains an optional named extension.</w:t>
      </w:r>
    </w:p>
    <w:p>
      <w:pPr>
        <w:pStyle w:val="Heading1"/>
      </w:pPr>
      <w:r>
        <w:t>01. Recall · Retrieve before notes</w:t>
      </w:r>
    </w:p>
    <w:p>
      <w:r>
        <w:t>Keep this task’s complete inputs, stated rule and support record together.</w:t>
      </w:r>
    </w:p>
    <w:p>
      <w:pPr>
        <w:pStyle w:val="Heading2"/>
      </w:pPr>
      <w:r>
        <w:t>Task and evidence record</w:t>
      </w:r>
    </w:p>
    <w:p>
      <w:pPr>
        <w:pStyle w:val="ListBullet"/>
      </w:pPr>
      <w:r>
        <w:t>Try the recall before opening notes. Then use a different colour or a labelled second line to correct your explanation.</w:t>
      </w:r>
    </w:p>
    <w:p>
      <w:pPr>
        <w:pStyle w:val="Heading3"/>
      </w:pPr>
      <w:r>
        <w:t>Sampling and Intended Use</w:t>
      </w:r>
    </w:p>
    <w:p>
      <w:pPr>
        <w:pStyle w:val="ListBullet"/>
      </w:pPr>
      <w:r>
        <w:t>Without opening the old lesson, explain one key idea from Sampling and Intended Use.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Inspect Before Modeling</w:t>
      </w:r>
    </w:p>
    <w:p>
      <w:pPr>
        <w:pStyle w:val="ListBullet"/>
      </w:pPr>
      <w:r>
        <w:t>Without opening the old lesson, explain one key idea from Inspect Before Modeling.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Features, Labels, Targets</w:t>
      </w:r>
    </w:p>
    <w:p>
      <w:pPr>
        <w:pStyle w:val="ListBullet"/>
      </w:pPr>
      <w:r>
        <w:t>Without opening the old lesson, explain one key idea from Features, Labels, Targets.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W1 · Explain the mechanism</w:t>
      </w:r>
    </w:p>
    <w:p>
      <w:r>
        <w:t>Keep this task’s complete inputs, stated rule and support record together.</w:t>
      </w:r>
    </w:p>
    <w:p>
      <w:pPr>
        <w:pStyle w:val="Heading2"/>
      </w:pPr>
      <w:r>
        <w:t>Task and evidence record</w:t>
      </w:r>
    </w:p>
    <w:p>
      <w:pPr>
        <w:pStyle w:val="ListBullet"/>
      </w:pPr>
      <w:r>
        <w:t>Main A–F fixture: A1 A2 A3/B1 B2/C1 train;D1 D2 validation;E1 E2/F1 F2 test. Frames6/2/4 and groups3/1/2; code prints[] then3 1 2. D2 moved to training gives frames7/1/4 and shared D. For new routes North(A,B)/South(C,D), hold entire routes out rather than mixing route identity; two routes remain weak evidence. Separate pictured Cedar/Elm/Fir have3views each: train6views/2plants,test3/1; moving Fir view1 into training compromises unseen-plant evaluation.</w:t>
      </w:r>
    </w:p>
    <w:p>
      <w:pPr>
        <w:pStyle w:val="ListBullet"/>
      </w:pPr>
      <w:r>
        <w:t>Explain what training, validation and test sets are used for. What changes if you repeatedly choose a model using its test score?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the current experiment</w:t>
      </w:r>
    </w:p>
    <w:p>
      <w:r>
        <w:t>Keep this task’s complete inputs, stated rule and support record together.</w:t>
      </w:r>
    </w:p>
    <w:p>
      <w:pPr>
        <w:pStyle w:val="Heading2"/>
      </w:pPr>
      <w:r>
        <w:t>Task and evidence record</w:t>
      </w:r>
    </w:p>
    <w:p>
      <w:pPr>
        <w:pStyle w:val="ListBullet"/>
      </w:pPr>
      <w:r>
        <w:t>Main A–F fixture: A1 A2 A3/B1 B2/C1 train;D1 D2 validation;E1 E2/F1 F2 test. Frames6/2/4 and groups3/1/2; code prints[] then3 1 2. D2 moved to training gives frames7/1/4 and shared D. For new routes North(A,B)/South(C,D), hold entire routes out rather than mixing route identity; two routes remain weak evidence. Separate pictured Cedar/Elm/Fir have3views each: train6views/2plants,test3/1; moving Fir view1 into training compromises unseen-plant evaluation.</w:t>
      </w:r>
    </w:p>
    <w:p>
      <w:pPr>
        <w:pStyle w:val="ListBullet"/>
      </w:pPr>
      <w:r>
        <w:t>Reference for this exercise: open this week’s student lesson, “Leakage”, at “See how it works” and “Follow a worked example”. Use the original worked values or code named in the question; the later pictorial case is a separate example. Keep this reference beside your workbook while practising.</w:t>
      </w:r>
    </w:p>
    <w:p>
      <w:pPr>
        <w:pStyle w:val="ListBullet"/>
      </w:pPr>
      <w:r>
        <w:t>For the worked A through F plan, give training, validation and test counts first in groups and then in rows. Interpret [] from the code and state one problem it cannot detect.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Repair the reasoning</w:t>
      </w:r>
    </w:p>
    <w:p>
      <w:r>
        <w:t>Keep this task’s complete inputs, stated rule and support record together.</w:t>
      </w:r>
    </w:p>
    <w:p>
      <w:pPr>
        <w:pStyle w:val="Heading2"/>
      </w:pPr>
      <w:r>
        <w:t>Task and evidence record</w:t>
      </w:r>
    </w:p>
    <w:p>
      <w:pPr>
        <w:pStyle w:val="ListBullet"/>
      </w:pPr>
      <w:r>
        <w:t>Main A–F fixture: A1 A2 A3/B1 B2/C1 train;D1 D2 validation;E1 E2/F1 F2 test. Frames6/2/4 and groups3/1/2; code prints[] then3 1 2. D2 moved to training gives frames7/1/4 and shared D. For new routes North(A,B)/South(C,D), hold entire routes out rather than mixing route identity; two routes remain weak evidence. Separate pictured Cedar/Elm/Fir have3views each: train6views/2plants,test3/1; moving Fir view1 into training compromises unseen-plant evaluation.</w:t>
      </w:r>
    </w:p>
    <w:p>
      <w:pPr>
        <w:pStyle w:val="ListBullet"/>
      </w:pPr>
      <w:r>
        <w:t>A1 and A2 are in training and A3 is in test. Explain why unique frame IDs and a fixed random seed do not fix this. Propose a repair and what to record.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Plan the next check</w:t>
      </w:r>
    </w:p>
    <w:p>
      <w:r>
        <w:t>Keep this task’s complete inputs, stated rule and support record together.</w:t>
      </w:r>
    </w:p>
    <w:p>
      <w:pPr>
        <w:pStyle w:val="Heading2"/>
      </w:pPr>
      <w:r>
        <w:t>Task and evidence record</w:t>
      </w:r>
    </w:p>
    <w:p>
      <w:pPr>
        <w:pStyle w:val="ListBullet"/>
      </w:pPr>
      <w:r>
        <w:t>Main A–F fixture: A1 A2 A3/B1 B2/C1 train;D1 D2 validation;E1 E2/F1 F2 test. Frames6/2/4 and groups3/1/2; code prints[] then3 1 2. D2 moved to training gives frames7/1/4 and shared D. For new routes North(A,B)/South(C,D), hold entire routes out rather than mixing route identity; two routes remain weak evidence. Separate pictured Cedar/Elm/Fir have3views each: train6views/2plants,test3/1; moving Fir view1 into training compromises unseen-plant evaluation.</w:t>
      </w:r>
    </w:p>
    <w:p>
      <w:pPr>
        <w:pStyle w:val="ListBullet"/>
      </w:pPr>
      <w:r>
        <w:t>A model will be evaluated on new routes. Route North has trips A and B; route South has C and D. A proposed split trains on A and C and tests on B and D. Explain the problem and give a route-based alternative. Is this enough for a strong performance claim?</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experiment task</w:t>
      </w:r>
    </w:p>
    <w:p>
      <w:r>
        <w:t>Keep this task’s complete inputs, stated rule and support record together.</w:t>
      </w:r>
    </w:p>
    <w:p>
      <w:pPr>
        <w:pStyle w:val="Heading2"/>
      </w:pPr>
      <w:r>
        <w:t>Task and evidence record</w:t>
      </w:r>
    </w:p>
    <w:p>
      <w:pPr>
        <w:pStyle w:val="ListBullet"/>
      </w:pPr>
      <w:r>
        <w:t>Assume the evaluation claim concerns photos of previously unseen plant identities, not additional views of already observed plants. The supplied task gives20 photos from5 plants but no exact frame assignments or model predictions. State a plant-level repair without inventing counts for a particular train/test allocation; keep all4views of each plant in one role. Explain the small-source-count limitation and do not claim a measured accuracy change.</w:t>
      </w:r>
    </w:p>
    <w:p>
      <w:pPr>
        <w:pStyle w:val="Heading3"/>
      </w:pPr>
      <w:r>
        <w:t>Independent case: Changed independent case</w:t>
      </w:r>
    </w:p>
    <w:p>
      <w:pPr>
        <w:pStyle w:val="ListBullet"/>
      </w:pPr>
      <w:r>
        <w:t>Each of five plants has four photos. A random photo split puts different views of every plant in both training and test sets. Explain the problem and repair.</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09. Project · Keep the experiment evidence</w:t>
      </w:r>
    </w:p>
    <w:p>
      <w:r>
        <w:t>Keep this task’s complete inputs, stated rule and support record together.</w:t>
      </w:r>
    </w:p>
    <w:p>
      <w:pPr>
        <w:pStyle w:val="Heading2"/>
      </w:pPr>
      <w:r>
        <w:t>Task and evidence record</w:t>
      </w:r>
    </w:p>
    <w:p>
      <w:pPr>
        <w:pStyle w:val="ListBullet"/>
      </w:pPr>
      <w:r>
        <w:t>Audit filenames, metadata, post-diagnosis fields, and duplicate plant identities; record every removed leakage path.</w:t>
      </w:r>
    </w:p>
    <w:p>
      <w:pPr>
        <w:pStyle w:val="ListBullet"/>
      </w:pPr>
      <w:r>
        <w:t>The project change and evidence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 Repair and return</w:t>
      </w:r>
    </w:p>
    <w:p>
      <w:r>
        <w:t>Keep this task’s complete inputs, stated rule and support record together.</w:t>
      </w:r>
    </w:p>
    <w:p>
      <w:pPr>
        <w:pStyle w:val="Heading2"/>
      </w:pPr>
      <w:r>
        <w:t>Task and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10. Finish · Judge your evidence</w:t>
      </w:r>
    </w:p>
    <w:p>
      <w:r>
        <w:t>Keep this task’s complete inputs, stated rule and support record together.</w:t>
      </w:r>
    </w:p>
    <w:p>
      <w:pPr>
        <w:pStyle w:val="Heading2"/>
      </w:pPr>
      <w:r>
        <w:t>Task and evidence record</w:t>
      </w:r>
    </w:p>
    <w:p>
      <w:pPr>
        <w:pStyle w:val="ListBullet"/>
      </w:pPr>
      <w:r>
        <w:t>I can explain the mechanism. I can show evidence. I can handle a changed case. I can name a limit. Mark each as not yet, with help or independently, and attach supporting work.</w:t>
      </w:r>
    </w:p>
    <w:p>
      <w:pPr>
        <w:pStyle w:val="ListBullet"/>
      </w:pPr>
      <w:r>
        <w:t>Teacher review ____________________  Next step ____________________</w:t>
      </w:r>
    </w:p>
    <w:p>
      <w:pPr>
        <w:pStyle w:val="Heading1"/>
      </w:pPr>
      <w:r>
        <w:t>Reference bank and extra practice</w:t>
      </w:r>
    </w:p>
    <w:p>
      <w:pPr>
        <w:pStyle w:val="Heading1"/>
      </w:pPr>
      <w:r>
        <w:t>02. Reference · Supported W2 record</w:t>
      </w:r>
    </w:p>
    <w:p>
      <w:r>
        <w:t>Keep this task’s complete inputs, stated rule and support record together.</w:t>
      </w:r>
    </w:p>
    <w:p>
      <w:pPr>
        <w:pStyle w:val="Heading2"/>
      </w:pPr>
      <w:r>
        <w:t>Task and evidence record</w:t>
      </w:r>
    </w:p>
    <w:p>
      <w:pPr>
        <w:pStyle w:val="ListBullet"/>
      </w:pPr>
      <w:r>
        <w:t>Use W2: Distinguish frames from groups for Splits and related examples.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complete inputs, stated rule and support record together.</w:t>
      </w:r>
    </w:p>
    <w:p>
      <w:pPr>
        <w:pStyle w:val="Heading2"/>
      </w:pPr>
      <w:r>
        <w:t>Task and evidence record</w:t>
      </w:r>
    </w:p>
    <w:p>
      <w:pPr>
        <w:pStyle w:val="ListBullet"/>
      </w:pPr>
      <w:r>
        <w:t>Use the worked case for Splits and related examples. Proposed explanation: “Different row IDs mean independent examples”.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Earlier learning target</w:t>
      </w:r>
    </w:p>
    <w:p>
      <w:r>
        <w:t>Keep this task’s complete inputs, stated rule and support record together.</w:t>
      </w:r>
    </w:p>
    <w:p>
      <w:pPr>
        <w:pStyle w:val="Heading2"/>
      </w:pPr>
      <w:r>
        <w:t>Task and evidence record</w:t>
      </w:r>
    </w:p>
    <w:p>
      <w:pPr>
        <w:pStyle w:val="ListBullet"/>
      </w:pPr>
      <w:r>
        <w:t>Five photos of each leaf are randomly split by file into train and test. Why can accuracy be optimistic? Give a corrected grouping rule.</w:t>
      </w:r>
    </w:p>
    <w:p>
      <w:pPr>
        <w:pStyle w:val="Heading1"/>
      </w:pPr>
      <w:r>
        <w:t>06. Extra practice · Earlier complete case</w:t>
      </w:r>
    </w:p>
    <w:p>
      <w:r>
        <w:t>Keep this task’s complete inputs, stated rule and support record together.</w:t>
      </w:r>
    </w:p>
    <w:p>
      <w:pPr>
        <w:pStyle w:val="Heading2"/>
      </w:pPr>
      <w:r>
        <w:t>Task and evidence record</w:t>
      </w:r>
    </w:p>
    <w:p>
      <w:pPr>
        <w:pStyle w:val="ListBullet"/>
      </w:pPr>
      <w:r>
        <w:t>Ten photos per leaf are randomly split so one leaf appears in train and test.</w:t>
      </w:r>
    </w:p>
    <w:p>
      <w:pPr>
        <w:pStyle w:val="ListBullet"/>
      </w:pPr>
      <w:r>
        <w:t>Explain and repair leakage.</w:t>
      </w:r>
    </w:p>
    <w:p>
      <w:pPr>
        <w:pStyle w:val="ListBullet"/>
      </w:pPr>
      <w:r>
        <w:t>Show your trace, calculation or 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Changed case</w:t>
      </w:r>
    </w:p>
    <w:p>
      <w:r>
        <w:t>Keep this task’s complete inputs, stated rule and support record together.</w:t>
      </w:r>
    </w:p>
    <w:p>
      <w:pPr>
        <w:pStyle w:val="Heading2"/>
      </w:pPr>
      <w:r>
        <w:t>Task and evidence record</w:t>
      </w:r>
    </w:p>
    <w:p>
      <w:pPr>
        <w:pStyle w:val="ListBullet"/>
      </w:pPr>
      <w:r>
        <w:t>A feature records the expert's final species decision, made after the prediction time. Why is this leakage, and what should happen to it?</w:t>
      </w:r>
    </w:p>
    <w:p>
      <w:pPr>
        <w:pStyle w:val="ListBullet"/>
      </w:pPr>
      <w: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8 Test and reflect</w:t>
      </w:r>
    </w:p>
    <w:p>
      <w:pPr>
        <w:pStyle w:val="Heading1"/>
      </w:pPr>
      <w:r>
        <w:t>08. Extra practice · Design a revealing test</w:t>
      </w:r>
    </w:p>
    <w:p>
      <w:r>
        <w:t>Keep this task’s complete inputs, stated rule and support record together.</w:t>
      </w:r>
    </w:p>
    <w:p>
      <w:pPr>
        <w:pStyle w:val="Heading2"/>
      </w:pPr>
      <w:r>
        <w:t>Task and evidence record</w:t>
      </w:r>
    </w:p>
    <w:p>
      <w:pPr>
        <w:pStyle w:val="ListBullet"/>
      </w:pPr>
      <w:r>
        <w:t>Create a changed input,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Extra practice · Earlier transfer</w:t>
      </w:r>
    </w:p>
    <w:p>
      <w:r>
        <w:t>Keep this task’s complete inputs, stated rule and support record together.</w:t>
      </w:r>
    </w:p>
    <w:p>
      <w:pPr>
        <w:pStyle w:val="Heading2"/>
      </w:pPr>
      <w:r>
        <w:t>Task and evidence record</w:t>
      </w:r>
    </w:p>
    <w:p>
      <w:pPr>
        <w:pStyle w:val="ListBullet"/>
      </w:pPr>
      <w:r>
        <w:t>Five photos of each leaf are randomly split by file into train and test. Why can accuracy be optimistic? Give a corrected grouping rule.</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Record support used: none, hint or teacher explanation.</w:t>
      </w:r>
    </w:p>
    <w:p>
      <w:pPr>
        <w:pStyle w:val="Heading1"/>
      </w:pPr>
      <w:r>
        <w:t>15. Reference · Earlier W4 record</w:t>
      </w:r>
    </w:p>
    <w:p>
      <w:r>
        <w:t>Keep this task’s complete inputs, stated rule and support record together.</w:t>
      </w:r>
    </w:p>
    <w:p>
      <w:pPr>
        <w:pStyle w:val="Heading2"/>
      </w:pPr>
      <w:r>
        <w:t>Task and evidence record</w:t>
      </w:r>
    </w:p>
    <w:p>
      <w:pPr>
        <w:pStyle w:val="ListBullet"/>
      </w:pPr>
      <w:r>
        <w:t>Eight frames come from trips P (P1 P2 P3), Q (Q1 Q2), R (R1), S (S1 S2). A proposed split is training P1 Q1 R1; validation P2 S1; test Q2 P3 S2. Identify shared groups for each pair of sets. Repair it by assigning P and Q to training, R to validation and S to test. List all frames in each role and give row and group counts. State one limit of the repaired plan.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Extension · Scaling without leakage — W1 Learn the scale from training</w:t>
      </w:r>
    </w:p>
    <w:p>
      <w:r>
        <w:t>Retained extension task with its own values and teacher key.</w:t>
      </w:r>
    </w:p>
    <w:p>
      <w:pPr>
        <w:pStyle w:val="Heading2"/>
      </w:pPr>
      <w:r>
        <w:t>Extension question and evidence</w:t>
      </w:r>
    </w:p>
    <w:p>
      <w:pPr>
        <w:pStyle w:val="ListBullet"/>
      </w:pPr>
      <w:r>
        <w:t>Using A,B,C, give the minimum, maximum and range for each feature. Transform all three training rows and query (11,120). Explain which rows supplied the scale.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Extension · Scaling without leakage — W2 Trace the changed prediction</w:t>
      </w:r>
    </w:p>
    <w:p>
      <w:r>
        <w:t>Retained extension task with its own values and teacher key.</w:t>
      </w:r>
    </w:p>
    <w:p>
      <w:pPr>
        <w:pStyle w:val="Heading2"/>
      </w:pPr>
      <w:r>
        <w:t>Extension question and evidence</w:t>
      </w:r>
    </w:p>
    <w:p>
      <w:pPr>
        <w:pStyle w:val="ListBullet"/>
      </w:pPr>
      <w:r>
        <w:t>For query (11,120), calculate raw and scaled distances to A,B,C. Give both k=1 predictions. Does this prove that scaling always improves predictions?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Extension · Scaling without leakage — W3 Keep one coordinate system</w:t>
      </w:r>
    </w:p>
    <w:p>
      <w:r>
        <w:t>Retained extension task with its own values and teacher key.</w:t>
      </w:r>
    </w:p>
    <w:p>
      <w:pPr>
        <w:pStyle w:val="Heading2"/>
      </w:pPr>
      <w:r>
        <w:t>Extension question and evidence</w:t>
      </w:r>
    </w:p>
    <w:p>
      <w:pPr>
        <w:pStyle w:val="ListBullet"/>
      </w:pPr>
      <w:r>
        <w:t>Transform (12,80) using the stored training scale. Explain the negative value and why validation must not fit its own scale. Give the worked validation and baseline scores.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Extension · Scaling without leakage — W4 Scale a fresh dataset independently</w:t>
      </w:r>
    </w:p>
    <w:p>
      <w:r>
        <w:t>Retained extension task with its own values and teacher key.</w:t>
      </w:r>
    </w:p>
    <w:p>
      <w:pPr>
        <w:pStyle w:val="Heading2"/>
      </w:pPr>
      <w:r>
        <w:t>Extension question and evidence</w:t>
      </w:r>
    </w:p>
    <w:p>
      <w:pPr>
        <w:pStyle w:val="ListBullet"/>
      </w:pPr>
      <w:r>
        <w:t>New training rows are P (20,1000) clear, Q (40,600) blocked, R (40,1000) blocked. Fit minima and ranges. For query (22,680), show transformed features, raw and scaled distances to P,Q,R, and both k=1 predictions. Transform new row (50,520) with the same scale.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Extension · Scaling without leakage — W5 Repair two preprocessing mistakes</w:t>
      </w:r>
    </w:p>
    <w:p>
      <w:r>
        <w:t>Retained extension task with its own values and teacher key.</w:t>
      </w:r>
    </w:p>
    <w:p>
      <w:pPr>
        <w:pStyle w:val="Heading2"/>
      </w:pPr>
      <w:r>
        <w:t>Extension question and evidence</w:t>
      </w:r>
    </w:p>
    <w:p>
      <w:pPr>
        <w:pStyle w:val="ListBullet"/>
      </w:pPr>
      <w:r>
        <w:t>A learner fits scales using training plus validation features but no labels. Another divides by a zero training range. Explain both problems and give a recorded repair for each.</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23. Extra practice · Pictured case</w:t>
      </w:r>
    </w:p>
    <w:p>
      <w:r>
        <w:t>Keep this task’s complete inputs, stated rule and support record together.</w:t>
      </w:r>
    </w:p>
    <w:p>
      <w:pPr>
        <w:pStyle w:val="Heading2"/>
      </w:pPr>
      <w:r>
        <w:t>Task and evidence record</w:t>
      </w:r>
    </w:p>
    <w:p>
      <w:pPr>
        <w:pStyle w:val="ListBullet"/>
      </w:pPr>
      <w:r>
        <w:t>Split by plant identity when testing generalisation to new plants.</w:t>
      </w:r>
    </w:p>
    <w:p>
      <w:pPr>
        <w:pStyle w:val="ListBullet"/>
      </w:pPr>
      <w:r>
        <w:t>Plants Cedar, Elm and Fir each have three views. Aim: recognise previously unseen plants. Plan: Cedar and Elm train; Fir final test.</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3657600"/>
            <wp:docPr id="1" name="Picture 1" descr="Split by plant, not by view"/>
            <wp:cNvGraphicFramePr>
              <a:graphicFrameLocks noChangeAspect="1"/>
            </wp:cNvGraphicFramePr>
            <a:graphic>
              <a:graphicData uri="http://schemas.openxmlformats.org/drawingml/2006/picture">
                <pic:pic>
                  <pic:nvPicPr>
                    <pic:cNvPr id="0" name="academy-detail-ai-4-8.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Leakage. Group related views: All three Cedar views stay together; likewise Elm and Fir.. Assign groups: Training receives six views from Cedar/Elm; test receives three Fir views.. State claim: The final test probes one unseen plant, not three independent plants."/>
            <wp:cNvGraphicFramePr>
              <a:graphicFrameLocks noChangeAspect="1"/>
            </wp:cNvGraphicFramePr>
            <a:graphic>
              <a:graphicData uri="http://schemas.openxmlformats.org/drawingml/2006/picture">
                <pic:pic>
                  <pic:nvPicPr>
                    <pic:cNvPr id="0" name="academy-visual-ai-4-8.png"/>
                    <pic:cNvPicPr/>
                  </pic:nvPicPr>
                  <pic:blipFill>
                    <a:blip r:embed="rId10"/>
                    <a:stretch>
                      <a:fillRect/>
                    </a:stretch>
                  </pic:blipFill>
                  <pic:spPr>
                    <a:xfrm>
                      <a:off x="0" y="0"/>
                      <a:ext cx="5486400" cy="5225143"/>
                    </a:xfrm>
                    <a:prstGeom prst="rect"/>
                  </pic:spPr>
                </pic:pic>
              </a:graphicData>
            </a:graphic>
          </wp:inline>
        </w:drawing>
      </w:r>
    </w:p>
    <w:p>
      <w:pPr>
        <w:pStyle w:val="ListBullet"/>
      </w:pPr>
      <w:r>
        <w:t>How many independently new plant identities are in the original test?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Responsible Plant Classifier, save the input, procedure, observed result and limitation of this check. Label this worked example as practice; use a different, previously unreviewed case when checking independent understanding.</w:t>
      </w:r>
    </w:p>
    <w:p>
      <w:pPr>
        <w:pStyle w:val="Heading1"/>
      </w:pPr>
      <w:r>
        <w:t>24. Reference · Project portfolio milestone</w:t>
      </w:r>
    </w:p>
    <w:p>
      <w:r>
        <w:t>Keep this task’s complete inputs, stated rule and support record together.</w:t>
      </w:r>
    </w:p>
    <w:p>
      <w:pPr>
        <w:pStyle w:val="Heading2"/>
      </w:pPr>
      <w:r>
        <w:t>Task and evidence record</w:t>
      </w:r>
    </w:p>
    <w:p>
      <w:pPr>
        <w:pStyle w:val="ListBullet"/>
      </w:pPr>
      <w:r>
        <w:t>Project: Responsible Plant Classifier</w:t>
      </w:r>
    </w:p>
    <w:p>
      <w:pPr>
        <w:pStyle w:val="ListBullet"/>
      </w:pPr>
      <w:r>
        <w:t>Current milestone: Make a transparent first version. Keep a trace of how one input becomes an output; explain the rule or learned component.</w:t>
      </w:r>
    </w:p>
    <w:p>
      <w:pPr>
        <w:pStyle w:val="ListBullet"/>
      </w:pPr>
      <w:r>
        <w:t>For your Responsible Plant Classifier,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Extra practice · Predict, check and repair</w:t>
      </w:r>
    </w:p>
    <w:p>
      <w:r>
        <w:t>Keep supported feedback separate from the reserved independent case.</w:t>
      </w:r>
    </w:p>
    <w:p>
      <w:pPr>
        <w:pStyle w:val="Heading2"/>
      </w:pPr>
      <w:r>
        <w:t>First supported question and hint</w:t>
      </w:r>
    </w:p>
    <w:p>
      <w:pPr>
        <w:pStyle w:val="ListBullet"/>
      </w:pPr>
      <w:r>
        <w:t>Split by plant identity when testing generalisation to new plants.</w:t>
      </w:r>
    </w:p>
    <w:p>
      <w:pPr>
        <w:pStyle w:val="Heading3"/>
      </w:pPr>
      <w:r>
        <w:t>Practice 1: explain the deciding evidence</w:t>
      </w:r>
    </w:p>
    <w:p>
      <w:pPr>
        <w:pStyle w:val="ListBullet"/>
      </w:pPr>
      <w:r>
        <w:t>Which labelled step matches this detail? The final test probes one unseen plant, not three independent plants.</w:t>
      </w:r>
    </w:p>
    <w:p>
      <w:pPr>
        <w:pStyle w:val="ListBullet"/>
      </w:pPr>
      <w:r>
        <w:t>1. Assign groups</w:t>
      </w:r>
    </w:p>
    <w:p>
      <w:pPr>
        <w:pStyle w:val="ListBullet"/>
      </w:pPr>
      <w:r>
        <w:t>2. State claim</w:t>
      </w:r>
    </w:p>
    <w:p>
      <w:pPr>
        <w:pStyle w:val="ListBullet"/>
      </w:pPr>
      <w:r>
        <w:t>3. Group related views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State claim The final test probes one unseen plant, not three independent plants. Read the picture in order.</w:t>
      </w:r>
    </w:p>
    <w:p>
      <w:pPr>
        <w:spacing w:line="336" w:lineRule="auto" w:after="180"/>
      </w:pPr>
      <w:r>
        <w:rPr>
          <w:b w:val="0"/>
        </w:rPr>
        <w:t xml:space="preserve">The final test probes one unseen plant, not three independent plants.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Move Fir’s first view into training while retaining its other two in test.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unseen-plant evaluation is compromised.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The unseen-plant evaluation is compromised. Fir’s identity now appears in </w:t>
      </w:r>
      <w:r>
        <w:rPr>
          <w:b/>
        </w:rPr>
        <w:t>training</w:t>
      </w:r>
      <w:r>
        <w:rPr>
          <w:b w:val="0"/>
        </w:rPr>
        <w:t>; different view IDs do not remove the shared plant relationship.</w:t>
      </w:r>
    </w:p>
    <w:p>
      <w:pPr>
        <w:pStyle w:val="Heading2"/>
      </w:pPr>
      <w:r>
        <w:t>Repair and keep the record</w:t>
      </w:r>
    </w:p>
    <w:p>
      <w:pPr>
        <w:spacing w:line="336" w:lineRule="auto" w:after="180"/>
      </w:pPr>
      <w:r>
        <w:rPr>
          <w:b w:val="0"/>
        </w:rPr>
        <w:t>Review Sampling and Intended Use (ai-4/7). Goal: Inspect row meaning missing values and repeated records. Short practice: Which collection would address the intended-use gap most directly?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Inspect Before Modeling (ai-4/5). Goal: Inspect row meaning missing values and repeated records. Short practice: Which original information should the inspection log preserve?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Features, Labels, Targets (ai-4/2). Goal: Separate </w:t>
      </w:r>
      <w:r>
        <w:rPr>
          <w:b/>
        </w:rPr>
        <w:t>prediction</w:t>
      </w:r>
      <w:r>
        <w:rPr>
          <w:b w:val="0"/>
        </w:rPr>
        <w:t xml:space="preserve"> </w:t>
      </w:r>
      <w:r>
        <w:rPr>
          <w:b/>
        </w:rPr>
        <w:t>input</w:t>
      </w:r>
      <w:r>
        <w:rPr>
          <w:b w:val="0"/>
        </w:rPr>
        <w:t xml:space="preserve">s from observed targets. Short practice: Why can a historical table contain a field that is an invalid </w:t>
      </w:r>
      <w:r>
        <w:rPr>
          <w:b/>
        </w:rPr>
        <w:t>input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26. Reference · Six-picture response sheets</w:t>
      </w:r>
    </w:p>
    <w:p>
      <w:r>
        <w:t>Choose the relevant picture instead of repeating every task.</w:t>
      </w:r>
    </w:p>
    <w:p>
      <w:pPr>
        <w:pStyle w:val="Heading2"/>
      </w:pPr>
      <w:r>
        <w:t>01. Leakage: the case</w:t>
      </w:r>
    </w:p>
    <w:p>
      <w:r>
        <w:drawing>
          <wp:inline xmlns:a="http://schemas.openxmlformats.org/drawingml/2006/main" xmlns:pic="http://schemas.openxmlformats.org/drawingml/2006/picture">
            <wp:extent cx="5486400" cy="3142488"/>
            <wp:docPr id="3" name="Picture 3" descr="Split by plant identity when testing generalisation to new plants. Supplied facts: Plants Cedar, Elm and Fir each have three views. Aim: recognise previously unseen plants. Plan: Cedar and Elm train; Fir final tes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8-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Split by plant identity when testing generalisation to new plants. Supplied facts: Plants Cedar, Elm and Fir each have three views. Aim: recognise previously unseen plants. Plan: Cedar and Elm train; Fir final test.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4" name="Picture 4" descr="Group related views: All three Cedar views stay together; likewise Elm and Fir. → Assign groups: Training receives six views from Cedar/Elm; test receives three Fir views. → State claim: The final test probes one unseen plant, not three independent plants."/>
            <wp:cNvGraphicFramePr>
              <a:graphicFrameLocks noChangeAspect="1"/>
            </wp:cNvGraphicFramePr>
            <a:graphic>
              <a:graphicData uri="http://schemas.openxmlformats.org/drawingml/2006/picture">
                <pic:pic>
                  <pic:nvPicPr>
                    <pic:cNvPr id="0" name="academy-story-ai-4-8-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rPr>
        <w:t>Group</w:t>
      </w:r>
      <w:r>
        <w:rPr>
          <w:b w:val="0"/>
        </w:rPr>
        <w:t xml:space="preserve"> related views: All three Cedar views stay together; likewise Elm and Fir. → Assign </w:t>
      </w:r>
      <w:r>
        <w:rPr>
          <w:b/>
        </w:rPr>
        <w:t>group</w:t>
      </w:r>
      <w:r>
        <w:rPr>
          <w:b w:val="0"/>
        </w:rPr>
        <w:t xml:space="preserve">s: </w:t>
      </w:r>
      <w:r>
        <w:rPr>
          <w:b/>
        </w:rPr>
        <w:t>Training</w:t>
      </w:r>
      <w:r>
        <w:rPr>
          <w:b w:val="0"/>
        </w:rPr>
        <w:t xml:space="preserve"> receives six views from Cedar/Elm; test receives three Fir views. → State claim: The final test probes one unseen plant, not three independent plants.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Split by plant, not by view</w:t>
      </w:r>
    </w:p>
    <w:p>
      <w:r>
        <w:drawing>
          <wp:inline xmlns:a="http://schemas.openxmlformats.org/drawingml/2006/main" xmlns:pic="http://schemas.openxmlformats.org/drawingml/2006/picture">
            <wp:extent cx="5486400" cy="3617976"/>
            <wp:docPr id="5" name="Picture 5" descr="Split by plant, not by view. Cedar: view1 = train, view2 = train, view3 = train. Elm: view1 = train, view2 = train, view3 = train. Fir: view1 = test, view2 = test, view3 = test."/>
            <wp:cNvGraphicFramePr>
              <a:graphicFrameLocks noChangeAspect="1"/>
            </wp:cNvGraphicFramePr>
            <a:graphic>
              <a:graphicData uri="http://schemas.openxmlformats.org/drawingml/2006/picture">
                <pic:pic>
                  <pic:nvPicPr>
                    <pic:cNvPr id="0" name="academy-story-ai-4-8-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Split by plant, not by view. Cedar: view1 = train, view2 = train, view3 = train. Elm: view1 = train, view2 = train, view3 = train. Fir: view1 = test, view2 = test, view3 = test.</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179064"/>
            <wp:docPr id="6" name="Picture 6" descr="Original case: The final test probes one unseen plant, not three independent plants. Changed condition: Move Fir’s first view into training while retaining its other two in test. Expected result: The unseen-plant evaluation is compromised. Reason: Fir’s identity now appears in training; different view IDs do not remove the shared plant relationship."/>
            <wp:cNvGraphicFramePr>
              <a:graphicFrameLocks noChangeAspect="1"/>
            </wp:cNvGraphicFramePr>
            <a:graphic>
              <a:graphicData uri="http://schemas.openxmlformats.org/drawingml/2006/picture">
                <pic:pic>
                  <pic:nvPicPr>
                    <pic:cNvPr id="0" name="academy-story-ai-4-8-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The final test probes one unseen plant, not three independent plants. Changed condition: Move Fir’s first view into </w:t>
      </w:r>
      <w:r>
        <w:rPr>
          <w:b/>
        </w:rPr>
        <w:t>training</w:t>
      </w:r>
      <w:r>
        <w:rPr>
          <w:b w:val="0"/>
        </w:rPr>
        <w:t xml:space="preserve"> while retaining its other two in test.</w:t>
      </w:r>
    </w:p>
    <w:p>
      <w:pPr>
        <w:spacing w:line="336" w:lineRule="auto" w:after="180"/>
      </w:pPr>
      <w:r>
        <w:rPr>
          <w:b w:val="0"/>
        </w:rPr>
        <w:t xml:space="preserve">Expected result: The unseen-plant evaluation is compromised. Reason: Fir’s identity now appears in </w:t>
      </w:r>
      <w:r>
        <w:rPr>
          <w:b/>
        </w:rPr>
        <w:t>training</w:t>
      </w:r>
      <w:r>
        <w:rPr>
          <w:b w:val="0"/>
        </w:rPr>
        <w:t>; different view IDs do not remove the shared plant relationship.</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The final test probes one unseen plant, not three independent plants. The arrows show which recorded input or intermediate result each decision uses. Explain the deciding step aloud before checking the changed case; pointing to the final answer alone does not show how it follows. Limit: A correct group split still needs enough representative plants; this tiny exercise is not a reliable population estimate."/>
            <wp:cNvGraphicFramePr>
              <a:graphicFrameLocks noChangeAspect="1"/>
            </wp:cNvGraphicFramePr>
            <a:graphic>
              <a:graphicData uri="http://schemas.openxmlformats.org/drawingml/2006/picture">
                <pic:pic>
                  <pic:nvPicPr>
                    <pic:cNvPr id="0" name="academy-story-ai-4-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final test probes one unseen plant, not three independent plants.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correct </w:t>
      </w:r>
      <w:r>
        <w:rPr>
          <w:b/>
        </w:rPr>
        <w:t>group</w:t>
      </w:r>
      <w:r>
        <w:rPr>
          <w:b w:val="0"/>
        </w:rPr>
        <w:t xml:space="preserve"> split still needs enough representative plants; this tiny exercise is not a reliable population estimate.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How many independently new plant identities are in the original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8-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How many independently new plant identities are in the original test?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Leakage: the case</w:t>
      </w:r>
    </w:p>
    <w:p>
      <w:pPr>
        <w:pStyle w:val="Heading3"/>
      </w:pPr>
      <w:r>
        <w:t>02. Follow the deciding steps</w:t>
      </w:r>
    </w:p>
    <w:p>
      <w:pPr>
        <w:pStyle w:val="Heading3"/>
      </w:pPr>
      <w:r>
        <w:t>03. Split by plant, not by view</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