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ai-4/9</w:t>
      </w:r>
    </w:p>
    <w:p>
      <w:pPr>
        <w:pStyle w:val="Title"/>
      </w:pPr>
      <w:r>
        <w:t>Dataset Cards</w:t>
      </w:r>
    </w:p>
    <w:p>
      <w:r>
        <w:t>Project: Responsible Plant Classifier</w:t>
      </w:r>
    </w:p>
    <w:p>
      <w:pPr>
        <w:pStyle w:val="Heading1"/>
      </w:pPr>
      <w:r>
        <w:t>One current dataset-card record.</w:t>
      </w:r>
    </w:p>
    <w:p>
      <w:r>
        <w:t>Write supported entries, repair guesses and update counts without inventing source identities.</w:t>
      </w:r>
    </w:p>
    <w:p>
      <w:r>
        <w:t>Fresh W1–W3/W5 fields → selected independent card → versioned project artifact → delayed return.</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Leakage</w:t>
      </w:r>
    </w:p>
    <w:p>
      <w:pPr>
        <w:pStyle w:val="ListBullet"/>
      </w:pPr>
      <w: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Label Quality</w:t>
      </w:r>
    </w:p>
    <w:p>
      <w:pPr>
        <w:pStyle w:val="ListBullet"/>
      </w:pPr>
      <w: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pPr>
        <w:pStyle w:val="ListBullet"/>
      </w:pPr>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Choose evidence-linked fields</w:t>
      </w:r>
    </w:p>
    <w:p>
      <w:r>
        <w:t>Current dataset-card questions use fresh response fields; earlier audit responses remain review.</w:t>
      </w:r>
    </w:p>
    <w:p>
      <w:pPr>
        <w:pStyle w:val="Heading2"/>
      </w:pPr>
      <w:r>
        <w:t>Complete current card facts</w:t>
      </w:r>
    </w:p>
    <w:p>
      <w:pPr>
        <w:spacing w:line="336" w:lineRule="auto" w:after="180"/>
      </w:pPr>
      <w:r>
        <w:rPr>
          <w:b w:val="0"/>
        </w:rPr>
        <w:t>Photo practice v1: teacher-created fictional classroom fixture;18photos,P1–P6 witha/b/c views each;6plants,one tablet,indoor fluorescent. Label vocabulary visible spot/no visible spot/review; per-photo assignments/history not supplied. Exact date, external-reuse terms, split assignments and quality checks not supplied. No model evaluation.</w:t>
      </w:r>
    </w:p>
    <w:p>
      <w:pPr>
        <w:spacing w:line="336" w:lineRule="auto" w:after="180"/>
      </w:pPr>
      <w:r>
        <w:rPr>
          <w:b w:val="0"/>
        </w:rPr>
        <w:t>v2 addsP1d–P6d outdoor photos:24photos/6plants,18indoor/6outdoor; added-view device/lighting details unknown. Preserve earlier version and record the transformation.</w:t>
      </w:r>
    </w:p>
    <w:p>
      <w:pPr>
        <w:pStyle w:val="Heading2"/>
      </w:pPr>
      <w:r>
        <w:t>Current task and response</w:t>
      </w:r>
    </w:p>
    <w:p>
      <w:pPr>
        <w:pStyle w:val="ListBullet"/>
      </w:pPr>
      <w:r>
        <w:t>Name purpose/source/version, row/group counts, conditions, labels, split status and excluded use for v1. Mark at least two unknown fields.</w:t>
      </w:r>
    </w:p>
    <w:p>
      <w:pPr>
        <w:pStyle w:val="Heading3"/>
      </w:pPr>
      <w:r>
        <w:t>My dataset-card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Write and update the card</w:t>
      </w:r>
    </w:p>
    <w:p>
      <w:r>
        <w:t>Current dataset-card questions use fresh response fields; earlier audit responses remain review.</w:t>
      </w:r>
    </w:p>
    <w:p>
      <w:pPr>
        <w:pStyle w:val="Heading2"/>
      </w:pPr>
      <w:r>
        <w:t>Complete current card facts</w:t>
      </w:r>
    </w:p>
    <w:p>
      <w:pPr>
        <w:spacing w:line="336" w:lineRule="auto" w:after="180"/>
      </w:pPr>
      <w:r>
        <w:rPr>
          <w:b w:val="0"/>
        </w:rPr>
        <w:t>Photo practice v1: teacher-created fictional classroom fixture;18photos,P1–P6 witha/b/c views each;6plants,one tablet,indoor fluorescent. Label vocabulary visible spot/no visible spot/review; per-photo assignments/history not supplied. Exact date, external-reuse terms, split assignments and quality checks not supplied. No model evaluation.</w:t>
      </w:r>
    </w:p>
    <w:p>
      <w:pPr>
        <w:spacing w:line="336" w:lineRule="auto" w:after="180"/>
      </w:pPr>
      <w:r>
        <w:rPr>
          <w:b w:val="0"/>
        </w:rPr>
        <w:t>v2 addsP1d–P6d outdoor photos:24photos/6plants,18indoor/6outdoor; added-view device/lighting details unknown. Preserve earlier version and record the transformation.</w:t>
      </w:r>
    </w:p>
    <w:p>
      <w:pPr>
        <w:pStyle w:val="Heading2"/>
      </w:pPr>
      <w:r>
        <w:t>Current task and response</w:t>
      </w:r>
    </w:p>
    <w:p>
      <w:pPr>
        <w:pStyle w:val="ListBullet"/>
      </w:pPr>
      <w:r>
        <w:t>From Photo practice v1’s complete manifest, fill purpose/source/version, photo and plant counts, known conditions, label status and split status. Mark one field not supplied and one use with no supporting evaluation. Then update the card for v2’s P1d–P6d outdoor additions, preserving the earlier version.</w:t>
      </w:r>
    </w:p>
    <w:p>
      <w:pPr>
        <w:pStyle w:val="Heading3"/>
      </w:pPr>
      <w:r>
        <w:t>My dataset-card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guessed entries</w:t>
      </w:r>
    </w:p>
    <w:p>
      <w:r>
        <w:t>Current dataset-card questions use fresh response fields; earlier audit responses remain review.</w:t>
      </w:r>
    </w:p>
    <w:p>
      <w:pPr>
        <w:pStyle w:val="Heading2"/>
      </w:pPr>
      <w:r>
        <w:t>Complete current card facts</w:t>
      </w:r>
    </w:p>
    <w:p>
      <w:pPr>
        <w:spacing w:line="336" w:lineRule="auto" w:after="180"/>
      </w:pPr>
      <w:r>
        <w:rPr>
          <w:b w:val="0"/>
        </w:rPr>
        <w:t>Photo practice v1: teacher-created fictional classroom fixture;18photos,P1–P6 witha/b/c views each;6plants,one tablet,indoor fluorescent. Label vocabulary visible spot/no visible spot/review; per-photo assignments/history not supplied. Exact date, external-reuse terms, split assignments and quality checks not supplied. No model evaluation.</w:t>
      </w:r>
    </w:p>
    <w:p>
      <w:pPr>
        <w:spacing w:line="336" w:lineRule="auto" w:after="180"/>
      </w:pPr>
      <w:r>
        <w:rPr>
          <w:b w:val="0"/>
        </w:rPr>
        <w:t>v2 addsP1d–P6d outdoor photos:24photos/6plants,18indoor/6outdoor; added-view device/lighting details unknown. Preserve earlier version and record the transformation.</w:t>
      </w:r>
    </w:p>
    <w:p>
      <w:pPr>
        <w:pStyle w:val="Heading2"/>
      </w:pPr>
      <w:r>
        <w:t>Current task and response</w:t>
      </w:r>
    </w:p>
    <w:p>
      <w:pPr>
        <w:pStyle w:val="ListBullet"/>
      </w:pPr>
      <w:r>
        <w:t>A dataset card has every heading filled, but each unknown field was guessed. Does completeness establish that its claims are correct or that a model is ready? Name the repair.</w:t>
      </w:r>
    </w:p>
    <w:p>
      <w:pPr>
        <w:pStyle w:val="Heading3"/>
      </w:pPr>
      <w:r>
        <w:t>My dataset-card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Check a proposed reuse</w:t>
      </w:r>
    </w:p>
    <w:p>
      <w:r>
        <w:t>Current dataset-card questions use fresh response fields; earlier audit responses remain review.</w:t>
      </w:r>
    </w:p>
    <w:p>
      <w:pPr>
        <w:pStyle w:val="Heading2"/>
      </w:pPr>
      <w:r>
        <w:t>Complete current card facts</w:t>
      </w:r>
    </w:p>
    <w:p>
      <w:pPr>
        <w:spacing w:line="336" w:lineRule="auto" w:after="180"/>
      </w:pPr>
      <w:r>
        <w:rPr>
          <w:b w:val="0"/>
        </w:rPr>
        <w:t>Photo practice v1: teacher-created fictional classroom fixture;18photos,P1–P6 witha/b/c views each;6plants,one tablet,indoor fluorescent. Label vocabulary visible spot/no visible spot/review; per-photo assignments/history not supplied. Exact date, external-reuse terms, split assignments and quality checks not supplied. No model evaluation.</w:t>
      </w:r>
    </w:p>
    <w:p>
      <w:pPr>
        <w:spacing w:line="336" w:lineRule="auto" w:after="180"/>
      </w:pPr>
      <w:r>
        <w:rPr>
          <w:b w:val="0"/>
        </w:rPr>
        <w:t>v2 addsP1d–P6d outdoor photos:24photos/6plants,18indoor/6outdoor; added-view device/lighting details unknown. Preserve earlier version and record the transformation.</w:t>
      </w:r>
    </w:p>
    <w:p>
      <w:pPr>
        <w:pStyle w:val="Heading2"/>
      </w:pPr>
      <w:r>
        <w:t>Current task and response</w:t>
      </w:r>
    </w:p>
    <w:p>
      <w:pPr>
        <w:pStyle w:val="ListBullet"/>
      </w:pPr>
      <w:r>
        <w:t>A reader wants to use v1 for outdoor growth prediction. Name which supplied facts are relevant, which labels/conditions/permission questions are unanswered and why neither photo count nor a completed card establishes suitability.</w:t>
      </w:r>
    </w:p>
    <w:p>
      <w:pPr>
        <w:pStyle w:val="Heading3"/>
      </w:pPr>
      <w:r>
        <w:t>My dataset-card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Review · Earlier audit task and saved response · reference / check after trying</w:t>
      </w:r>
    </w:p>
    <w:p>
      <w:pPr>
        <w:spacing w:line="336" w:lineRule="auto" w:after="180"/>
      </w:pPr>
      <w:r>
        <w:rPr>
          <w:b w:val="0"/>
        </w:rP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Only the listed20photos/5plants/4views each,one phone,one indoor setting and absent growth labels are supplied. Do not invent the creator, date, permission, species, class balance or growth outcomes. Record unknown source fields as questions, propose a label contract and plant grouping, and distinguish proposals from completed assignments or evaluation. A claim about growth needs a defined target and observations, not just photos.</w:t>
      </w:r>
    </w:p>
    <w:p>
      <w:pPr>
        <w:pStyle w:val="Heading3"/>
      </w:pPr>
      <w:r>
        <w:t>Independent case: Changed independent case</w:t>
      </w:r>
    </w:p>
    <w:p>
      <w:pPr>
        <w:pStyle w:val="ListBullet"/>
      </w:pPr>
      <w:r>
        <w:t>Write key dataset-card entries for20 photos: five plants, four views each, one phone, one indoor setting. Growth labels have not been supplied.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Publish the Plant Classifier dataset card before model experiments begin; update it when data changes.</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Earlier trip-audit completion record: retain its saved response as review. Use current W2 for this week’s dataset-card writing and version update.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Dataset inspection and cards. Proposed explanation: “A complete card certifies data quality”.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Write five dataset-card fields for a leaf dataset and explain why '1000 images' alone is insufficient.</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dataset card lists fields but omits source and intended use.</w:t>
      </w:r>
    </w:p>
    <w:p>
      <w:pPr>
        <w:pStyle w:val="ListBullet"/>
      </w:pPr>
      <w:r>
        <w:t>Add information needed to assess suitability.</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dataset card lists 500 images but omits collection conditions and intended use. Add two essential entries and explain their value.</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9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Write five dataset-card fields for a leaf dataset and explain why '1000 images' alone is insufficient.</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Schema for this exercise: one intended row per distinct trip ID; each row is an (ID, duration) pair. Duration is numeric minutes or None for unmeasured. Negative durations are invalid; a recorded zero is allowed. Count extra ID occurrences beyond the first and do not silently alter the raw data.</w:t>
      </w:r>
    </w:p>
    <w:p>
      <w:pPr>
        <w:pStyle w:val="ListBullet"/>
      </w:pPr>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Build a dataset card that reveals what the photo count hides.</w:t>
      </w:r>
    </w:p>
    <w:p>
      <w:pPr>
        <w:pStyle w:val="ListBullet"/>
      </w:pPr>
      <w:r>
        <w:t>Teacher-created dataset: 18 photos of 6 fictional plants, 3 views each, one tablet, indoor fluorescent light. Label rule is visible spot/no visible spot/review.</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Dataset Cards. Describe source: Record teacher-created fictional source, one tablet and indoor fluorescent lighting.. Describe units: 18 photo rows come from only 6 plant identities..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visual-ai-4-9.png"/>
                    <pic:cNvPicPr/>
                  </pic:nvPicPr>
                  <pic:blipFill>
                    <a:blip r:embed="rId9"/>
                    <a:stretch>
                      <a:fillRect/>
                    </a:stretch>
                  </pic:blipFill>
                  <pic:spPr>
                    <a:xfrm>
                      <a:off x="0" y="0"/>
                      <a:ext cx="5486400" cy="5225143"/>
                    </a:xfrm>
                    <a:prstGeom prst="rect"/>
                  </pic:spPr>
                </pic:pic>
              </a:graphicData>
            </a:graphic>
          </wp:inline>
        </w:drawing>
      </w:r>
    </w:p>
    <w:p>
      <w:pPr>
        <w:pStyle w:val="ListBullet"/>
      </w:pPr>
      <w:r>
        <w:t>What two counts should the revised card show?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Make a transparent first version. Keep a trace of how one input becomes an output; explain the rule or learned component.</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Build a dataset card that reveals what the photo count hides.</w:t>
      </w:r>
    </w:p>
    <w:p>
      <w:pPr>
        <w:pStyle w:val="Heading3"/>
      </w:pPr>
      <w:r>
        <w:t>Practice 1: explain the deciding evidence</w:t>
      </w:r>
    </w:p>
    <w:p>
      <w:pPr>
        <w:pStyle w:val="ListBullet"/>
      </w:pPr>
      <w:r>
        <w:t>Which labelled step matches this detail? Split by plant; state that outdoor use and disease diagnosis have not been evaluated.</w:t>
      </w:r>
    </w:p>
    <w:p>
      <w:pPr>
        <w:pStyle w:val="ListBullet"/>
      </w:pPr>
      <w:r>
        <w:t>1. Record limits</w:t>
      </w:r>
    </w:p>
    <w:p>
      <w:pPr>
        <w:pStyle w:val="ListBullet"/>
      </w:pPr>
      <w:r>
        <w:t>2. Describe units</w:t>
      </w:r>
    </w:p>
    <w:p>
      <w:pPr>
        <w:pStyle w:val="ListBullet"/>
      </w:pPr>
      <w:r>
        <w:t>3. Describe source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Record limits Split by plant; state that outdoor use and disease diagnosis have not been evaluated. Read the picture in order.</w:t>
      </w:r>
    </w:p>
    <w:p>
      <w:pPr>
        <w:spacing w:line="336" w:lineRule="auto" w:after="180"/>
      </w:pPr>
      <w:r>
        <w:rPr>
          <w:b w:val="0"/>
        </w:rPr>
        <w:t xml:space="preserve">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dataset adds 6 outdoor photos of the same plants. Which conclusion is supported by the supplied facts?</w:t>
      </w:r>
    </w:p>
    <w:p>
      <w:pPr>
        <w:pStyle w:val="ListBullet"/>
      </w:pPr>
      <w:r>
        <w:t>1. We can decide the result without examining the changed input or the procedure.</w:t>
      </w:r>
    </w:p>
    <w:p>
      <w:pPr>
        <w:pStyle w:val="ListBullet"/>
      </w:pPr>
      <w:r>
        <w:t>2. Photo count becomes 24, plant count remains 6; lighting coverage changes.</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After your attempt, compare with the supported explanation: Photo count becomes 24, plant count remains 6; lighting coverage changes. Additional views broaden conditions without creating new independent plant identities.</w:t>
      </w:r>
    </w:p>
    <w:p>
      <w:pPr>
        <w:pStyle w:val="Heading2"/>
      </w:pPr>
      <w:r>
        <w:t>Repair and keep the record</w:t>
      </w:r>
    </w:p>
    <w:p>
      <w:pPr>
        <w:spacing w:line="336" w:lineRule="auto" w:after="180"/>
      </w:pPr>
      <w:r>
        <w:rPr>
          <w:b w:val="0"/>
        </w:rPr>
        <w:t xml:space="preserve">Review Leakage (ai-4/8). Goal: Choose a split unit that matches the intended </w:t>
      </w:r>
      <w:r>
        <w:rPr>
          <w:b/>
        </w:rPr>
        <w:t>prediction</w:t>
      </w:r>
      <w:r>
        <w:rPr>
          <w:b w:val="0"/>
        </w:rPr>
        <w:t xml:space="preserve"> claim. Short practice: How many independently new plant identities are in the original test?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Label Quality (ai-4/6). Goal: Write an observable label rule with boundaries and a review option. Short practice: Why should two annotators not vote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Dataset Cards: the case</w:t>
      </w:r>
    </w:p>
    <w:p>
      <w:r>
        <w:drawing>
          <wp:inline xmlns:a="http://schemas.openxmlformats.org/drawingml/2006/main" xmlns:pic="http://schemas.openxmlformats.org/drawingml/2006/picture">
            <wp:extent cx="5486400" cy="3142488"/>
            <wp:docPr id="2" name="Picture 2" descr="Build a dataset card that reveals what the photo count hides. Supplied facts: Teacher-created dataset: 18 photos of 6 fictional plants, 3 views each, one tablet, indoor fluorescent light. Label rule is visible spot/no visible spot/review.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Build a </w:t>
      </w:r>
      <w:r>
        <w:rPr>
          <w:b/>
        </w:rPr>
        <w:t>dataset card</w:t>
      </w:r>
      <w:r>
        <w:rPr>
          <w:b w:val="0"/>
        </w:rPr>
        <w:t xml:space="preserve"> that reveals what the photo count hides. Supplied facts: Teacher-created dataset: 18 photos of 6 fictional plants, 3 views each, one tablet, indoor fluorescent light.</w:t>
      </w:r>
    </w:p>
    <w:p>
      <w:pPr>
        <w:spacing w:line="336" w:lineRule="auto" w:after="180"/>
      </w:pPr>
      <w:r>
        <w:rPr>
          <w:b w:val="0"/>
        </w:rPr>
        <w:t xml:space="preserve">Label rule is visible spot/no visible spot/review.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493008"/>
            <wp:docPr id="3" name="Picture 3" descr="Describe source: Record teacher-created fictional source, one tablet and indoor fluorescent lighting. → Describe units: 18 photo rows come from only 6 plant identities. → Record limits: Split by plant; state that outdoor use and disease diagnosis have not been evaluated."/>
            <wp:cNvGraphicFramePr>
              <a:graphicFrameLocks noChangeAspect="1"/>
            </wp:cNvGraphicFramePr>
            <a:graphic>
              <a:graphicData uri="http://schemas.openxmlformats.org/drawingml/2006/picture">
                <pic:pic>
                  <pic:nvPicPr>
                    <pic:cNvPr id="0" name="academy-story-ai-4-9-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Describe source: Record teacher-created fictional source, one tablet and indoor fluorescent lighting. → Describe units: 18 photo rows come from only 6 plant identities. → Record limits: Split by plant; state that outdoor use and disease diagnosis have not been evaluated.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Split by plant; state that outdoor use and disease diagnosis have not been evaluated. Changed condition: The dataset adds 6 outdoor photos of the same plants. Expected result: Photo count becomes 24, plant count remains 6; lighting coverage changes. Reason: Additional views broaden conditions without creating new independent plant identities."/>
            <wp:cNvGraphicFramePr>
              <a:graphicFrameLocks noChangeAspect="1"/>
            </wp:cNvGraphicFramePr>
            <a:graphic>
              <a:graphicData uri="http://schemas.openxmlformats.org/drawingml/2006/picture">
                <pic:pic>
                  <pic:nvPicPr>
                    <pic:cNvPr id="0" name="academy-story-ai-4-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Split by plant; state that outdoor use and disease diagnosis have not been evaluated. Changed condition: The dataset adds 6 outdoor photos of the same plants.</w:t>
      </w:r>
    </w:p>
    <w:p>
      <w:pPr>
        <w:spacing w:line="336" w:lineRule="auto" w:after="180"/>
      </w:pPr>
      <w:r>
        <w:rPr>
          <w:b w:val="0"/>
        </w:rPr>
        <w:t>Expected result: Photo count becomes 24, plant count remains 6; lighting coverage changes. Reason: Additional views broaden conditions without creating new independent plant identities.</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Split by plant; state that outdoor use and disease diagnosis have not been evaluated. The arrows show which recorded input or intermediate result each decision uses. Explain the deciding step aloud before checking the changed case; pointing to the final answer alone does not show how it follows. Limit: A dataset card documents evidence and gaps; writing one does not fix biased sampling or inaccurate labels."/>
            <wp:cNvGraphicFramePr>
              <a:graphicFrameLocks noChangeAspect="1"/>
            </wp:cNvGraphicFramePr>
            <a:graphic>
              <a:graphicData uri="http://schemas.openxmlformats.org/drawingml/2006/picture">
                <pic:pic>
                  <pic:nvPicPr>
                    <pic:cNvPr id="0" name="academy-story-ai-4-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Split by plant; state that outdoor use and disease diagnosis have not been evaluated.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w:t>
      </w:r>
      <w:r>
        <w:rPr>
          <w:b/>
        </w:rPr>
        <w:t>dataset card</w:t>
      </w:r>
      <w:r>
        <w:rPr>
          <w:b w:val="0"/>
        </w:rPr>
        <w:t xml:space="preserve"> documents </w:t>
      </w:r>
      <w:r>
        <w:rPr>
          <w:b/>
        </w:rPr>
        <w:t>evidence</w:t>
      </w:r>
      <w:r>
        <w:rPr>
          <w:b w:val="0"/>
        </w:rPr>
        <w:t xml:space="preserve"> and gaps; writing one does not fix biased sampling or inaccurate labels.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two counts should the revised card show?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two counts should the revised card show?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Dataset Cards: the case</w:t>
      </w:r>
    </w:p>
    <w:p>
      <w:pPr>
        <w:pStyle w:val="Heading3"/>
      </w:pPr>
      <w:r>
        <w:t>02. Follow the deciding steps</w:t>
      </w:r>
    </w:p>
    <w:p>
      <w:pPr>
        <w:pStyle w:val="Heading3"/>
      </w:pPr>
      <w:r>
        <w:t>03. Turn an observation into a documented action</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