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ai-4/35</w:t>
      </w:r>
    </w:p>
    <w:p>
      <w:pPr>
        <w:pStyle w:val="Title"/>
      </w:pPr>
      <w:r>
        <w:t>Capstone Train, Analyze, Improve</w:t>
      </w:r>
    </w:p>
    <w:p>
      <w:r>
        <w:t>Project: Responsible Plant Classifier</w:t>
      </w:r>
    </w:p>
    <w:p>
      <w:pPr>
        <w:pStyle w:val="Heading1"/>
      </w:pPr>
      <w:r>
        <w:t>One complete comparison and freeze record.</w:t>
      </w:r>
    </w:p>
    <w:p>
      <w:r>
        <w:t>Name fixed factors,trace all gains and misses,and distinguish validation from final evidence.</w:t>
      </w:r>
    </w:p>
    <w:p>
      <w:r>
        <w:t>Fresh W1–W3/W5 → selected separate frozen matrix → project freeze → changed-case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Capstone Dataset and Baseline</w:t>
      </w:r>
    </w:p>
    <w:p>
      <w:pPr>
        <w:pStyle w:val="ListBullet"/>
      </w:pPr>
      <w:r>
        <w:t>Without opening the old lesson, explain one key idea from Capstone Dataset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Proxy Features and Fairness</w:t>
      </w:r>
    </w:p>
    <w:p>
      <w:pPr>
        <w:pStyle w:val="ListBullet"/>
      </w:pPr>
      <w:r>
        <w:t>Without opening the old lesson, explain one key idea from Proxy Features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 Engineering</w:t>
      </w:r>
    </w:p>
    <w:p>
      <w:pPr>
        <w:pStyle w:val="ListBullet"/>
      </w:pPr>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State the controlled fit</w:t>
      </w:r>
    </w:p>
    <w:p>
      <w:r>
        <w:t>Keep the complete current fixture beside a fresh response;earlier final-matrix practice stays as review.</w:t>
      </w:r>
    </w:p>
    <w:p>
      <w:pPr>
        <w:pStyle w:val="Heading2"/>
      </w:pPr>
      <w:r>
        <w:t>Complete kit reference</w:t>
      </w:r>
    </w:p>
    <w:p>
      <w:pPr>
        <w:spacing w:line="336" w:lineRule="auto" w:after="180"/>
      </w:pPr>
      <w:r>
        <w:rPr>
          <w:b w:val="0"/>
        </w:rPr>
        <w:t>Complete72-row parcel kit:40 training, 20 validation, 12 reserved final feature rows with blank references. Baselineclear fitted from 22 clear/18 blocked training labels. V1 width-only, V2 width+height; training-only lows/ranges 2/8 and 2/7, k1, Manhattan, exact-distance ID ties. Validation TN/FP/FN/TP baseline 9/0/11/0, V1 9/0/7/4, V2 9/0/3/8; correct 9/13/17of20.</w:t>
      </w:r>
    </w:p>
    <w:p>
      <w:pPr>
        <w:spacing w:line="336" w:lineRule="auto" w:after="180"/>
      </w:pPr>
      <w:r>
        <w:rPr>
          <w:b w:val="0"/>
        </w:rPr>
        <w:t>V2 gainsP42/P49/P60/P67, no regressions; missesP24/P56/P64. Choose most validation-correct, then fewer features, then name:V2. Save freeze before teacher reference release. No actual kit final score is supplied to students. Selected independent matrix is a separate exercise.</w:t>
      </w:r>
    </w:p>
    <w:p>
      <w:pPr>
        <w:pStyle w:val="Heading2"/>
      </w:pPr>
      <w:r>
        <w:t>Current task and response</w:t>
      </w:r>
    </w:p>
    <w:p>
      <w:pPr>
        <w:pStyle w:val="ListBullet"/>
      </w:pPr>
      <w:r>
        <w:t>Name V1, V2, the single change and the fixed training/validation/learner/preprocessing/tie rules.</w:t>
      </w:r>
    </w:p>
    <w:p>
      <w:pPr>
        <w:pStyle w:val="Heading3"/>
      </w:pPr>
      <w:r>
        <w:t>My capstone comparison, freeze and 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matrix task and saved response · reference / check after trying</w:t>
      </w:r>
    </w:p>
    <w:p>
      <w:pPr>
        <w:spacing w:line="336" w:lineRule="auto" w:after="180"/>
      </w:pPr>
      <w:r>
        <w:rPr>
          <w:b w:val="0"/>
        </w:rPr>
        <w:t>Reference for this exercise: open this week’s student lesson, “Capstone Train, Analyze, Improve”,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Compute the worked candidate metrics and baseline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full comparison</w:t>
      </w:r>
    </w:p>
    <w:p>
      <w:r>
        <w:t>Keep the complete current fixture beside a fresh response;earlier final-matrix practice stays as review.</w:t>
      </w:r>
    </w:p>
    <w:p>
      <w:pPr>
        <w:pStyle w:val="Heading2"/>
      </w:pPr>
      <w:r>
        <w:t>Complete kit reference</w:t>
      </w:r>
    </w:p>
    <w:p>
      <w:pPr>
        <w:spacing w:line="336" w:lineRule="auto" w:after="180"/>
      </w:pPr>
      <w:r>
        <w:rPr>
          <w:b w:val="0"/>
        </w:rPr>
        <w:t>Complete72-row parcel kit:40 training, 20 validation, 12 reserved final feature rows with blank references. Baselineclear fitted from 22 clear/18 blocked training labels. V1 width-only, V2 width+height; training-only lows/ranges 2/8 and 2/7, k1, Manhattan, exact-distance ID ties. Validation TN/FP/FN/TP baseline 9/0/11/0, V1 9/0/7/4, V2 9/0/3/8; correct 9/13/17of20.</w:t>
      </w:r>
    </w:p>
    <w:p>
      <w:pPr>
        <w:spacing w:line="336" w:lineRule="auto" w:after="180"/>
      </w:pPr>
      <w:r>
        <w:rPr>
          <w:b w:val="0"/>
        </w:rPr>
        <w:t>V2 gainsP42/P49/P60/P67, no regressions; missesP24/P56/P64. Choose most validation-correct, then fewer features, then name:V2. Save freeze before teacher reference release. No actual kit final score is supplied to students. Selected independent matrix is a separate exercise.</w:t>
      </w:r>
    </w:p>
    <w:p>
      <w:pPr>
        <w:pStyle w:val="Heading2"/>
      </w:pPr>
      <w:r>
        <w:t>Current task and response</w:t>
      </w:r>
    </w:p>
    <w:p>
      <w:pPr>
        <w:pStyle w:val="ListBullet"/>
      </w:pPr>
      <w:r>
        <w:t>Using the complete parcel kit, explain the fixed learner and the single V1-to-V2 feature change. Reconstruct the validation matrices and all gained/regressed case IDs. Choose using the predeclared rule, then state what must be saved before final labels are released.</w:t>
      </w:r>
    </w:p>
    <w:p>
      <w:pPr>
        <w:pStyle w:val="Heading3"/>
      </w:pPr>
      <w:r>
        <w:t>My capstone comparison, freeze and 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matrix task and saved response · reference / check after trying</w:t>
      </w:r>
    </w:p>
    <w:p>
      <w:pPr>
        <w:spacing w:line="336" w:lineRule="auto" w:after="180"/>
      </w:pPr>
      <w:r>
        <w:rPr>
          <w:b w:val="0"/>
        </w:rPr>
        <w:t>What does the one-correct-case improvement establish?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a test-status claim</w:t>
      </w:r>
    </w:p>
    <w:p>
      <w:r>
        <w:t>Keep the complete current fixture beside a fresh response;earlier final-matrix practice stays as review.</w:t>
      </w:r>
    </w:p>
    <w:p>
      <w:pPr>
        <w:pStyle w:val="Heading2"/>
      </w:pPr>
      <w:r>
        <w:t>Complete kit reference</w:t>
      </w:r>
    </w:p>
    <w:p>
      <w:pPr>
        <w:spacing w:line="336" w:lineRule="auto" w:after="180"/>
      </w:pPr>
      <w:r>
        <w:rPr>
          <w:b w:val="0"/>
        </w:rPr>
        <w:t>Complete72-row parcel kit:40 training, 20 validation, 12 reserved final feature rows with blank references. Baselineclear fitted from 22 clear/18 blocked training labels. V1 width-only, V2 width+height; training-only lows/ranges 2/8 and 2/7, k1, Manhattan, exact-distance ID ties. Validation TN/FP/FN/TP baseline 9/0/11/0, V1 9/0/7/4, V2 9/0/3/8; correct 9/13/17of20.</w:t>
      </w:r>
    </w:p>
    <w:p>
      <w:pPr>
        <w:spacing w:line="336" w:lineRule="auto" w:after="180"/>
      </w:pPr>
      <w:r>
        <w:rPr>
          <w:b w:val="0"/>
        </w:rPr>
        <w:t>V2 gainsP42/P49/P60/P67, no regressions; missesP24/P56/P64. Choose most validation-correct, then fewer features, then name:V2. Save freeze before teacher reference release. No actual kit final score is supplied to students. Selected independent matrix is a separate exercise.</w:t>
      </w:r>
    </w:p>
    <w:p>
      <w:pPr>
        <w:pStyle w:val="Heading2"/>
      </w:pPr>
      <w:r>
        <w:t>Current task and response</w:t>
      </w:r>
    </w:p>
    <w:p>
      <w:pPr>
        <w:pStyle w:val="ListBullet"/>
      </w:pPr>
      <w:r>
        <w:t>V2 is selected using 17/20 validation and its three mistakes. Can the same 20 rows now be described as an untouched final test for V2? Explain the evidence status.</w:t>
      </w:r>
    </w:p>
    <w:p>
      <w:pPr>
        <w:pStyle w:val="Heading3"/>
      </w:pPr>
      <w:r>
        <w:t>My capstone comparison, freeze and 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matrix task and saved response · reference / check after trying</w:t>
      </w:r>
    </w:p>
    <w:p>
      <w:pPr>
        <w:spacing w:line="336" w:lineRule="auto" w:after="180"/>
      </w:pPr>
      <w:r>
        <w:rPr>
          <w:b w:val="0"/>
        </w:rPr>
        <w:t>A threshold changes after test errors are read. Label its score on the same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Freeze and plan final reporting</w:t>
      </w:r>
    </w:p>
    <w:p>
      <w:r>
        <w:t>Keep the complete current fixture beside a fresh response;earlier final-matrix practice stays as review.</w:t>
      </w:r>
    </w:p>
    <w:p>
      <w:pPr>
        <w:pStyle w:val="Heading2"/>
      </w:pPr>
      <w:r>
        <w:t>Complete kit reference</w:t>
      </w:r>
    </w:p>
    <w:p>
      <w:pPr>
        <w:spacing w:line="336" w:lineRule="auto" w:after="180"/>
      </w:pPr>
      <w:r>
        <w:rPr>
          <w:b w:val="0"/>
        </w:rPr>
        <w:t>Complete72-row parcel kit:40 training, 20 validation, 12 reserved final feature rows with blank references. Baselineclear fitted from 22 clear/18 blocked training labels. V1 width-only, V2 width+height; training-only lows/ranges 2/8 and 2/7, k1, Manhattan, exact-distance ID ties. Validation TN/FP/FN/TP baseline 9/0/11/0, V1 9/0/7/4, V2 9/0/3/8; correct 9/13/17of20.</w:t>
      </w:r>
    </w:p>
    <w:p>
      <w:pPr>
        <w:spacing w:line="336" w:lineRule="auto" w:after="180"/>
      </w:pPr>
      <w:r>
        <w:rPr>
          <w:b w:val="0"/>
        </w:rPr>
        <w:t>V2 gainsP42/P49/P60/P67, no regressions; missesP24/P56/P64. Choose most validation-correct, then fewer features, then name:V2. Save freeze before teacher reference release. No actual kit final score is supplied to students. Selected independent matrix is a separate exercise.</w:t>
      </w:r>
    </w:p>
    <w:p>
      <w:pPr>
        <w:pStyle w:val="Heading2"/>
      </w:pPr>
      <w:r>
        <w:t>Current task and response</w:t>
      </w:r>
    </w:p>
    <w:p>
      <w:pPr>
        <w:pStyle w:val="ListBullet"/>
      </w:pPr>
      <w:r>
        <w:t>Write the freeze fields and teacher-release gate. Explain how final baseline/candidate results and any later revised version must be labelled without inventing a final score.</w:t>
      </w:r>
    </w:p>
    <w:p>
      <w:pPr>
        <w:pStyle w:val="Heading3"/>
      </w:pPr>
      <w:r>
        <w:t>My capstone comparison, freeze and evidence reasoning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matrix task and saved response · reference / check after trying</w:t>
      </w:r>
    </w:p>
    <w:p>
      <w:pPr>
        <w:spacing w:line="336" w:lineRule="auto" w:after="180"/>
      </w:pPr>
      <w:r>
        <w:rPr>
          <w:b w:val="0"/>
        </w:rPr>
        <w:t>What must remain visible when version 2 is proposed without a fresh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This is a separate fully supplied 12-case frozen-matrix exercise, not the parcel kit’s hidden result. Rows are true clear/blocked and columns predicted clear/blocked; blocked is positive. Use its given counts and compare both kinds of error. Keep the first attempt before opening the teacher key; do not substitute the worked validation or pictured 16-case numbers.</w:t>
      </w:r>
    </w:p>
    <w:p>
      <w:pPr>
        <w:pStyle w:val="Heading3"/>
      </w:pPr>
      <w:r>
        <w:t>Independent case: Apply independently</w:t>
      </w:r>
    </w:p>
    <w:p>
      <w:pPr>
        <w:pStyle w:val="ListBullet"/>
      </w:pPr>
      <w:r>
        <w:t>Frozen candidate[[6, 2],[1, 3]] and baseline[[8, 0],[4, 0]] on 12 cases. Compute candidate metrics and compare error types.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Finalize the Plant Classifier experiment record, confusion matrix, subgroup table, model card, and honest remaining-limit statement.</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Earlier final-matrix W2 record:retain its saved response as review. Use current W2for the complete kit training,validation and freeze comparison.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Capstone evaluation and revision.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A new model reduces validation errors from 8 to 5 but the team also removed three hard cases. Can improvement be attributed to the model? Propose a repair to the experiment.</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Baseline validation accuracy70%; model80%; most remaining errors are dim images.</w:t>
      </w:r>
    </w:p>
    <w:p>
      <w:pPr>
        <w:pStyle w:val="ListBullet"/>
      </w:pPr>
      <w:r>
        <w:t>Plan improvement evidence.</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revision raises overall validation accuracy from 80% to 84% but lowers dim-light accuracy from 60% to 40%. How should the improvement claim change?</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A new model reduces validation errors from 8 to 5 but the team also removed three hard cases. Can improvement be attributed to the model? Propose a repair to the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Matrix convention: rows are reference [clear, blocked]; columns are prediction [clear, blocked]; blocked is positive. Each matrix is [[TN, FP], [FN, TP]]. Use the same twelve reference cases for candidate and baseline.</w:t>
      </w:r>
    </w:p>
    <w:p>
      <w:pPr>
        <w:pStyle w:val="ListBullet"/>
      </w:pPr>
      <w:r>
        <w:t>Frozen candidate[[6, 2],[1, 3]] and baseline[[8, 0],[4, 0]] on 12 cases. Compute candidate metrics and compare error types.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Choose the next capstone revision from explicit false alarms and misses.</w:t>
      </w:r>
    </w:p>
    <w:p>
      <w:pPr>
        <w:pStyle w:val="ListBullet"/>
      </w:pPr>
      <w:r>
        <w:t>Positive=spotted. CandidateTP4, FN 2, FP 1, TN 9; baselineTP0, FN 6, FP 0, TN 10. Both evaluate the same16 cases.</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10"/>
                    <a:stretch>
                      <a:fillRect/>
                    </a:stretch>
                  </pic:blipFill>
                  <pic:spPr>
                    <a:xfrm>
                      <a:off x="0" y="0"/>
                      <a:ext cx="5486400" cy="5225143"/>
                    </a:xfrm>
                    <a:prstGeom prst="rect"/>
                  </pic:spPr>
                </pic:pic>
              </a:graphicData>
            </a:graphic>
          </wp:inline>
        </w:drawing>
      </w:r>
    </w:p>
    <w:p>
      <w:pPr>
        <w:pStyle w:val="ListBullet"/>
      </w:pPr>
      <w:r>
        <w:t>Why is “the revision is better” incomplete?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Present and defend. Demonstrate the system, explain one failure and justify the next improvement with evidence.</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Choose the next capstone revision from explicit false alarms and misses.</w:t>
      </w:r>
    </w:p>
    <w:p>
      <w:pPr>
        <w:pStyle w:val="Heading3"/>
      </w:pPr>
      <w:r>
        <w:t>Practice 1: explain the deciding evidence</w:t>
      </w:r>
    </w:p>
    <w:p>
      <w:pPr>
        <w:pStyle w:val="ListBullet"/>
      </w:pPr>
      <w:r>
        <w:t>Which labelled step matches this detail? Review candidate’s two misses and one false alarm with conditions and label evidence before revising.</w:t>
      </w:r>
    </w:p>
    <w:p>
      <w:pPr>
        <w:pStyle w:val="ListBullet"/>
      </w:pPr>
      <w:r>
        <w:t>1. Inspect errors</w:t>
      </w:r>
    </w:p>
    <w:p>
      <w:pPr>
        <w:pStyle w:val="ListBullet"/>
      </w:pPr>
      <w:r>
        <w:t>2. Compare accuracy</w:t>
      </w:r>
    </w:p>
    <w:p>
      <w:pPr>
        <w:pStyle w:val="ListBullet"/>
      </w:pPr>
      <w:r>
        <w:t>3. Compare detection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Inspect errors Review candidate’s two misses and one false alarm with conditions and label </w:t>
      </w:r>
      <w:r>
        <w:rPr>
          <w:b/>
        </w:rPr>
        <w:t>evidence</w:t>
      </w:r>
      <w:r>
        <w:rPr>
          <w:b w:val="0"/>
        </w:rPr>
        <w:t xml:space="preserve"> before revising. Read the picture in order.</w:t>
      </w:r>
    </w:p>
    <w:p>
      <w:pPr>
        <w:spacing w:line="336" w:lineRule="auto" w:after="180"/>
      </w:pPr>
      <w:r>
        <w:rPr>
          <w:b w:val="0"/>
        </w:rPr>
        <w:t xml:space="preserve">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A revision fixes one miss but creates two extra false alarms. Which conclusion is supported by the supplied facts?</w:t>
      </w:r>
    </w:p>
    <w:p>
      <w:pPr>
        <w:pStyle w:val="ListBullet"/>
      </w:pPr>
      <w:r>
        <w:t>1. We can decide the result without examining the changed input or the procedure.</w:t>
      </w:r>
    </w:p>
    <w:p>
      <w:pPr>
        <w:pStyle w:val="ListBullet"/>
      </w:pPr>
      <w:r>
        <w:t>2. TP 5, FN 1, FP 3, TN 7 gives 12/16=75% accuracy and 5/6 recall.</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TP 5, FN 1, FP 3, TN 7 gives 12/16=75% accuracy and 5/6 recall. Recall rises while accuracy falls; the preferred revision depends on declared error consequences.</w:t>
      </w:r>
    </w:p>
    <w:p>
      <w:pPr>
        <w:pStyle w:val="Heading2"/>
      </w:pPr>
      <w:r>
        <w:t>Repair and keep the record</w:t>
      </w:r>
    </w:p>
    <w:p>
      <w:pPr>
        <w:spacing w:line="336" w:lineRule="auto" w:after="180"/>
      </w:pPr>
      <w:r>
        <w:rPr>
          <w:b w:val="0"/>
        </w:rPr>
        <w:t>Review Capstone Dataset and Baseline (ai-4/34). Goal: Define a feasible capstone question and acceptance criteria. Short practice: What provenance field prevents the crop from appearing independent?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Proxy Features and Fairness (ai-4/32). Goal: Identify possible proxy features. Short practice: What </w:t>
      </w:r>
      <w:r>
        <w:rPr>
          <w:b/>
        </w:rPr>
        <w:t>evidence</w:t>
      </w:r>
      <w:r>
        <w:rPr>
          <w:b w:val="0"/>
        </w:rPr>
        <w:t xml:space="preserve"> contradicts the original “all setting information removed”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Capstone Train, Analyze, Improve: the case</w:t>
      </w:r>
    </w:p>
    <w:p>
      <w:r>
        <w:drawing>
          <wp:inline xmlns:a="http://schemas.openxmlformats.org/drawingml/2006/main" xmlns:pic="http://schemas.openxmlformats.org/drawingml/2006/picture">
            <wp:extent cx="5486400" cy="3142488"/>
            <wp:docPr id="3" name="Picture 3" descr="Choose the next capstone revision from explicit false alarms and misses. Supplied facts: Positive=spotted. CandidateTP4, FN 2, FP 1, TN 9; baselineTP0, FN 6, FP 0, TN 10. Both evaluate the same16 cas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Choose the next capstone revision from explicit false alarms and misses. Supplied facts: Positive=spotted. CandidateTP4, FN 2, FP 1, TN 9; baselineTP0, FN 6, FP 0, TN 10. Both evaluate the same16 cases.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Compare accuracy: Candidate13/16=81.25%; baseline10/16=62.5%. → Compare detection: Candidate catches4/6 spotted leaves; baseline catches0/6. →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story-ai-4-35-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Compare accuracy: Candidate13/16=81.25%; baseline10/16=62.5%. → Compare detection: Candidate catches4/6 spotted leaves; baseline catches0/6. → Inspect errors: Review candidate’s two misses and one false alarm with conditions and label </w:t>
      </w:r>
      <w:r>
        <w:rPr>
          <w:b/>
        </w:rPr>
        <w:t>evidence</w:t>
      </w:r>
      <w:r>
        <w:rPr>
          <w:b w:val="0"/>
        </w:rPr>
        <w:t xml:space="preserve"> before revising.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Candidate, before revision</w:t>
      </w:r>
    </w:p>
    <w:p>
      <w:r>
        <w:drawing>
          <wp:inline xmlns:a="http://schemas.openxmlformats.org/drawingml/2006/main" xmlns:pic="http://schemas.openxmlformats.org/drawingml/2006/picture">
            <wp:extent cx="5486400" cy="3096768"/>
            <wp:docPr id="5" name="Picture 5" descr="Candidate, before revision. actual spotted: predicted spotted = 4, predicted healthy = 2. actual healthy: predicted spotted = 1, predicted healthy = 9."/>
            <wp:cNvGraphicFramePr>
              <a:graphicFrameLocks noChangeAspect="1"/>
            </wp:cNvGraphicFramePr>
            <a:graphic>
              <a:graphicData uri="http://schemas.openxmlformats.org/drawingml/2006/picture">
                <pic:pic>
                  <pic:nvPicPr>
                    <pic:cNvPr id="0" name="academy-story-ai-4-3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Candidate, before revision. actual spotted: predicted spotted = 4, predicted healthy = 2. actual healthy: predicted spotted = 1, predicted healthy = 9.</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6" name="Picture 6" descr="Original case: Review candidate’s two misses and one false alarm with conditions and label evidence before revising. Changed condition: A revision fixes one miss but creates two extra false alarms. Expected result: TP 5, FN 1, FP 3, TN 7 gives 12/16=75% accuracy and 5/6 recall. Reason: Recall rises while accuracy falls; the preferred revision depends on declared error consequences."/>
            <wp:cNvGraphicFramePr>
              <a:graphicFrameLocks noChangeAspect="1"/>
            </wp:cNvGraphicFramePr>
            <a:graphic>
              <a:graphicData uri="http://schemas.openxmlformats.org/drawingml/2006/picture">
                <pic:pic>
                  <pic:nvPicPr>
                    <pic:cNvPr id="0" name="academy-story-ai-4-35-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Review candidate’s two misses and one false alarm with conditions and label </w:t>
      </w:r>
      <w:r>
        <w:rPr>
          <w:b/>
        </w:rPr>
        <w:t>evidence</w:t>
      </w:r>
      <w:r>
        <w:rPr>
          <w:b w:val="0"/>
        </w:rPr>
        <w:t xml:space="preserve"> before revising. Changed condition: A revision fixes one miss but creates two extra false alarms.</w:t>
      </w:r>
    </w:p>
    <w:p>
      <w:pPr>
        <w:spacing w:line="336" w:lineRule="auto" w:after="180"/>
      </w:pPr>
      <w:r>
        <w:rPr>
          <w:b w:val="0"/>
        </w:rPr>
        <w:t>Expected result: TP 5, FN 1, FP 3, TN 7 gives 12/16=75% accuracy and 5/6 recall. Reason: Recall rises while accuracy falls; the preferred revision depends on declared error consequences.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 Limit: Any case-driven revision makes these records development evidence for that revision; reserve a fresh final set."/>
            <wp:cNvGraphicFramePr>
              <a:graphicFrameLocks noChangeAspect="1"/>
            </wp:cNvGraphicFramePr>
            <a:graphic>
              <a:graphicData uri="http://schemas.openxmlformats.org/drawingml/2006/picture">
                <pic:pic>
                  <pic:nvPicPr>
                    <pic:cNvPr id="0" name="academy-story-ai-4-3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Any case-driven revision makes these records development </w:t>
      </w:r>
      <w:r>
        <w:rPr>
          <w:b/>
        </w:rPr>
        <w:t>evidence</w:t>
      </w:r>
      <w:r>
        <w:rPr>
          <w:b w:val="0"/>
        </w:rPr>
        <w:t xml:space="preserve"> for that revision; reserve a fresh final set.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revision is better” incomple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revision is better” incomplete?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Capstone Train, Analyze, Improve: the case</w:t>
      </w:r>
    </w:p>
    <w:p>
      <w:pPr>
        <w:pStyle w:val="Heading3"/>
      </w:pPr>
      <w:r>
        <w:t>02. Follow the deciding steps</w:t>
      </w:r>
    </w:p>
    <w:p>
      <w:pPr>
        <w:pStyle w:val="Heading3"/>
      </w:pPr>
      <w:r>
        <w:t>03. Candidate, before revision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