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WORKBOOK · ai-5/8</w:t>
      </w:r>
    </w:p>
    <w:p>
      <w:pPr>
        <w:pStyle w:val="Title"/>
      </w:pPr>
      <w:r>
        <w:t>Loss functions</w:t>
      </w:r>
    </w:p>
    <w:p>
      <w:r>
        <w:t>Project: Image-pattern Network Investigation</w:t>
      </w:r>
    </w:p>
    <w:p>
      <w:pPr>
        <w:pStyle w:val="Heading1"/>
      </w:pPr>
      <w:r>
        <w:t>One readable paired-loss and comparison record.</w:t>
      </w:r>
    </w:p>
    <w:p>
      <w:r>
        <w:t>Calculate MSE,repair denominator/alignment errors and state the objective-dependent conclusion.</w:t>
      </w:r>
    </w:p>
    <w:p>
      <w:r>
        <w:t>W1–W3/W5 → selected new comparison → project paired loss ledger → changed-case return.</w:t>
      </w:r>
    </w:p>
    <w:p>
      <w:pPr>
        <w:pStyle w:val="Heading1"/>
      </w:pPr>
      <w:r>
        <w:t>01. Recall · Retrieve before notes</w:t>
      </w:r>
    </w:p>
    <w:p>
      <w:r>
        <w:t>Keep this task’s inputs,rule and response together.</w:t>
      </w:r>
    </w:p>
    <w:p>
      <w:pPr>
        <w:pStyle w:val="Heading2"/>
      </w:pPr>
      <w:r>
        <w:t>Complete task and evidence</w:t>
      </w:r>
    </w:p>
    <w:p>
      <w:pPr>
        <w:pStyle w:val="ListBullet"/>
      </w:pPr>
      <w:r>
        <w:t>Try the recall before opening notes. Then use a different colour or a labelled second line to correct your explanation.</w:t>
      </w:r>
    </w:p>
    <w:p>
      <w:pPr>
        <w:pStyle w:val="Heading3"/>
      </w:pPr>
      <w:r>
        <w:t>Parameters and architecture</w:t>
      </w:r>
    </w:p>
    <w:p>
      <w:pPr>
        <w:pStyle w:val="ListBullet"/>
      </w:pPr>
      <w:r>
        <w:t>Without opening the old lesson, explain one key idea from Parameters and architecture.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Composing layers</w:t>
      </w:r>
    </w:p>
    <w:p>
      <w:pPr>
        <w:pStyle w:val="ListBullet"/>
      </w:pPr>
      <w:r>
        <w:t>Without opening the old lesson, explain one key idea from Composing layers.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Dot products and weighted sums</w:t>
      </w:r>
    </w:p>
    <w:p>
      <w:pPr>
        <w:pStyle w:val="ListBullet"/>
      </w:pPr>
      <w:r>
        <w:t>Without opening the old lesson, explain one key idea from Dot products and weighted sums.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Lesson reference for workbook practice</w:t>
      </w:r>
    </w:p>
    <w:p>
      <w:pPr>
        <w:pStyle w:val="ListBullet"/>
      </w:pPr>
      <w:r>
        <w:t>Use this reference for the original W1–W3 and W5 exercises. The separately named independent case supplies its own changed facts; use those facts for that attempt before feedback.</w:t>
      </w:r>
    </w:p>
    <w:p>
      <w:pPr>
        <w:pStyle w:val="ListBullet"/>
      </w:pPr>
      <w:r>
        <w:t>A loss assigns a numerical penalty to a prediction compared with a target. For this regression lesson, residual e = prediction - target, and squared error is e squared. Squaring makes both positive and negative residuals contribute nonnegative penalties. We use ordinary mean squared error without a one-half factor.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/>
        </w:trPr>
        <w:tc>
          <w:tcPr>
            <w:tcW w:type="dxa" w:w="2045"/>
          </w:tcPr>
          <w:p>
            <w:r>
              <w:t>Example</w:t>
            </w:r>
          </w:p>
        </w:tc>
        <w:tc>
          <w:tcPr>
            <w:tcW w:type="dxa" w:w="2045"/>
          </w:tcPr>
          <w:p>
            <w:r>
              <w:t>Target</w:t>
            </w:r>
          </w:p>
        </w:tc>
        <w:tc>
          <w:tcPr>
            <w:tcW w:type="dxa" w:w="2045"/>
          </w:tcPr>
          <w:p>
            <w:r>
              <w:t>Prediction</w:t>
            </w:r>
          </w:p>
        </w:tc>
        <w:tc>
          <w:tcPr>
            <w:tcW w:type="dxa" w:w="2045"/>
          </w:tcPr>
          <w:p>
            <w:r>
              <w:t>Residual</w:t>
            </w:r>
          </w:p>
        </w:tc>
        <w:tc>
          <w:tcPr>
            <w:tcW w:type="dxa" w:w="2045"/>
          </w:tcPr>
          <w:p>
            <w:r>
              <w:t>Squared error</w:t>
            </w:r>
          </w:p>
        </w:tc>
      </w:tr>
      <w:tr>
        <w:tc>
          <w:tcPr>
            <w:tcW w:type="dxa" w:w="2045"/>
          </w:tcPr>
          <w:p>
            <w:r>
              <w:t>A</w:t>
            </w:r>
          </w:p>
        </w:tc>
        <w:tc>
          <w:tcPr>
            <w:tcW w:type="dxa" w:w="2045"/>
          </w:tcPr>
          <w:p>
            <w:r>
              <w:t>1</w:t>
            </w:r>
          </w:p>
        </w:tc>
        <w:tc>
          <w:tcPr>
            <w:tcW w:type="dxa" w:w="2045"/>
          </w:tcPr>
          <w:p>
            <w:r>
              <w:t>2</w:t>
            </w:r>
          </w:p>
        </w:tc>
        <w:tc>
          <w:tcPr>
            <w:tcW w:type="dxa" w:w="2045"/>
          </w:tcPr>
          <w:p>
            <w:r>
              <w:t>1</w:t>
            </w:r>
          </w:p>
        </w:tc>
        <w:tc>
          <w:tcPr>
            <w:tcW w:type="dxa" w:w="2045"/>
          </w:tcPr>
          <w:p>
            <w:r>
              <w:t>1</w:t>
            </w:r>
          </w:p>
        </w:tc>
      </w:tr>
      <w:tr>
        <w:tc>
          <w:tcPr>
            <w:tcW w:type="dxa" w:w="2045"/>
          </w:tcPr>
          <w:p>
            <w:r>
              <w:t>B</w:t>
            </w:r>
          </w:p>
        </w:tc>
        <w:tc>
          <w:tcPr>
            <w:tcW w:type="dxa" w:w="2045"/>
          </w:tcPr>
          <w:p>
            <w:r>
              <w:t>3</w:t>
            </w:r>
          </w:p>
        </w:tc>
        <w:tc>
          <w:tcPr>
            <w:tcW w:type="dxa" w:w="2045"/>
          </w:tcPr>
          <w:p>
            <w:r>
              <w:t>2</w:t>
            </w:r>
          </w:p>
        </w:tc>
        <w:tc>
          <w:tcPr>
            <w:tcW w:type="dxa" w:w="2045"/>
          </w:tcPr>
          <w:p>
            <w:r>
              <w:t>-1</w:t>
            </w:r>
          </w:p>
        </w:tc>
        <w:tc>
          <w:tcPr>
            <w:tcW w:type="dxa" w:w="2045"/>
          </w:tcPr>
          <w:p>
            <w:r>
              <w:t>1</w:t>
            </w:r>
          </w:p>
        </w:tc>
      </w:tr>
      <w:tr>
        <w:tc>
          <w:tcPr>
            <w:tcW w:type="dxa" w:w="2045"/>
          </w:tcPr>
          <w:p>
            <w:r>
              <w:t>C</w:t>
            </w:r>
          </w:p>
        </w:tc>
        <w:tc>
          <w:tcPr>
            <w:tcW w:type="dxa" w:w="2045"/>
          </w:tcPr>
          <w:p>
            <w:r>
              <w:t>2</w:t>
            </w:r>
          </w:p>
        </w:tc>
        <w:tc>
          <w:tcPr>
            <w:tcW w:type="dxa" w:w="2045"/>
          </w:tcPr>
          <w:p>
            <w:r>
              <w:t>4</w:t>
            </w:r>
          </w:p>
        </w:tc>
        <w:tc>
          <w:tcPr>
            <w:tcW w:type="dxa" w:w="2045"/>
          </w:tcPr>
          <w:p>
            <w:r>
              <w:t>2</w:t>
            </w:r>
          </w:p>
        </w:tc>
        <w:tc>
          <w:tcPr>
            <w:tcW w:type="dxa" w:w="2045"/>
          </w:tcPr>
          <w:p>
            <w:r>
              <w:t>4</w:t>
            </w:r>
          </w:p>
        </w:tc>
      </w:tr>
    </w:tbl>
    <w:p>
      <w:pPr>
        <w:pStyle w:val="ListBullet"/>
      </w:pPr>
      <w:r>
        <w:t>The mean squared error, or MSE, is (1 + 1 + 4) / 3 = 2. It summarises these three examples, not every possible future input. If targets use cm, residuals use cm and MSE uses square cm.</w:t>
      </w:r>
    </w:p>
    <w:p>
      <w:pPr>
        <w:pStyle w:val="Heading1"/>
      </w:pPr>
      <w:r>
        <w:t>05. W1 · Explain the current example</w:t>
      </w:r>
    </w:p>
    <w:p>
      <w:r>
        <w:t>Keep this task’s inputs,rule and response together.</w:t>
      </w:r>
    </w:p>
    <w:p>
      <w:pPr>
        <w:pStyle w:val="Heading2"/>
      </w:pPr>
      <w:r>
        <w:t>Complete task and evidence</w:t>
      </w:r>
    </w:p>
    <w:p>
      <w:pPr>
        <w:pStyle w:val="ListBullet"/>
      </w:pPr>
      <w:r>
        <w:t>Use residual prediction−target, ordinary MSEmean of squared residuals, no half factor. Main targets[1, 3, 2]:P[2, 2, 4]res[1, −1, 2], squares[1, 1, 4], MSE 2; Q[1, 2, 2]MSE 1/3; fixed supplied baseline[2, 2, 2]MSE 2/3(no fitting provenance supplied); R[0, 3, 3]MSE 2/3. W2 targets[0, 4]/pred[2, 2]mean residual 0 butMSE4. Denominator includes all cases, even zero errors; 1/0/9 squares over 3 give10/3. Equal lengths cannot verify case alignment. Separate picturetargets[1, 3], A[0, 4]MSE 1, B[1, 5]MSE 2, bothMAE1. Training/selection losses are not untouched final evidence. Independent inputs are different.</w:t>
      </w:r>
    </w:p>
    <w:p>
      <w:pPr>
        <w:pStyle w:val="ListBullet"/>
      </w:pPr>
      <w:r>
        <w:t>For targets [2, 4] and predictions [1, 6], record residuals, squares and MSE.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06. W2 · Trace the calculation</w:t>
      </w:r>
    </w:p>
    <w:p>
      <w:r>
        <w:t>Keep this task’s inputs,rule and response together.</w:t>
      </w:r>
    </w:p>
    <w:p>
      <w:pPr>
        <w:pStyle w:val="Heading2"/>
      </w:pPr>
      <w:r>
        <w:t>Complete task and evidence</w:t>
      </w:r>
    </w:p>
    <w:p>
      <w:pPr>
        <w:pStyle w:val="ListBullet"/>
      </w:pPr>
      <w:r>
        <w:t>Use residual prediction−target, ordinary MSEmean of squared residuals, no half factor. Main targets[1, 3, 2]:P[2, 2, 4]res[1, −1, 2], squares[1, 1, 4], MSE 2; Q[1, 2, 2]MSE 1/3; fixed supplied baseline[2, 2, 2]MSE 2/3(no fitting provenance supplied); R[0, 3, 3]MSE 2/3. W2 targets[0, 4]/pred[2, 2]mean residual 0 butMSE4. Denominator includes all cases, even zero errors; 1/0/9 squares over 3 give10/3. Equal lengths cannot verify case alignment. Separate picturetargets[1, 3], A[0, 4]MSE 1, B[1, 5]MSE 2, bothMAE1. Training/selection losses are not untouched final evidence. Independent inputs are different.</w:t>
      </w:r>
    </w:p>
    <w:p>
      <w:pPr>
        <w:pStyle w:val="ListBullet"/>
      </w:pPr>
      <w:r>
        <w:t>Targets [0, 4] have predictions [2, 2]. Compare mean residual and MSE.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07. W3 · Repair a misconception</w:t>
      </w:r>
    </w:p>
    <w:p>
      <w:r>
        <w:t>Keep this task’s inputs,rule and response together.</w:t>
      </w:r>
    </w:p>
    <w:p>
      <w:pPr>
        <w:pStyle w:val="Heading2"/>
      </w:pPr>
      <w:r>
        <w:t>Complete task and evidence</w:t>
      </w:r>
    </w:p>
    <w:p>
      <w:pPr>
        <w:pStyle w:val="ListBullet"/>
      </w:pPr>
      <w:r>
        <w:t>Use residual prediction−target, ordinary MSEmean of squared residuals, no half factor. Main targets[1, 3, 2]:P[2, 2, 4]res[1, −1, 2], squares[1, 1, 4], MSE 2; Q[1, 2, 2]MSE 1/3; fixed supplied baseline[2, 2, 2]MSE 2/3(no fitting provenance supplied); R[0, 3, 3]MSE 2/3. W2 targets[0, 4]/pred[2, 2]mean residual 0 butMSE4. Denominator includes all cases, even zero errors; 1/0/9 squares over 3 give10/3. Equal lengths cannot verify case alignment. Separate picturetargets[1, 3], A[0, 4]MSE 1, B[1, 5]MSE 2, bothMAE1. Training/selection losses are not untouched final evidence. Independent inputs are different.</w:t>
      </w:r>
    </w:p>
    <w:p>
      <w:pPr>
        <w:pStyle w:val="ListBullet"/>
      </w:pPr>
      <w:r>
        <w:t>A learner totals squared errors 1, 0, 9 and divides by 2 because there are two nonzero errors. Correct the MSE.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09. W5 · Explain the limitation</w:t>
      </w:r>
    </w:p>
    <w:p>
      <w:r>
        <w:t>Keep this task’s inputs,rule and response together.</w:t>
      </w:r>
    </w:p>
    <w:p>
      <w:pPr>
        <w:pStyle w:val="Heading2"/>
      </w:pPr>
      <w:r>
        <w:t>Complete task and evidence</w:t>
      </w:r>
    </w:p>
    <w:p>
      <w:pPr>
        <w:pStyle w:val="ListBullet"/>
      </w:pPr>
      <w:r>
        <w:t>Use residual prediction−target, ordinary MSEmean of squared residuals, no half factor. Main targets[1, 3, 2]:P[2, 2, 4]res[1, −1, 2], squares[1, 1, 4], MSE 2; Q[1, 2, 2]MSE 1/3; fixed supplied baseline[2, 2, 2]MSE 2/3(no fitting provenance supplied); R[0, 3, 3]MSE 2/3. W2 targets[0, 4]/pred[2, 2]mean residual 0 butMSE4. Denominator includes all cases, even zero errors; 1/0/9 squares over 3 give10/3. Equal lengths cannot verify case alignment. Separate picturetargets[1, 3], A[0, 4]MSE 1, B[1, 5]MSE 2, bothMAE1. Training/selection losses are not untouched final evidence. Independent inputs are different.</w:t>
      </w:r>
    </w:p>
    <w:p>
      <w:pPr>
        <w:pStyle w:val="ListBullet"/>
      </w:pPr>
      <w:r>
        <w:t>A team tries ten models and picks the one with the lowest final-test MSE. Can that same result be presented as an untouched final evaluation?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04. Try alone · Selected transfer</w:t>
      </w:r>
    </w:p>
    <w:p>
      <w:r>
        <w:t>Keep this task’s inputs,rule and response together.</w:t>
      </w:r>
    </w:p>
    <w:p>
      <w:pPr>
        <w:pStyle w:val="Heading2"/>
      </w:pPr>
      <w:r>
        <w:t>Complete task and evidence</w:t>
      </w:r>
    </w:p>
    <w:p>
      <w:pPr>
        <w:pStyle w:val="Heading3"/>
      </w:pPr>
      <w:r>
        <w:t>Independent case: Compare an unfamiliar evaluation independently</w:t>
      </w:r>
    </w:p>
    <w:p>
      <w:pPr>
        <w:pStyle w:val="ListBullet"/>
      </w:pPr>
      <w:r>
        <w:t>Targets are [0, 2, 4]. Model A predicts [1, 2, 3]; model B predicts [0, 2, 2]. Calculate both MSEs and identify the better model under MSE on these cases. Calculate mean absolute errors too. State what changes in the conclusion.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Attempt this case before feedback. Record any help. Earlier examples below are further practice; a case already practised with feedback cannot establish fresh transfer.</w:t>
      </w:r>
    </w:p>
    <w:p>
      <w:pPr>
        <w:pStyle w:val="Heading1"/>
      </w:pPr>
      <w:r>
        <w:t>10. Project · Keep the mathematical evidence</w:t>
      </w:r>
    </w:p>
    <w:p>
      <w:r>
        <w:t>Keep this task’s inputs,rule and response together.</w:t>
      </w:r>
    </w:p>
    <w:p>
      <w:pPr>
        <w:pStyle w:val="Heading2"/>
      </w:pPr>
      <w:r>
        <w:t>Complete task and evidence</w:t>
      </w:r>
    </w:p>
    <w:p>
      <w:pPr>
        <w:pStyle w:val="ListBullet"/>
      </w:pPr>
      <w:r>
        <w:t>Add a labelled loss functions evidence sheet to Image-pattern Network Investigation. Show how you can calculate per-example squared error and mean squared error. Use the supplied fictional case and keep its inputs, intermediate steps, calculation or prediction, and limitation. Connect this record to last week’s record; a matching answer without a trace is insufficient.</w:t>
      </w:r>
    </w:p>
    <w:p>
      <w:pPr>
        <w:pStyle w:val="Heading3"/>
      </w:pPr>
      <w:r>
        <w:t>My project change, supporting evidence and remaining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11. Feedback · Repair and return</w:t>
      </w:r>
    </w:p>
    <w:p>
      <w:r>
        <w:t>Keep this task’s inputs,rule and response together.</w:t>
      </w:r>
    </w:p>
    <w:p>
      <w:pPr>
        <w:pStyle w:val="Heading2"/>
      </w:pPr>
      <w:r>
        <w:t>Complete task and evidence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Worked alone / hint / model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step I repaired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New case checked later; date and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I can now explain without notes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remaining question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ListBullet"/>
      </w:pPr>
      <w:r>
        <w:t>Revisit this idea with your teacher after a delay. Familiarity is different from explaining and using it on a changed case.</w:t>
      </w:r>
    </w:p>
    <w:p>
      <w:pPr>
        <w:pStyle w:val="Heading1"/>
      </w:pPr>
      <w:r>
        <w:t>Reference bank and extra practice</w:t>
      </w:r>
    </w:p>
    <w:p>
      <w:pPr>
        <w:pStyle w:val="Heading1"/>
      </w:pPr>
      <w:r>
        <w:t>02. Reference · Supported W2 record</w:t>
      </w:r>
    </w:p>
    <w:p>
      <w:r>
        <w:t>Keep this task’s inputs,rule and response together.</w:t>
      </w:r>
    </w:p>
    <w:p>
      <w:pPr>
        <w:pStyle w:val="Heading2"/>
      </w:pPr>
      <w:r>
        <w:t>Complete task and evidence</w:t>
      </w:r>
    </w:p>
    <w:p>
      <w:pPr>
        <w:pStyle w:val="ListBullet"/>
      </w:pPr>
      <w:r>
        <w:t>Use W2: Expose cancellation for Loss functions. Record the answer once; the lesson and workbook refer to the same attempt.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Given inputs</w:t>
            </w:r>
          </w:p>
        </w:tc>
        <w:tc>
          <w:tcPr>
            <w:tcW w:type="dxa" w:w="2556"/>
          </w:tcPr>
          <w:p>
            <w:r>
              <w:t>Procedure I chose</w:t>
            </w:r>
          </w:p>
        </w:tc>
        <w:tc>
          <w:tcPr>
            <w:tcW w:type="dxa" w:w="2556"/>
          </w:tcPr>
          <w:p>
            <w:r>
              <w:t>Middle steps</w:t>
            </w:r>
          </w:p>
        </w:tc>
        <w:tc>
          <w:tcPr>
            <w:tcW w:type="dxa" w:w="2556"/>
          </w:tcPr>
          <w:p>
            <w:r>
              <w:t>Result and check</w:t>
            </w:r>
          </w:p>
        </w:tc>
      </w:tr>
      <w:tr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3"/>
      </w:pPr>
      <w:r>
        <w:t>The step I completed without help, and the hint I needed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Extra practice · Individual reasoning check</w:t>
      </w:r>
    </w:p>
    <w:p>
      <w:r>
        <w:t>Keep this task’s inputs,rule and response together.</w:t>
      </w:r>
    </w:p>
    <w:p>
      <w:pPr>
        <w:pStyle w:val="Heading2"/>
      </w:pPr>
      <w:r>
        <w:t>Complete task and evidence</w:t>
      </w:r>
    </w:p>
    <w:p>
      <w:pPr>
        <w:pStyle w:val="ListBullet"/>
      </w:pPr>
      <w:r>
        <w:t>Use the worked case for Loss functions. Proposed explanation: “Average residual is the loss”. Decide whether this explanation is supported. Point to the step or supplied fact that decides; explain your repair if needed.</w:t>
      </w:r>
    </w:p>
    <w:p>
      <w:pPr>
        <w:pStyle w:val="Heading3"/>
      </w:pPr>
      <w:r>
        <w:t>My explanation before partner discussion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08. Reference · Earlier W4 response copy</w:t>
      </w:r>
    </w:p>
    <w:p>
      <w:r>
        <w:t>Keep this task’s inputs,rule and response together.</w:t>
      </w:r>
    </w:p>
    <w:p>
      <w:pPr>
        <w:pStyle w:val="Heading2"/>
      </w:pPr>
      <w:r>
        <w:t>Complete task and evidence</w:t>
      </w:r>
    </w:p>
    <w:p>
      <w:pPr>
        <w:pStyle w:val="ListBullet"/>
      </w:pPr>
      <w:r>
        <w:t>Targets are [0, 2, 4]. Model A predicts [1, 2, 3]; model B predicts [0, 2, 2]. Calculate both MSEs and identify the better model under MSE on these cases. Calculate mean absolute errors too. State what changes in the conclusion.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12. Extra practice · Pictured case</w:t>
      </w:r>
    </w:p>
    <w:p>
      <w:r>
        <w:t>Keep this task’s inputs,rule and response together.</w:t>
      </w:r>
    </w:p>
    <w:p>
      <w:pPr>
        <w:pStyle w:val="Heading2"/>
      </w:pPr>
      <w:r>
        <w:t>Complete task and evidence</w:t>
      </w:r>
    </w:p>
    <w:p>
      <w:pPr>
        <w:pStyle w:val="ListBullet"/>
      </w:pPr>
      <w:r>
        <w:t>Compare candidate losses with the same targets and denominator.</w:t>
      </w:r>
    </w:p>
    <w:p>
      <w:pPr>
        <w:pStyle w:val="ListBullet"/>
      </w:pPr>
      <w:r>
        <w:t>Targets [1, 3]; A predicts [0, 4]; B predicts [1, 5]. Use MSE over both cases.</w:t>
      </w:r>
    </w:p>
    <w:p>
      <w:pPr>
        <w:pStyle w:val="ListBullet"/>
      </w:pPr>
      <w:r>
        <w:t>All inputs and outcomes in this worked example are invented classroom data; no real model run is claimed.</w:t>
      </w:r>
    </w:p>
    <w:p>
      <w:r>
        <w:drawing>
          <wp:inline xmlns:a="http://schemas.openxmlformats.org/drawingml/2006/main" xmlns:pic="http://schemas.openxmlformats.org/drawingml/2006/picture">
            <wp:extent cx="5486400" cy="2641600"/>
            <wp:docPr id="1" name="Picture 1" descr="MSE comparison on shared target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detail-ai-5-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145314"/>
            <wp:docPr id="2" name="Picture 2" descr="Loss functions. A squared errors: A residuals [-1, 1] give squares [1, 1], MSE 1.. B squared errors: B residuals [0, 2] give squares [0, 4], MSE 2.. Compare objective: A wins under MSE; both MAEs equal 1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5-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45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Why must the report name the chosen loss? Point to the relevant step in the picture, then write the changed result and the rule or evidence that supports it.</w:t>
      </w:r>
    </w:p>
    <w:p>
      <w:pPr>
        <w:pStyle w:val="Heading3"/>
      </w:pPr>
      <w:r>
        <w:t>My picture-based explanation and changed-case prediction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Support used: alone / hint / worked example. This record is practice evidence.</w:t>
      </w:r>
    </w:p>
    <w:p>
      <w:pPr>
        <w:pStyle w:val="ListBullet"/>
      </w:pPr>
      <w:r>
        <w:t>Project connection: For your Image-pattern Network Investigation, save the input, procedure, observed result and limitation of this check. Label this worked example as practice; use a different, previously unreviewed case when checking independent understanding.</w:t>
      </w:r>
    </w:p>
    <w:p>
      <w:pPr>
        <w:pStyle w:val="Heading1"/>
      </w:pPr>
      <w:r>
        <w:t>13. Reference · Project milestone</w:t>
      </w:r>
    </w:p>
    <w:p>
      <w:r>
        <w:t>Keep this task’s inputs,rule and response together.</w:t>
      </w:r>
    </w:p>
    <w:p>
      <w:pPr>
        <w:pStyle w:val="Heading2"/>
      </w:pPr>
      <w:r>
        <w:t>Complete task and evidence</w:t>
      </w:r>
    </w:p>
    <w:p>
      <w:pPr>
        <w:pStyle w:val="ListBullet"/>
      </w:pPr>
      <w:r>
        <w:t>Project: Image-pattern Network Investigation</w:t>
      </w:r>
    </w:p>
    <w:p>
      <w:pPr>
        <w:pStyle w:val="ListBullet"/>
      </w:pPr>
      <w:r>
        <w:t>Current milestone: Make a transparent first version. Keep a trace of how one input becomes an output; explain the rule or learned component.</w:t>
      </w:r>
    </w:p>
    <w:p>
      <w:pPr>
        <w:pStyle w:val="ListBullet"/>
      </w:pPr>
      <w:r>
        <w:t>For your Image-pattern Network Investigation, save the input, procedure, observed result and limitation of this check. Label this worked example as practice; use a different, previously unreviewed case when checking independent understanding.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to keep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This week’s input and deciding step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and actual result (or labelled paper trace)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change since the previous checkpoint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error or limit and the next test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Explain what this week adds to your project. Reuse last week’s record rather than starting again.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Extra practice · Predict,check and repair</w:t>
      </w:r>
    </w:p>
    <w:p>
      <w:r>
        <w:t>Keep supported feedback separate from the independent case.</w:t>
      </w:r>
    </w:p>
    <w:p>
      <w:pPr>
        <w:pStyle w:val="Heading2"/>
      </w:pPr>
      <w:r>
        <w:t>First supported question and optional hint</w:t>
      </w:r>
    </w:p>
    <w:p>
      <w:pPr>
        <w:pStyle w:val="ListBullet"/>
      </w:pPr>
      <w:r>
        <w:t>Compare candidate losses with the same targets and denominator.</w:t>
      </w:r>
    </w:p>
    <w:p>
      <w:pPr>
        <w:pStyle w:val="Heading3"/>
      </w:pPr>
      <w:r>
        <w:t>Practice 1: explain the deciding evidence</w:t>
      </w:r>
    </w:p>
    <w:p>
      <w:pPr>
        <w:pStyle w:val="ListBullet"/>
      </w:pPr>
      <w:r>
        <w:t>Which labelled step matches this detail? A wins under MSE; both MAEs equal 1.</w:t>
      </w:r>
    </w:p>
    <w:p>
      <w:pPr>
        <w:pStyle w:val="ListBullet"/>
      </w:pPr>
      <w:r>
        <w:t>1. Compare objective</w:t>
      </w:r>
    </w:p>
    <w:p>
      <w:pPr>
        <w:pStyle w:val="ListBullet"/>
      </w:pPr>
      <w:r>
        <w:t>2. A squared errors</w:t>
      </w:r>
    </w:p>
    <w:p>
      <w:pPr>
        <w:pStyle w:val="ListBullet"/>
      </w:pPr>
      <w:r>
        <w:t>3. B squared errors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Hint if needed: Read the steps in the pictorial case. Match the supplied detail to the stage that performs or records it.</w:t>
      </w:r>
    </w:p>
    <w:p>
      <w:pPr>
        <w:pStyle w:val="Heading2"/>
      </w:pPr>
      <w:r>
        <w:t>Check after the first attempt · reference / check after trying</w:t>
      </w:r>
    </w:p>
    <w:p>
      <w:pPr>
        <w:spacing w:line="336" w:lineRule="auto" w:after="180"/>
      </w:pPr>
      <w:r>
        <w:rPr>
          <w:b w:val="0"/>
        </w:rPr>
        <w:t xml:space="preserve">After your attempt, compare with the supported explanation: Compare objective A wins under MSE; both MAEs equal 1. For this loss calculation, the signed error is </w:t>
      </w:r>
      <w:r>
        <w:rPr>
          <w:b/>
        </w:rPr>
        <w:t>prediction</w:t>
      </w:r>
      <w:r>
        <w:rPr>
          <w:b w:val="0"/>
        </w:rPr>
        <w:t xml:space="preserve"> minus </w:t>
      </w:r>
      <w:r>
        <w:rPr>
          <w:b/>
        </w:rPr>
        <w:t>target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MSE squares each error before averaging; MAE takes its absolute value. A spreads its error equally across both cases, while B concentrates it in one case. Squaring makes the larger individual error count more.</w:t>
      </w:r>
    </w:p>
    <w:p>
      <w:pPr>
        <w:spacing w:line="336" w:lineRule="auto" w:after="180"/>
      </w:pPr>
      <w:r>
        <w:rPr>
          <w:b w:val="0"/>
        </w:rPr>
        <w:t>State the objective before selecting a model, because these two objectives give different comparisons.</w:t>
      </w:r>
    </w:p>
    <w:p>
      <w:pPr>
        <w:pStyle w:val="Heading2"/>
      </w:pPr>
      <w:r>
        <w:t>Changed-case question and optional hint</w:t>
      </w:r>
    </w:p>
    <w:p>
      <w:pPr>
        <w:pStyle w:val="Heading3"/>
      </w:pPr>
      <w:r>
        <w:t>Practice 2: explain the deciding evidence</w:t>
      </w:r>
    </w:p>
    <w:p>
      <w:pPr>
        <w:pStyle w:val="ListBullet"/>
      </w:pPr>
      <w:r>
        <w:t>Changed-case practice: Choose MAE instead of MSE as the sole criterion. Which conclusion is supported by the supplied facts?</w:t>
      </w:r>
    </w:p>
    <w:p>
      <w:pPr>
        <w:pStyle w:val="ListBullet"/>
      </w:pPr>
      <w:r>
        <w:t>1. We can decide the result without examining the changed input or the procedure.</w:t>
      </w:r>
    </w:p>
    <w:p>
      <w:pPr>
        <w:pStyle w:val="ListBullet"/>
      </w:pPr>
      <w:r>
        <w:t>2. This one example guarantees correct results for every future input.</w:t>
      </w:r>
    </w:p>
    <w:p>
      <w:pPr>
        <w:pStyle w:val="ListBullet"/>
      </w:pPr>
      <w:r>
        <w:t>3. A and B tie at MAE 1.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Hint if needed: Use the changed condition and the deciding step in the pictorial trace. The answer must say what follows from those facts.</w:t>
      </w:r>
    </w:p>
    <w:p>
      <w:pPr>
        <w:pStyle w:val="Heading2"/>
      </w:pPr>
      <w:r>
        <w:t>Check after the changed attempt · reference / check after trying</w:t>
      </w:r>
    </w:p>
    <w:p>
      <w:pPr>
        <w:spacing w:line="336" w:lineRule="auto" w:after="180"/>
      </w:pPr>
      <w:r>
        <w:rPr>
          <w:b w:val="0"/>
        </w:rPr>
        <w:t xml:space="preserve">After your attempt, compare with the supported explanation: A and B tie at MAE 1. </w:t>
      </w:r>
      <w:r>
        <w:rPr>
          <w:b/>
        </w:rPr>
        <w:t>Squared error</w:t>
      </w:r>
      <w:r>
        <w:rPr>
          <w:b w:val="0"/>
        </w:rPr>
        <w:t xml:space="preserve"> penalises B’s concentrated error more, while absolute errors both sum 2.</w:t>
      </w:r>
    </w:p>
    <w:p>
      <w:pPr>
        <w:pStyle w:val="Heading2"/>
      </w:pPr>
      <w:r>
        <w:t>Repair and retain the record</w:t>
      </w:r>
    </w:p>
    <w:p>
      <w:pPr>
        <w:spacing w:line="336" w:lineRule="auto" w:after="180"/>
      </w:pPr>
      <w:r>
        <w:rPr>
          <w:b w:val="0"/>
        </w:rPr>
        <w:t>Review Parameters and architecture (ai-5/7). Goal: Distinguish architectural choices from parameter values. Short practice: How many new parameters did that one hidden unit add?</w:t>
      </w:r>
    </w:p>
    <w:p>
      <w:pPr>
        <w:spacing w:line="336" w:lineRule="auto" w:after="180"/>
      </w:pPr>
      <w:r>
        <w:rPr>
          <w:b w:val="0"/>
        </w:rPr>
        <w:t xml:space="preserve">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Composing layers (ai-5/5). Goal: Trace how one layer supplies the next layer </w:t>
      </w:r>
      <w:r>
        <w:rPr>
          <w:b/>
        </w:rPr>
        <w:t>input</w:t>
      </w:r>
      <w:r>
        <w:rPr>
          <w:b w:val="0"/>
        </w:rPr>
        <w:t xml:space="preserve">s. Short practice: What intermediate value explains the changed </w:t>
      </w:r>
      <w:r>
        <w:rPr>
          <w:b/>
        </w:rPr>
        <w:t>output</w:t>
      </w:r>
      <w:r>
        <w:rPr>
          <w:b w:val="0"/>
        </w:rPr>
        <w:t>?</w:t>
      </w:r>
    </w:p>
    <w:p>
      <w:pPr>
        <w:spacing w:line="336" w:lineRule="auto" w:after="180"/>
      </w:pPr>
      <w:r>
        <w:rPr>
          <w:b w:val="0"/>
        </w:rPr>
        <w:t xml:space="preserve">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it.. Return to this week and explain what you changed.</w:t>
      </w:r>
    </w:p>
    <w:p>
      <w:pPr>
        <w:spacing w:line="336" w:lineRule="auto" w:after="180"/>
      </w:pPr>
      <w:r>
        <w:rPr>
          <w:b w:val="0"/>
        </w:rPr>
        <w:t>Review Dot products and weighted sums (ai-5/2). Goal: Calculate a dot product by matching feature positions. Short practice: Which connection explains why more right brightness lowers this score?</w:t>
      </w:r>
    </w:p>
    <w:p>
      <w:pPr>
        <w:spacing w:line="336" w:lineRule="auto" w:after="180"/>
      </w:pPr>
      <w:r>
        <w:rPr>
          <w:b w:val="0"/>
        </w:rPr>
        <w:t xml:space="preserve">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The browser lab lets you edit the supported Python examples already included in this lesson. Predict first, run, inspect the actual </w:t>
      </w:r>
      <w:r>
        <w:rPr>
          <w:b/>
        </w:rPr>
        <w:t>output</w:t>
      </w:r>
      <w:r>
        <w:rPr>
          <w:b w:val="0"/>
        </w:rPr>
        <w:t xml:space="preserve"> or error, change one </w:t>
      </w:r>
      <w:r>
        <w:rPr>
          <w:b/>
        </w:rPr>
        <w:t>input</w:t>
      </w:r>
      <w:r>
        <w:rPr>
          <w:b w:val="0"/>
        </w:rPr>
        <w:t>, then run again.</w:t>
      </w:r>
    </w:p>
    <w:p>
      <w:pPr>
        <w:spacing w:line="336" w:lineRule="auto" w:after="180"/>
      </w:pPr>
      <w:r>
        <w:rPr>
          <w:b w:val="0"/>
        </w:rPr>
        <w:t xml:space="preserve">Keep code, </w:t>
      </w:r>
      <w:r>
        <w:rPr>
          <w:b/>
        </w:rPr>
        <w:t>prediction</w:t>
      </w:r>
      <w:r>
        <w:rPr>
          <w:b w:val="0"/>
        </w:rPr>
        <w:t>s, actual results and a reasoned revision together. On paper, label your result as a trace rather than an execution.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3"/>
      </w:pPr>
      <w:r>
        <w:t>What I repaired, the evidence I kept and the next test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pStyle w:val="Heading3"/>
      </w:pPr>
      <w:r>
        <w:t>Repair a missing building block</w:t>
      </w:r>
    </w:p>
    <w:p>
      <w:pPr>
        <w:pStyle w:val="Heading3"/>
      </w:pPr>
      <w:r>
        <w:t>Predict, run and debug</w:t>
      </w:r>
    </w:p>
    <w:p>
      <w:pPr>
        <w:pStyle w:val="Heading3"/>
      </w:pPr>
      <w:r>
        <w:t>Keep your completed work</w:t>
      </w:r>
    </w:p>
    <w:p>
      <w:pPr>
        <w:pStyle w:val="Heading1"/>
      </w:pPr>
      <w:r>
        <w:t>15. Reference · Six-picture response sheets</w:t>
      </w:r>
    </w:p>
    <w:p>
      <w:r>
        <w:t>Choose the picture that helps explain the current step.</w:t>
      </w:r>
    </w:p>
    <w:p>
      <w:pPr>
        <w:pStyle w:val="Heading2"/>
      </w:pPr>
      <w:r>
        <w:t>01. Loss functions: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40736"/>
            <wp:docPr id="3" name="Picture 3" descr="Compare candidate losses with the same targets and denominator. Supplied facts: Targets [1, 3]; A predicts [0, 4]; B predicts [1, 5]. Use MSE over both cases. All inputs and outcomes in this worked example are invented classroom data; no real model run is claim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5-8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0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Compare candidate losses with the same </w:t>
      </w:r>
      <w:r>
        <w:rPr>
          <w:b/>
        </w:rPr>
        <w:t>target</w:t>
      </w:r>
      <w:r>
        <w:rPr>
          <w:b w:val="0"/>
        </w:rPr>
        <w:t xml:space="preserve">s and denominator. Supplied facts: </w:t>
      </w:r>
      <w:r>
        <w:rPr>
          <w:b/>
        </w:rPr>
        <w:t>Target</w:t>
      </w:r>
      <w:r>
        <w:rPr>
          <w:b w:val="0"/>
        </w:rPr>
        <w:t>s [1, 3]; A predicts [0, 4]; B predicts [1, 5]. Use MSE over both cases.</w:t>
      </w:r>
    </w:p>
    <w:p>
      <w:pPr>
        <w:spacing w:line="336" w:lineRule="auto" w:after="180"/>
      </w:pPr>
      <w:r>
        <w:rPr>
          <w:b w:val="0"/>
        </w:rPr>
        <w:t xml:space="preserve">All </w:t>
      </w:r>
      <w:r>
        <w:rPr>
          <w:b/>
        </w:rPr>
        <w:t>input</w:t>
      </w:r>
      <w:r>
        <w:rPr>
          <w:b w:val="0"/>
        </w:rPr>
        <w:t>s and outcomes in this worked example are invented classroom data; no real model run is claimed.</w:t>
      </w:r>
    </w:p>
    <w:p>
      <w:pPr>
        <w:spacing w:line="336" w:lineRule="auto" w:after="180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182112"/>
            <wp:docPr id="4" name="Picture 4" descr="A squared errors: A residuals [-1, 1] give squares [1, 1], MSE 1. → B squared errors: B residuals [0, 2] give squares [0, 4], MSE 2. → Compare objective: A wins under MSE; both MAEs equal 1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5-8-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A </w:t>
      </w:r>
      <w:r>
        <w:rPr>
          <w:b/>
        </w:rPr>
        <w:t>squared error</w:t>
      </w:r>
      <w:r>
        <w:rPr>
          <w:b w:val="0"/>
        </w:rPr>
        <w:t xml:space="preserve">s: A </w:t>
      </w:r>
      <w:r>
        <w:rPr>
          <w:b/>
        </w:rPr>
        <w:t>residual</w:t>
      </w:r>
      <w:r>
        <w:rPr>
          <w:b w:val="0"/>
        </w:rPr>
        <w:t xml:space="preserve">s [-1, 1] give squares [1, 1], MSE 1. → B </w:t>
      </w:r>
      <w:r>
        <w:rPr>
          <w:b/>
        </w:rPr>
        <w:t>squared error</w:t>
      </w:r>
      <w:r>
        <w:rPr>
          <w:b w:val="0"/>
        </w:rPr>
        <w:t xml:space="preserve">s: B </w:t>
      </w:r>
      <w:r>
        <w:rPr>
          <w:b/>
        </w:rPr>
        <w:t>residual</w:t>
      </w:r>
      <w:r>
        <w:rPr>
          <w:b w:val="0"/>
        </w:rPr>
        <w:t>s [0, 2] give squares [0, 4], MSE 2. → Compare objective: A wins under MSE; both MAEs equal 1.</w:t>
      </w:r>
    </w:p>
    <w:p>
      <w:pPr>
        <w:spacing w:line="336" w:lineRule="auto" w:after="180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03. MSE comparison on shared targets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5" name="Picture 5" descr="MSE comparison on shared targets. Units: squared target units. model A: 1. model B: 2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5-8-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MSE comparison on shared </w:t>
      </w:r>
      <w:r>
        <w:rPr>
          <w:b/>
        </w:rPr>
        <w:t>target</w:t>
      </w:r>
      <w:r>
        <w:rPr>
          <w:b w:val="0"/>
        </w:rPr>
        <w:t xml:space="preserve">s. Units: squared </w:t>
      </w:r>
      <w:r>
        <w:rPr>
          <w:b/>
        </w:rPr>
        <w:t>target</w:t>
      </w:r>
      <w:r>
        <w:rPr>
          <w:b w:val="0"/>
        </w:rPr>
        <w:t xml:space="preserve"> units. model A: 1. model B: 2.</w:t>
      </w:r>
    </w:p>
    <w:p>
      <w:pPr>
        <w:spacing w:line="336" w:lineRule="auto" w:after="180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6" name="Picture 6" descr="Original case: A wins under MSE; both MAEs equal 1. Changed condition: Choose MAE instead of MSE as the sole criterion. Expected result: A and B tie at MAE 1. Reason: Squared error penalises B’s concentrated error more, while absolute errors both sum 2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5-8-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Original case: A wins under MSE; both MAEs equal 1. Changed condition: Choose MAE instead of MSE as the sole criterion. Expected result: A and B tie at MAE 1.</w:t>
      </w:r>
    </w:p>
    <w:p>
      <w:pPr>
        <w:spacing w:line="336" w:lineRule="auto" w:after="180"/>
      </w:pPr>
      <w:r>
        <w:rPr>
          <w:b w:val="0"/>
        </w:rPr>
        <w:t xml:space="preserve">Reason: </w:t>
      </w:r>
      <w:r>
        <w:rPr>
          <w:b/>
        </w:rPr>
        <w:t>Squared error</w:t>
      </w:r>
      <w:r>
        <w:rPr>
          <w:b w:val="0"/>
        </w:rPr>
        <w:t xml:space="preserve"> penalises B’s concentrated error more, while absolute errors both sum 2.</w:t>
      </w:r>
    </w:p>
    <w:p>
      <w:pPr>
        <w:spacing w:line="336" w:lineRule="auto" w:after="180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941320"/>
            <wp:docPr id="7" name="Picture 7" descr="For this loss calculation, the signed error is prediction minus target. MSE squares each error before averaging; MAE takes its absolute value. A spreads its error equally across both cases, while B concentrates it in one case. Squaring makes the larger individual error count more. State the objective before selecting a model, because these two objectives give different comparisons. Limit: Training loss is not automatically a held-out performance estimate or a complete measure of use consequenc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5-8-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1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For this loss calculation, the signed error is </w:t>
      </w:r>
      <w:r>
        <w:rPr>
          <w:b/>
        </w:rPr>
        <w:t>prediction</w:t>
      </w:r>
      <w:r>
        <w:rPr>
          <w:b w:val="0"/>
        </w:rPr>
        <w:t xml:space="preserve"> minus </w:t>
      </w:r>
      <w:r>
        <w:rPr>
          <w:b/>
        </w:rPr>
        <w:t>target</w:t>
      </w:r>
      <w:r>
        <w:rPr>
          <w:b w:val="0"/>
        </w:rPr>
        <w:t>. MSE squares each error before averaging; MAE takes its absolute value. A spreads its error equally across both cases, while B concentrates it in one case.</w:t>
      </w:r>
    </w:p>
    <w:p>
      <w:pPr>
        <w:spacing w:line="336" w:lineRule="auto" w:after="180"/>
      </w:pPr>
      <w:r>
        <w:rPr>
          <w:b w:val="0"/>
        </w:rPr>
        <w:t>Squaring makes the larger individual error count more. State the objective before selecting a model, because these two objectives give different comparisons.</w:t>
      </w:r>
    </w:p>
    <w:p>
      <w:pPr>
        <w:spacing w:line="336" w:lineRule="auto" w:after="180"/>
      </w:pPr>
      <w:r>
        <w:rPr>
          <w:b w:val="0"/>
        </w:rPr>
        <w:t xml:space="preserve">Limit: </w:t>
      </w:r>
      <w:r>
        <w:rPr>
          <w:b/>
        </w:rPr>
        <w:t>Training</w:t>
      </w:r>
      <w:r>
        <w:rPr>
          <w:b w:val="0"/>
        </w:rPr>
        <w:t xml:space="preserve"> loss is not automatically a held-out performance estimate or a complete measure of use consequences.</w:t>
      </w:r>
    </w:p>
    <w:p>
      <w:pPr>
        <w:spacing w:line="336" w:lineRule="auto" w:after="180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681984"/>
            <wp:docPr id="8" name="Picture 8" descr="For your Image-pattern Network Investigation, save the input, procedure, observed result and limitation of this check. Label this worked example as practice; use a different, previously unreviewed case when checking independent understanding. Draw your input, deciding step, result and limit. Supported question: Why must the report name the chosen loss? Point to the relevant step in the picture, then write the changed result and the rule or evidence that supports i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5-8-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1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For your Image-pattern Network Investigation, save the </w:t>
      </w:r>
      <w:r>
        <w:rPr>
          <w:b/>
        </w:rPr>
        <w:t>input</w:t>
      </w:r>
      <w:r>
        <w:rPr>
          <w:b w:val="0"/>
        </w:rPr>
        <w:t>, procedure, observed result and limitation of this check.</w:t>
      </w:r>
    </w:p>
    <w:p>
      <w:pPr>
        <w:spacing w:line="336" w:lineRule="auto" w:after="180"/>
      </w:pPr>
      <w:r>
        <w:rPr>
          <w:b w:val="0"/>
        </w:rPr>
        <w:t xml:space="preserve">Label this worked example as practice; use a different, previously unreviewed case when checking independent understanding. Draw your </w:t>
      </w:r>
      <w:r>
        <w:rPr>
          <w:b/>
        </w:rPr>
        <w:t>input</w:t>
      </w:r>
      <w:r>
        <w:rPr>
          <w:b w:val="0"/>
        </w:rPr>
        <w:t>, deciding step, result and limit.</w:t>
      </w:r>
    </w:p>
    <w:p>
      <w:pPr>
        <w:spacing w:line="336" w:lineRule="auto" w:after="180"/>
      </w:pPr>
      <w:r>
        <w:rPr>
          <w:b w:val="0"/>
        </w:rPr>
        <w:t xml:space="preserve">Supported question: Why must the report name the chosen loss? 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</w:t>
      </w:r>
    </w:p>
    <w:p>
      <w:pPr>
        <w:spacing w:line="336" w:lineRule="auto" w:after="180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01. Loss functions: the case</w:t>
      </w:r>
    </w:p>
    <w:p>
      <w:pPr>
        <w:pStyle w:val="Heading3"/>
      </w:pPr>
      <w:r>
        <w:t>02. Follow the deciding steps</w:t>
      </w:r>
    </w:p>
    <w:p>
      <w:pPr>
        <w:pStyle w:val="Heading3"/>
      </w:pPr>
      <w:r>
        <w:t>03. MSE comparison on shared targets</w:t>
      </w:r>
    </w:p>
    <w:p>
      <w:pPr>
        <w:pStyle w:val="Heading3"/>
      </w:pPr>
      <w:r>
        <w:t>04. Change one thing. Trace what follows.</w:t>
      </w:r>
    </w:p>
    <w:p>
      <w:pPr>
        <w:pStyle w:val="Heading3"/>
      </w:pPr>
      <w:r>
        <w:t>05. Connect the explanation to its limit</w:t>
      </w:r>
    </w:p>
    <w:p>
      <w:pPr>
        <w:pStyle w:val="Heading3"/>
      </w:pPr>
      <w:r>
        <w:t>06. Make the idea visible in your project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