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ai-5/32</w:t>
      </w:r>
    </w:p>
    <w:p>
      <w:pPr>
        <w:pStyle w:val="Title"/>
      </w:pPr>
      <w:r>
        <w:t>Documenting a network experiment</w:t>
      </w:r>
    </w:p>
    <w:p>
      <w:r>
        <w:t>Project: Image-pattern Network Investigation</w:t>
      </w:r>
    </w:p>
    <w:p>
      <w:pPr>
        <w:pStyle w:val="Heading1"/>
      </w:pPr>
      <w:r>
        <w:t>One complete experiment evidence record.</w:t>
      </w:r>
    </w:p>
    <w:p>
      <w:r>
        <w:t>Keep settings, roles, metric traces, selected state and missing measurements together.</w:t>
      </w:r>
    </w:p>
    <w:p>
      <w:r>
        <w:t>Recall → W1–W3/W5 → independent record → project manifest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Efficiency and resource measurement</w:t>
      </w:r>
    </w:p>
    <w:p>
      <w:pPr>
        <w:pStyle w:val="ListBullet"/>
      </w:pPr>
      <w:r>
        <w:t>Without opening the old lesson, explain one key idea from Efficiency and resource measurement.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and failure analysis</w:t>
      </w:r>
    </w:p>
    <w:p>
      <w:pPr>
        <w:pStyle w:val="ListBullet"/>
      </w:pPr>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Embeddings and neighbourhoods</w:t>
      </w:r>
    </w:p>
    <w:p>
      <w:pPr>
        <w:pStyle w:val="ListBullet"/>
      </w:pPr>
      <w:r>
        <w:t>Without opening the old lesson, explain one key idea from Embeddings and neighbourhoods.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A useful experiment record explains what was asked, what was done, what happened and what remains unknown. Use run NN32-A: does fitting one positive ReLU weight reduce validation mean squared error compared with its initial value? This tiny constructed regression task teaches record keeping; it cannot establish performance on real-world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Data role and ID</w:t>
            </w:r>
          </w:p>
        </w:tc>
        <w:tc>
          <w:tcPr>
            <w:tcW w:type="dxa" w:w="3408"/>
          </w:tcPr>
          <w:p>
            <w:r>
              <w:t>Input x</w:t>
            </w:r>
          </w:p>
        </w:tc>
        <w:tc>
          <w:tcPr>
            <w:tcW w:type="dxa" w:w="3408"/>
          </w:tcPr>
          <w:p>
            <w:r>
              <w:t>Target 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bl>
    <w:p>
      <w:pPr>
        <w:pStyle w:val="ListBullet"/>
      </w:pPr>
      <w:r>
        <w:t>The network predicts max(0, a*x), with one weight a and no bias. Start at a = 1, use learning rate 0.1, two full-batch training updates and mean squared error, the mean of squared prediction errors. There is no normalisation, random initialisation or shuffling. Use Python float arithmetic and record the actual Python version when replaying.</w:t>
      </w:r>
    </w:p>
    <w:p>
      <w:pPr>
        <w:pStyle w:val="ListBullet"/>
      </w:pPr>
      <w:r>
        <w:t>Before running, set the selection rule: choose the checkpoint with the smaller validation MSE, breaking a tie toward the earlier update. The initial model is the baseline. Validation V1 chooses a checkpoint but never contributes to the training gradient. Final evaluation has not been run; its result must be recorded as not measured.</w:t>
      </w:r>
    </w:p>
    <w:p>
      <w:pPr>
        <w:pStyle w:val="Heading1"/>
      </w:pPr>
      <w:r>
        <w:t>05. W1 · Explain the current example</w:t>
      </w:r>
    </w:p>
    <w:p>
      <w:r>
        <w:t>Keep this task’s inputs,rule and response together.</w:t>
      </w:r>
    </w:p>
    <w:p>
      <w:pPr>
        <w:pStyle w:val="Heading2"/>
      </w:pPr>
      <w:r>
        <w:t>Complete task and evidence</w:t>
      </w:r>
    </w:p>
    <w:p>
      <w:pPr>
        <w:pStyle w:val="ListBullet"/>
      </w:pPr>
      <w:r>
        <w:t>Run NN32-A: prediction ReLU(a*x), no bias, initial a = 1, rate .1, two full-batch updates, MSE. Training T1 x1 target 2; T2 x2 target 4. Validation V1 x3 target 6. No preprocessing, random initialisation or shuffle. Positive training preactivations make gradient 5(a−2) valid on this trajectory. Initial training MSE 2.5, validation MSE 9. Update 1 gradient −5 gives a1.5, predictions T1/T2 1.5/3 and V1 4.5; training MSE .625, validation 2.25. Update 2 gradient −2.5 gives a1.75, predictions 1.75/3.5 and V1 5.25; training MSE .15625, validation .5625. Minimum validation MSE selects update 2, earlier update wins ties. V1 selected the checkpoint, so it remains validation. Final evaluation, timing, peak memory and energy are not measured. Separate picture R8: V4 x2 target 3, weights .5/1/1.25 give predictions 1/2/2.5, squared errors 4/1/.25; choose 1.25. No pictured training trajectory supplied. Keep data manifest, code, settings, all states, raw predictions, metric definitions, selection rule and environment. Hashes detect content changes, not label quality; a repeated replay adds no independent evaluation cases.</w:t>
      </w:r>
    </w:p>
    <w:p>
      <w:pPr>
        <w:pStyle w:val="ListBullet"/>
      </w:pPr>
      <w:r>
        <w:t>For NN32-A, record the prediction rule, initial weight, bias policy, learning rate, update count, loss, training/validation IDs, data order or shuffling policy, and checkpoint selection rule. Name one environment field still to record when you run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Run NN32-A: prediction ReLU(a*x), no bias, initial a = 1, rate .1, two full-batch updates, MSE. Training T1 x1 target 2; T2 x2 target 4. Validation V1 x3 target 6. No preprocessing, random initialisation or shuffle. Positive training preactivations make gradient 5(a−2) valid on this trajectory. Initial training MSE 2.5, validation MSE 9. Update 1 gradient −5 gives a1.5, predictions T1/T2 1.5/3 and V1 4.5; training MSE .625, validation 2.25. Update 2 gradient −2.5 gives a1.75, predictions 1.75/3.5 and V1 5.25; training MSE .15625, validation .5625. Minimum validation MSE selects update 2, earlier update wins ties. V1 selected the checkpoint, so it remains validation. Final evaluation, timing, peak memory and energy are not measured. Separate picture R8: V4 x2 target 3, weights .5/1/1.25 give predictions 1/2/2.5, squared errors 4/1/.25; choose 1.25. No pictured training trajectory supplied. Keep data manifest, code, settings, all states, raw predictions, metric definitions, selection rule and environment. Hashes detect content changes, not label quality; a repeated replay adds no independent evaluation cases.</w:t>
      </w:r>
    </w:p>
    <w:p>
      <w:pPr>
        <w:pStyle w:val="ListBullet"/>
      </w:pPr>
      <w:r>
        <w:t>Calculate both weight updates and give each training and validation MSE. Name the selected checkpoint and baseline validation MSE. How many independent validation examples support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Run NN32-A: prediction ReLU(a*x), no bias, initial a = 1, rate .1, two full-batch updates, MSE. Training T1 x1 target 2; T2 x2 target 4. Validation V1 x3 target 6. No preprocessing, random initialisation or shuffle. Positive training preactivations make gradient 5(a−2) valid on this trajectory. Initial training MSE 2.5, validation MSE 9. Update 1 gradient −5 gives a1.5, predictions T1/T2 1.5/3 and V1 4.5; training MSE .625, validation 2.25. Update 2 gradient −2.5 gives a1.75, predictions 1.75/3.5 and V1 5.25; training MSE .15625, validation .5625. Minimum validation MSE selects update 2, earlier update wins ties. V1 selected the checkpoint, so it remains validation. Final evaluation, timing, peak memory and energy are not measured. Separate picture R8: V4 x2 target 3, weights .5/1/1.25 give predictions 1/2/2.5, squared errors 4/1/.25; choose 1.25. No pictured training trajectory supplied. Keep data manifest, code, settings, all states, raw predictions, metric definitions, selection rule and environment. Hashes detect content changes, not label quality; a repeated replay adds no independent evaluation cases.</w:t>
      </w:r>
    </w:p>
    <w:p>
      <w:pPr>
        <w:pStyle w:val="ListBullet"/>
      </w:pPr>
      <w:r>
        <w:t>A folder contains only best-model.json and a screenshot of 0.5625. Identify four missing artifacts or records and explain what a content hash can and cannot verify.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Run NN32-A: prediction ReLU(a*x), no bias, initial a = 1, rate .1, two full-batch updates, MSE. Training T1 x1 target 2; T2 x2 target 4. Validation V1 x3 target 6. No preprocessing, random initialisation or shuffle. Positive training preactivations make gradient 5(a−2) valid on this trajectory. Initial training MSE 2.5, validation MSE 9. Update 1 gradient −5 gives a1.5, predictions T1/T2 1.5/3 and V1 4.5; training MSE .625, validation 2.25. Update 2 gradient −2.5 gives a1.75, predictions 1.75/3.5 and V1 5.25; training MSE .15625, validation .5625. Minimum validation MSE selects update 2, earlier update wins ties. V1 selected the checkpoint, so it remains validation. Final evaluation, timing, peak memory and energy are not measured. Separate picture R8: V4 x2 target 3, weights .5/1/1.25 give predictions 1/2/2.5, squared errors 4/1/.25; choose 1.25. No pictured training trajectory supplied. Keep data manifest, code, settings, all states, raw predictions, metric definitions, selection rule and environment. Hashes detect content changes, not label quality; a repeated replay adds no independent evaluation cases.</w:t>
      </w:r>
    </w:p>
    <w:p>
      <w:pPr>
        <w:pStyle w:val="ListBullet"/>
      </w:pPr>
      <w:r>
        <w:t>A partner gets different results after changing preprocessing and replacing the validation file. They keep the old run ID and overwrite the old score. Explain what should be preserved and how the revised work should be recorded.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Audit a new record independently</w:t>
      </w:r>
    </w:p>
    <w:p>
      <w:pPr>
        <w:pStyle w:val="ListBullet"/>
      </w:pPr>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selected result for Documenting a network experiment.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Documenting a network experiment. Proposed explanation: “A smaller MSE is an accuracy percentage”.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Document checkpoint selection so another team can reconstruct every reported number.</w:t>
      </w:r>
    </w:p>
    <w:p>
      <w:pPr>
        <w:pStyle w:val="ListBullet"/>
      </w:pPr>
      <w:r>
        <w:t>Run R8 predicts ReLU(a×x). Validation V4 has x = 2, target 3. Baseline a = 0.5; checkpoints a = 1 and 1.25; choose minimum validation squared error.</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ListBullet"/>
      </w:pPr>
      <w:r>
        <w:t>What additional evidence is needed for a final performance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Present and defend. Demonstrate the system, explain one failure and justify the next improvement with evidence.</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Document checkpoint selection so another team can reconstruct every reported number.</w:t>
      </w:r>
    </w:p>
    <w:p>
      <w:pPr>
        <w:pStyle w:val="Heading3"/>
      </w:pPr>
      <w:r>
        <w:t>Practice 1: explain the deciding evidence</w:t>
      </w:r>
    </w:p>
    <w:p>
      <w:pPr>
        <w:pStyle w:val="ListBullet"/>
      </w:pPr>
      <w:r>
        <w:t>Which labelled step matches this detail? Choose a = 1.25; save R8, inputs, formula, checkpoint values, loss rule and validation role.</w:t>
      </w:r>
    </w:p>
    <w:p>
      <w:pPr>
        <w:pStyle w:val="ListBullet"/>
      </w:pPr>
      <w:r>
        <w:t>1. Checkpoint comparison</w:t>
      </w:r>
    </w:p>
    <w:p>
      <w:pPr>
        <w:pStyle w:val="ListBullet"/>
      </w:pPr>
      <w:r>
        <w:t>2. Select and record</w:t>
      </w:r>
    </w:p>
    <w:p>
      <w:pPr>
        <w:pStyle w:val="ListBullet"/>
      </w:pPr>
      <w:r>
        <w:t>3. Baseline 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pStyle w:val="Heading2"/>
      </w:pPr>
      <w:r>
        <w:t>Changed-case question and optional hint</w:t>
      </w:r>
    </w:p>
    <w:p>
      <w:pPr>
        <w:pStyle w:val="Heading3"/>
      </w:pPr>
      <w:r>
        <w:t>Practice 2: explain the deciding evidence</w:t>
      </w:r>
    </w:p>
    <w:p>
      <w:pPr>
        <w:pStyle w:val="ListBullet"/>
      </w:pPr>
      <w:r>
        <w:t>Changed-case practice: A teammate calls V4 a final test after using it to select a=1.25.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Correct its role to validation; it was used for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Correct its role to validation; it was used for selection. Changing the label on a dataset does not make its </w:t>
      </w:r>
      <w:r>
        <w:rPr>
          <w:b/>
        </w:rPr>
        <w:t>evidence</w:t>
      </w:r>
      <w:r>
        <w:rPr>
          <w:b w:val="0"/>
        </w:rPr>
        <w:t xml:space="preserve"> untouched.</w:t>
      </w:r>
    </w:p>
    <w:p>
      <w:pPr>
        <w:pStyle w:val="Heading2"/>
      </w:pPr>
      <w:r>
        <w:t>Repair and retain the record</w:t>
      </w:r>
    </w:p>
    <w:p>
      <w:pPr>
        <w:spacing w:line="336" w:lineRule="auto" w:after="180"/>
      </w:pPr>
      <w:r>
        <w:rPr>
          <w:b w:val="0"/>
        </w:rPr>
        <w:t>Review Efficiency and resource measurement (ai-5/31). Goal: Calculate throughput and amortised time per example from repeated timings. Short practice: Why is 10 ms/case not necessarily a single-request latency?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Embeddings and neighbourhoods (ai-5/26). Goal: Look up a vector using a token ID and preserve sequence shape. Short practice: What would justify claiming nearby vectors mean related topics?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Documenting a network experiment: the case</w:t>
      </w:r>
    </w:p>
    <w:p>
      <w:r>
        <w:drawing>
          <wp:inline xmlns:a="http://schemas.openxmlformats.org/drawingml/2006/main" xmlns:pic="http://schemas.openxmlformats.org/drawingml/2006/picture">
            <wp:extent cx="5486400" cy="3291840"/>
            <wp:docPr id="3" name="Picture 3" descr="Document checkpoint selection so another team can reconstruct every reported number. Supplied facts: Run R8 predicts ReLU(a×x). Validation V4 has x = 2, target 3. Baseline a = 0.5; checkpoints a = 1 and 1.25; choose minimum validation squared erro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2-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Document </w:t>
      </w:r>
      <w:r>
        <w:rPr>
          <w:b/>
        </w:rPr>
        <w:t>checkpoint</w:t>
      </w:r>
      <w:r>
        <w:rPr>
          <w:b w:val="0"/>
        </w:rPr>
        <w:t xml:space="preserve"> selection so another team can reconstruct every reported number. Supplied facts: Run R8 predicts ReLU(a×x). Validation V4 has x = 2, target 3.</w:t>
      </w:r>
    </w:p>
    <w:p>
      <w:pPr>
        <w:spacing w:line="336" w:lineRule="auto" w:after="180"/>
      </w:pPr>
      <w:r>
        <w:rPr>
          <w:b w:val="0"/>
        </w:rPr>
        <w:t xml:space="preserve">Baseline a = 0.5; </w:t>
      </w:r>
      <w:r>
        <w:rPr>
          <w:b/>
        </w:rPr>
        <w:t>checkpoint</w:t>
      </w:r>
      <w:r>
        <w:rPr>
          <w:b w:val="0"/>
        </w:rPr>
        <w:t xml:space="preserve">s a = 1 and 1.25; choose minimum validation squared error.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Baseline prediction: At a = 0.5, prediction 1, error² = 4. → Checkpoint comparison: At a = 1, prediction 2, loss 1; at 1.25, prediction 2.5, loss 0.25. →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story-ai-5-32-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Baseline </w:t>
      </w:r>
      <w:r>
        <w:rPr>
          <w:b/>
        </w:rPr>
        <w:t>prediction</w:t>
      </w:r>
      <w:r>
        <w:rPr>
          <w:b w:val="0"/>
        </w:rPr>
        <w:t xml:space="preserve">: At a = 0.5, </w:t>
      </w:r>
      <w:r>
        <w:rPr>
          <w:b/>
        </w:rPr>
        <w:t>prediction</w:t>
      </w:r>
      <w:r>
        <w:rPr>
          <w:b w:val="0"/>
        </w:rPr>
        <w:t xml:space="preserve"> 1, error² = 4. → </w:t>
      </w:r>
      <w:r>
        <w:rPr>
          <w:b/>
        </w:rPr>
        <w:t>Checkpoint</w:t>
      </w:r>
      <w:r>
        <w:rPr>
          <w:b w:val="0"/>
        </w:rPr>
        <w:t xml:space="preserve"> comparison: At a = 1, </w:t>
      </w:r>
      <w:r>
        <w:rPr>
          <w:b/>
        </w:rPr>
        <w:t>prediction</w:t>
      </w:r>
      <w:r>
        <w:rPr>
          <w:b w:val="0"/>
        </w:rPr>
        <w:t xml:space="preserve"> 2, loss 1; at 1.25, </w:t>
      </w:r>
      <w:r>
        <w:rPr>
          <w:b/>
        </w:rPr>
        <w:t>prediction</w:t>
      </w:r>
      <w:r>
        <w:rPr>
          <w:b w:val="0"/>
        </w:rPr>
        <w:t xml:space="preserve"> 2.5, loss 0.25. →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Validation squared loss by checkpoint</w:t>
      </w:r>
    </w:p>
    <w:p>
      <w:r>
        <w:drawing>
          <wp:inline xmlns:a="http://schemas.openxmlformats.org/drawingml/2006/main" xmlns:pic="http://schemas.openxmlformats.org/drawingml/2006/picture">
            <wp:extent cx="5486400" cy="3145536"/>
            <wp:docPr id="5" name="Picture 5" descr="Validation squared loss by checkpoint. Units: squared error. baseline a = 0.5: 4. checkpoint a = 1: 1. checkpoint a = 1.25: 0.25."/>
            <wp:cNvGraphicFramePr>
              <a:graphicFrameLocks noChangeAspect="1"/>
            </wp:cNvGraphicFramePr>
            <a:graphic>
              <a:graphicData uri="http://schemas.openxmlformats.org/drawingml/2006/picture">
                <pic:pic>
                  <pic:nvPicPr>
                    <pic:cNvPr id="0" name="academy-story-ai-5-32-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Validation squared loss by </w:t>
      </w:r>
      <w:r>
        <w:rPr>
          <w:b/>
        </w:rPr>
        <w:t>checkpoint</w:t>
      </w:r>
      <w:r>
        <w:rPr>
          <w:b w:val="0"/>
        </w:rPr>
        <w:t xml:space="preserve">. Units: squared error. baseline a = 0.5: 4. </w:t>
      </w:r>
      <w:r>
        <w:rPr>
          <w:b/>
        </w:rPr>
        <w:t>checkpoint</w:t>
      </w:r>
      <w:r>
        <w:rPr>
          <w:b w:val="0"/>
        </w:rPr>
        <w:t xml:space="preserve"> a = 1: 1. </w:t>
      </w:r>
      <w:r>
        <w:rPr>
          <w:b/>
        </w:rPr>
        <w:t>checkpoint</w:t>
      </w:r>
      <w:r>
        <w:rPr>
          <w:b w:val="0"/>
        </w:rPr>
        <w:t xml:space="preserve"> a = 1.25: 0.25.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Choose a = 1.25; save R8, inputs, formula, checkpoint values, loss rule and validation role. Changed condition: A teammate calls V4 a final test after using it to select a=1.25. Expected result: Correct its role to validation; it was used for selection. Reason: Changing the label on a dataset does not make its evidence untouched."/>
            <wp:cNvGraphicFramePr>
              <a:graphicFrameLocks noChangeAspect="1"/>
            </wp:cNvGraphicFramePr>
            <a:graphic>
              <a:graphicData uri="http://schemas.openxmlformats.org/drawingml/2006/picture">
                <pic:pic>
                  <pic:nvPicPr>
                    <pic:cNvPr id="0" name="academy-story-ai-5-3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Choose a = 1.25; save R8, </w:t>
      </w:r>
      <w:r>
        <w:rPr>
          <w:b/>
        </w:rPr>
        <w:t>input</w:t>
      </w:r>
      <w:r>
        <w:rPr>
          <w:b w:val="0"/>
        </w:rPr>
        <w:t xml:space="preserve">s, formula, </w:t>
      </w:r>
      <w:r>
        <w:rPr>
          <w:b/>
        </w:rPr>
        <w:t>checkpoint</w:t>
      </w:r>
      <w:r>
        <w:rPr>
          <w:b w:val="0"/>
        </w:rPr>
        <w:t xml:space="preserve"> values, loss rule and validation role. Changed condition: A teammate calls V4 a final test after using it to select a=1.25.</w:t>
      </w:r>
    </w:p>
    <w:p>
      <w:pPr>
        <w:spacing w:line="336" w:lineRule="auto" w:after="180"/>
      </w:pPr>
      <w:r>
        <w:rPr>
          <w:b w:val="0"/>
        </w:rPr>
        <w:t xml:space="preserve">Expected result: Correct its role to validation; it was used for selection. Reason: Changing the label on a dataset does not make its </w:t>
      </w:r>
      <w:r>
        <w:rPr>
          <w:b/>
        </w:rPr>
        <w:t>evidence</w:t>
      </w:r>
      <w:r>
        <w:rPr>
          <w:b w:val="0"/>
        </w:rPr>
        <w:t xml:space="preserve"> untouched.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 Limit: Reconstructing one run verifies arithmetic and provenance, not population performance or educational learning impact."/>
            <wp:cNvGraphicFramePr>
              <a:graphicFrameLocks noChangeAspect="1"/>
            </wp:cNvGraphicFramePr>
            <a:graphic>
              <a:graphicData uri="http://schemas.openxmlformats.org/drawingml/2006/picture">
                <pic:pic>
                  <pic:nvPicPr>
                    <pic:cNvPr id="0" name="academy-story-ai-5-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spacing w:line="336" w:lineRule="auto" w:after="180"/>
      </w:pPr>
      <w:r>
        <w:rPr>
          <w:b w:val="0"/>
        </w:rPr>
        <w:t>Limit: Reconstructing one run verifies arithmetic and provenance, not population performance or educational learning impact.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additional evidence is needed for a final performance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Documenting a network experiment: the case</w:t>
      </w:r>
    </w:p>
    <w:p>
      <w:pPr>
        <w:pStyle w:val="Heading3"/>
      </w:pPr>
      <w:r>
        <w:t>02. Follow the deciding steps</w:t>
      </w:r>
    </w:p>
    <w:p>
      <w:pPr>
        <w:pStyle w:val="Heading3"/>
      </w:pPr>
      <w:r>
        <w:t>03. Validation squared loss by checkpoint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