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ai-6/2</w:t>
      </w:r>
    </w:p>
    <w:p>
      <w:pPr>
        <w:pStyle w:val="Title"/>
      </w:pPr>
      <w:r>
        <w:t>Architecture and data flow</w:t>
      </w:r>
    </w:p>
    <w:p>
      <w:r>
        <w:t>Project: Grounded Learning Service</w:t>
      </w:r>
    </w:p>
    <w:p>
      <w:pPr>
        <w:pStyle w:val="Heading1"/>
      </w:pPr>
      <w:r>
        <w:t>One complete architecture and data-flow record.</w:t>
      </w:r>
    </w:p>
    <w:p>
      <w:r>
        <w:t>Keep component jobs, trust boundaries, source roles and actual stage traces together.</w:t>
      </w:r>
    </w:p>
    <w:p>
      <w:r>
        <w:t>Recall → W1–W3/W5 → independent earliest stop → project architecture →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Requirements and service boundaries</w:t>
      </w:r>
    </w:p>
    <w:p>
      <w:pPr>
        <w:pStyle w:val="ListBullet"/>
      </w:pPr>
      <w:r>
        <w:t>Without opening the old lesson, explain one key idea from Requirements and service boundaries.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pStyle w:val="ListBullet"/>
      </w:pPr>
      <w:r>
        <w:t>Use this reference for the original W1–W3 and W5 exercises. The separately named independent case supplies its own changed facts; use those facts for that attempt before feedback.</w:t>
      </w:r>
    </w:p>
    <w:p>
      <w:pPr>
        <w:pStyle w:val="ListBullet"/>
      </w:pPr>
      <w:r>
        <w:t>Architecture assigns responsibilities to components and shows information crossing trust boundaries. A diagram should include failure paths.</w:t>
      </w:r>
    </w:p>
    <w:p>
      <w:pPr>
        <w:pStyle w:val="ListBullet"/>
      </w:pPr>
      <w:r>
        <w:t>Trace request validator -&gt; role filter -&gt; source lookup -&gt; response validator -&gt; result. Sources enter as data, not control instructions. Reject invalid requests before any downstream lookup.</w:t>
      </w:r>
    </w:p>
    <w:p>
      <w:pPr>
        <w:pStyle w:val="Heading1"/>
      </w:pPr>
      <w:r>
        <w:t>05. W1 · Explain the current example</w:t>
      </w:r>
    </w:p>
    <w:p>
      <w:r>
        <w:t>Keep this task’s inputs,rule and response together.</w:t>
      </w:r>
    </w:p>
    <w:p>
      <w:pPr>
        <w:pStyle w:val="Heading2"/>
      </w:pPr>
      <w:r>
        <w:t>Complete task and evidence</w:t>
      </w:r>
    </w:p>
    <w:p>
      <w:pPr>
        <w:pStyle w:val="ListBullet"/>
      </w:pPr>
      <w:r>
        <w:t>Architecture route: request validator → trusted-role filter → approved source lookup → drafting → response validator → result. Invalid input stops before lookup. Access filtering must occur before restricted content enters lookup/context; hiding a later citation does not undo exposure. Toy sources S student-visible time 16:00 and T teacher-only time 18:00; caller student supplied by trusted test harness, not request body or authentication. Exact request shape {source_id: nonempty string}. Student S path reaches all stages and returns S/16:00. Student T stops denied after role_filter, no source body lookup or draft. Missing X returns review after lookup, no draft. Incorrect draft S/19:00 returns review after output check. A request-added role field is invalid, not a promotion. Separate library picture uses approved R/17:30; without retrieval return review. Diagram must be compared with event traces. Deterministic simulation has no model call, network, production authentication or complete security/correctness guarantee.</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calculation</w:t>
      </w:r>
    </w:p>
    <w:p>
      <w:r>
        <w:t>Keep this task’s inputs,rule and response together.</w:t>
      </w:r>
    </w:p>
    <w:p>
      <w:pPr>
        <w:pStyle w:val="Heading2"/>
      </w:pPr>
      <w:r>
        <w:t>Complete task and evidence</w:t>
      </w:r>
    </w:p>
    <w:p>
      <w:pPr>
        <w:pStyle w:val="ListBullet"/>
      </w:pPr>
      <w:r>
        <w:t>Architecture route: request validator → trusted-role filter → approved source lookup → drafting → response validator → result. Invalid input stops before lookup. Access filtering must occur before restricted content enters lookup/context; hiding a later citation does not undo exposure. Toy sources S student-visible time 16:00 and T teacher-only time 18:00; caller student supplied by trusted test harness, not request body or authentication. Exact request shape {source_id: nonempty string}. Student S path reaches all stages and returns S/16:00. Student T stops denied after role_filter, no source body lookup or draft. Missing X returns review after lookup, no draft. Incorrect draft S/19:00 returns review after output check. A request-added role field is invalid, not a promotion. Separate library picture uses approved R/17:30; without retrieval return review. Diagram must be compared with event traces. Deterministic simulation has no model call, network, production authentication or complete security/correctness guarantee.</w:t>
      </w:r>
    </w:p>
    <w:p>
      <w:pPr>
        <w:pStyle w:val="ListBullet"/>
      </w:pPr>
      <w:r>
        <w:t>A student request bypasses the role filter and sends teacher records directly to a generator.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Architecture route: request validator → trusted-role filter → approved source lookup → drafting → response validator → result. Invalid input stops before lookup. Access filtering must occur before restricted content enters lookup/context; hiding a later citation does not undo exposure. Toy sources S student-visible time 16:00 and T teacher-only time 18:00; caller student supplied by trusted test harness, not request body or authentication. Exact request shape {source_id: nonempty string}. Student S path reaches all stages and returns S/16:00. Student T stops denied after role_filter, no source body lookup or draft. Missing X returns review after lookup, no draft. Incorrect draft S/19:00 returns review after output check. A request-added role field is invalid, not a promotion. Separate library picture uses approved R/17:30; without retrieval return review. Diagram must be compared with event traces. Deterministic simulation has no model call, network, production authentication or complete security/correctness guarantee.</w:t>
      </w:r>
    </w:p>
    <w:p>
      <w:pPr>
        <w:pStyle w:val="ListBullet"/>
      </w:pPr>
      <w:r>
        <w:t>A report omits this qualification: A component diagram is a plan, not evidence that the running implementation enforces its arrows.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Architecture route: request validator → trusted-role filter → approved source lookup → drafting → response validator → result. Invalid input stops before lookup. Access filtering must occur before restricted content enters lookup/context; hiding a later citation does not undo exposure. Toy sources S student-visible time 16:00 and T teacher-only time 18:00; caller student supplied by trusted test harness, not request body or authentication. Exact request shape {source_id: nonempty string}. Student S path reaches all stages and returns S/16:00. Student T stops denied after role_filter, no source body lookup or draft. Missing X returns review after lookup, no draft. Incorrect draft S/19:00 returns review after output check. A request-added role field is invalid, not a promotion. Separate library picture uses approved R/17:30; without retrieval return review. Diagram must be compared with event traces. Deterministic simulation has no model call, network, production authentication or complete security/correctness guarantee.</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Input is malformed, yet lookup runs and then a validator rejects output. Locate the first stage that should stop.</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service evidence</w:t>
      </w:r>
    </w:p>
    <w:p>
      <w:r>
        <w:t>Preserve the contract, inputs, observed outcomes and limits.</w:t>
      </w:r>
    </w:p>
    <w:p>
      <w:pPr>
        <w:pStyle w:val="Heading2"/>
      </w:pPr>
      <w:r>
        <w:t>Complete task and evidence</w:t>
      </w:r>
    </w:p>
    <w:p>
      <w:pPr>
        <w:pStyle w:val="ListBullet"/>
      </w:pPr>
      <w:r>
        <w:t>Add a labelled architecture and data flow evidence sheet to Grounded Learning Service. Show how you can explain the mechanism and terminology of architecture and data flow.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Architecture and data flow.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Architecture and data flow.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Input is malformed, yet lookup runs and then a validator rejects output. Locate the first stage that should stop.</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Four boxes for a library reply. A learner asks when the map room closes. Follow the request through the service.</w:t>
      </w:r>
    </w:p>
    <w:p>
      <w:pPr>
        <w:pStyle w:val="ListBullet"/>
      </w:pPr>
      <w:r>
        <w:t>Approved schedule R says 17:30. The model may phrase facts but cannot replace them.</w:t>
      </w:r>
    </w:p>
    <w:p>
      <w:r>
        <w:drawing>
          <wp:inline xmlns:a="http://schemas.openxmlformats.org/drawingml/2006/main" xmlns:pic="http://schemas.openxmlformats.org/drawingml/2006/picture">
            <wp:extent cx="5486400" cy="5185229"/>
            <wp:docPr id="1" name="Picture 1" descr="Architecture and data flow. Receive question: The interface forwards the map-room question.. Retrieve R: The application retrieves the approved time, 17:30.. Draft and check: A draft cites R and states 17:30; validation checks agreement before returning it."/>
            <wp:cNvGraphicFramePr>
              <a:graphicFrameLocks noChangeAspect="1"/>
            </wp:cNvGraphicFramePr>
            <a:graphic>
              <a:graphicData uri="http://schemas.openxmlformats.org/drawingml/2006/picture">
                <pic:pic>
                  <pic:nvPicPr>
                    <pic:cNvPr id="0" name="academy-visual-ai-6-2.png"/>
                    <pic:cNvPicPr/>
                  </pic:nvPicPr>
                  <pic:blipFill>
                    <a:blip r:embed="rId9"/>
                    <a:stretch>
                      <a:fillRect/>
                    </a:stretch>
                  </pic:blipFill>
                  <pic:spPr>
                    <a:xfrm>
                      <a:off x="0" y="0"/>
                      <a:ext cx="5486400" cy="5185229"/>
                    </a:xfrm>
                    <a:prstGeom prst="rect"/>
                  </pic:spPr>
                </pic:pic>
              </a:graphicData>
            </a:graphic>
          </wp:inline>
        </w:drawing>
      </w:r>
    </w:p>
    <w:p>
      <w:pPr>
        <w:pStyle w:val="ListBullet"/>
      </w:pPr>
      <w:r>
        <w:t>Label what moves along the library request, retrieval and drafting arrows. Where does 17:30 come from, and why must the service stop if the retrieval arrow is disconnected?</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Grounded Learning Service, retain an annotated trace and the changed-case result. Name the contract or evidence that makes the deciding step valid, so another team can review it.</w:t>
      </w:r>
    </w:p>
    <w:p>
      <w:pPr>
        <w:pStyle w:val="Heading1"/>
      </w:pPr>
      <w:r>
        <w:t>13. Reference · Project milestone</w:t>
      </w:r>
    </w:p>
    <w:p>
      <w:r>
        <w:t>Keep this task’s inputs,rule and response together.</w:t>
      </w:r>
    </w:p>
    <w:p>
      <w:pPr>
        <w:pStyle w:val="Heading2"/>
      </w:pPr>
      <w:r>
        <w:t>Complete task and evidence</w:t>
      </w:r>
    </w:p>
    <w:p>
      <w:pPr>
        <w:pStyle w:val="ListBullet"/>
      </w:pPr>
      <w:r>
        <w:t>Project: Grounded Learning Service</w:t>
      </w:r>
    </w:p>
    <w:p>
      <w:pPr>
        <w:pStyle w:val="ListBullet"/>
      </w:pPr>
      <w:r>
        <w:t>Current milestone: Frame the need. Name the user, the problem, allowed inputs and a safe simple starting method.</w:t>
      </w:r>
    </w:p>
    <w:p>
      <w:pPr>
        <w:pStyle w:val="ListBullet"/>
      </w:pPr>
      <w:r>
        <w:t>For the Grounded Learning Service, retain an annotated trace and the changed-case result. Name the contract or evidence that makes the deciding step valid, so another team can review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Four boxes for a library reply. A learner asks when the map room closes. Follow the request through the service.</w:t>
      </w:r>
    </w:p>
    <w:p>
      <w:pPr>
        <w:pStyle w:val="Heading3"/>
      </w:pPr>
      <w:r>
        <w:t>Practice 1: explain the deciding evidence</w:t>
      </w:r>
    </w:p>
    <w:p>
      <w:pPr>
        <w:pStyle w:val="ListBullet"/>
      </w:pPr>
      <w:r>
        <w:t>Which labelled step matches this detail? A draft cites R and states 17:30; validation checks agreement before returning it.</w:t>
      </w:r>
    </w:p>
    <w:p>
      <w:pPr>
        <w:pStyle w:val="ListBullet"/>
      </w:pPr>
      <w:r>
        <w:t>1. Retrieve R</w:t>
      </w:r>
    </w:p>
    <w:p>
      <w:pPr>
        <w:pStyle w:val="ListBullet"/>
      </w:pPr>
      <w:r>
        <w:t>2. Draft and check</w:t>
      </w:r>
    </w:p>
    <w:p>
      <w:pPr>
        <w:pStyle w:val="ListBullet"/>
      </w:pPr>
      <w:r>
        <w:t>3. Receive question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Draft and check A draft cites R and states 17:30; validation checks agreement before returning it.</w:t>
      </w:r>
    </w:p>
    <w:p>
      <w:pPr>
        <w:spacing w:line="336" w:lineRule="auto" w:after="180"/>
      </w:pPr>
      <w:r>
        <w:rPr>
          <w:b w:val="0"/>
        </w:rPr>
        <w:t xml:space="preserve">An architecture assigns responsibilities and carries data between </w:t>
      </w:r>
      <w:r>
        <w:rPr>
          <w:b/>
        </w:rPr>
        <w:t>component</w:t>
      </w:r>
      <w:r>
        <w:rPr>
          <w:b w:val="0"/>
        </w:rPr>
        <w:t xml:space="preserve">s. Retrieval provides </w:t>
      </w:r>
      <w:r>
        <w:rPr>
          <w:b/>
        </w:rPr>
        <w:t>evidence</w:t>
      </w:r>
      <w:r>
        <w:rPr>
          <w:b w:val="0"/>
        </w:rPr>
        <w:t>; drafting supplies wording.</w:t>
      </w:r>
    </w:p>
    <w:p>
      <w:pPr>
        <w:pStyle w:val="Heading2"/>
      </w:pPr>
      <w:r>
        <w:t>Changed-case question and optional hint</w:t>
      </w:r>
    </w:p>
    <w:p>
      <w:pPr>
        <w:pStyle w:val="Heading3"/>
      </w:pPr>
      <w:r>
        <w:t>Practice 2: explain the deciding evidence</w:t>
      </w:r>
    </w:p>
    <w:p>
      <w:pPr>
        <w:pStyle w:val="ListBullet"/>
      </w:pPr>
      <w:r>
        <w:t>Changed-case practice: Disconnect retrieval from the application. Which conclusion is supported by the supplied facts?</w:t>
      </w:r>
    </w:p>
    <w:p>
      <w:pPr>
        <w:pStyle w:val="ListBullet"/>
      </w:pPr>
      <w:r>
        <w:t>1. Return review status rather than inventing a time.</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 xml:space="preserve">After your attempt, compare with the supported explanation: Return review status rather than inventing a time. The supported-answer path lacks its required </w:t>
      </w:r>
      <w:r>
        <w:rPr>
          <w:b/>
        </w:rPr>
        <w:t>evidence</w:t>
      </w:r>
      <w:r>
        <w:rPr>
          <w:b w:val="0"/>
        </w:rPr>
        <w:t xml:space="preserve"> </w:t>
      </w:r>
      <w:r>
        <w:rPr>
          <w:b/>
        </w:rPr>
        <w:t>input</w:t>
      </w:r>
      <w:r>
        <w:rPr>
          <w:b w:val="0"/>
        </w:rPr>
        <w:t>.</w:t>
      </w:r>
    </w:p>
    <w:p>
      <w:pPr>
        <w:pStyle w:val="Heading2"/>
      </w:pPr>
      <w:r>
        <w:t>Repair and retain the record</w:t>
      </w:r>
    </w:p>
    <w:p>
      <w:pPr>
        <w:spacing w:line="336" w:lineRule="auto" w:after="180"/>
      </w:pPr>
      <w:r>
        <w:rPr>
          <w:b w:val="0"/>
        </w:rPr>
        <w:t xml:space="preserve">Review Requirements and service boundaries (ai-6/1). Goal: Explain the </w:t>
      </w:r>
      <w:r>
        <w:rPr>
          <w:b/>
        </w:rPr>
        <w:t>mechanism</w:t>
      </w:r>
      <w:r>
        <w:rPr>
          <w:b w:val="0"/>
        </w:rPr>
        <w:t xml:space="preserve"> and terminology of requirements and service boundaries. Short practice: Split the museum visitor’s request into two operations.</w:t>
      </w:r>
    </w:p>
    <w:p>
      <w:pPr>
        <w:spacing w:line="336" w:lineRule="auto" w:after="180"/>
      </w:pPr>
      <w:r>
        <w:rPr>
          <w:b w:val="0"/>
        </w:rPr>
        <w:t>Which can the service perform for P, and what happens to each operation when Q has no approved card?.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Architecture and data flow: the case</w:t>
      </w:r>
    </w:p>
    <w:p>
      <w:r>
        <w:drawing>
          <wp:inline xmlns:a="http://schemas.openxmlformats.org/drawingml/2006/main" xmlns:pic="http://schemas.openxmlformats.org/drawingml/2006/picture">
            <wp:extent cx="5486400" cy="2834640"/>
            <wp:docPr id="2" name="Picture 2" descr="Four boxes for a library reply. A learner asks when the map room closes. Follow the request through the service. Supplied facts: Approved schedule R says 17:30. The model may phrase facts but cannot replace them."/>
            <wp:cNvGraphicFramePr>
              <a:graphicFrameLocks noChangeAspect="1"/>
            </wp:cNvGraphicFramePr>
            <a:graphic>
              <a:graphicData uri="http://schemas.openxmlformats.org/drawingml/2006/picture">
                <pic:pic>
                  <pic:nvPicPr>
                    <pic:cNvPr id="0" name="academy-story-ai-6-2-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Four boxes for a library reply. A learner asks when the map room closes. Follow the request through the service. Supplied facts: Approved schedule R says 17:30. The model may phrase facts but cannot replace them.</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3" name="Picture 3" descr="Receive question: The interface forwards the map-room question. → Retrieve R: The application retrieves the approved time, 17:30. → Draft and check: A draft cites R and states 17:30; validation checks agreement before returning it."/>
            <wp:cNvGraphicFramePr>
              <a:graphicFrameLocks noChangeAspect="1"/>
            </wp:cNvGraphicFramePr>
            <a:graphic>
              <a:graphicData uri="http://schemas.openxmlformats.org/drawingml/2006/picture">
                <pic:pic>
                  <pic:nvPicPr>
                    <pic:cNvPr id="0" name="academy-story-ai-6-2-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Receive question: The interface forwards the map-room question. → Retrieve R: The application retrieves the approved time, 17:30. → Draft and check: A draft cites R and states 17:30; validation checks agreement before returning it.</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Architecture and data flow — evidence trace</w:t>
      </w:r>
    </w:p>
    <w:p>
      <w:r>
        <w:drawing>
          <wp:inline xmlns:a="http://schemas.openxmlformats.org/drawingml/2006/main" xmlns:pic="http://schemas.openxmlformats.org/drawingml/2006/picture">
            <wp:extent cx="5486400" cy="2996184"/>
            <wp:docPr id="4" name="Picture 4" descr="Architecture and data flow — evidence trace. A student request bypasses the role filter and sends teacher records directly to a generator. | Trace request validator -&gt; role filter -&gt; source lookup -&gt; response validator -&gt; result. Sources enter as data, not control instructions. Reject invalid requests before any downstream lookup. | The data path crosses the access boundary incorrectly. Move the role filter before source lookup/context construction; hiding a later citation is insufficient."/>
            <wp:cNvGraphicFramePr>
              <a:graphicFrameLocks noChangeAspect="1"/>
            </wp:cNvGraphicFramePr>
            <a:graphic>
              <a:graphicData uri="http://schemas.openxmlformats.org/drawingml/2006/picture">
                <pic:pic>
                  <pic:nvPicPr>
                    <pic:cNvPr id="0" name="academy-story-ai-6-2-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Architecture and </w:t>
      </w:r>
      <w:r>
        <w:rPr>
          <w:b/>
        </w:rPr>
        <w:t>data flow</w:t>
      </w:r>
      <w:r>
        <w:rPr>
          <w:b w:val="0"/>
        </w:rPr>
        <w:t xml:space="preserve"> — </w:t>
      </w:r>
      <w:r>
        <w:rPr>
          <w:b/>
        </w:rPr>
        <w:t>evidence</w:t>
      </w:r>
      <w:r>
        <w:rPr>
          <w:b w:val="0"/>
        </w:rPr>
        <w:t xml:space="preserve"> trace.</w:t>
      </w:r>
    </w:p>
    <w:p>
      <w:pPr>
        <w:spacing w:line="336" w:lineRule="auto" w:after="180"/>
      </w:pPr>
      <w:r>
        <w:rPr>
          <w:b w:val="0"/>
        </w:rPr>
        <w:t>A student request bypasses the role filter and sends teacher records directly to a generator. | Trace request validator -&gt; role filter -&gt; source lookup -&gt; response validator -&gt; result.</w:t>
      </w:r>
    </w:p>
    <w:p>
      <w:pPr>
        <w:spacing w:line="336" w:lineRule="auto" w:after="180"/>
      </w:pPr>
      <w:r>
        <w:rPr>
          <w:b w:val="0"/>
        </w:rPr>
        <w:t>Sources enter as data, not control instructions. Reject invalid requests before any downstream lookup. | The data path crosses the access boundary incorrectly.</w:t>
      </w:r>
    </w:p>
    <w:p>
      <w:pPr>
        <w:spacing w:line="336" w:lineRule="auto" w:after="180"/>
      </w:pPr>
      <w:r>
        <w:rPr>
          <w:b w:val="0"/>
        </w:rPr>
        <w:t>Move the role filter before source lookup/context construction; hiding a later citation is insufficient.</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A draft cites R and states 17:30; validation checks agreement before returning it. Changed condition: Disconnect retrieval from the application. Expected result: Return review status rather than inventing a time. Reason: The supported-answer path lacks its required evidence input."/>
            <wp:cNvGraphicFramePr>
              <a:graphicFrameLocks noChangeAspect="1"/>
            </wp:cNvGraphicFramePr>
            <a:graphic>
              <a:graphicData uri="http://schemas.openxmlformats.org/drawingml/2006/picture">
                <pic:pic>
                  <pic:nvPicPr>
                    <pic:cNvPr id="0" name="academy-story-ai-6-2-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 draft cites R and states 17:30; validation checks agreement before returning it. Changed condition: Disconnect retrieval from the application.</w:t>
      </w:r>
    </w:p>
    <w:p>
      <w:pPr>
        <w:spacing w:line="336" w:lineRule="auto" w:after="180"/>
      </w:pPr>
      <w:r>
        <w:rPr>
          <w:b w:val="0"/>
        </w:rPr>
        <w:t xml:space="preserve">Expected result: Return review status rather than inventing a time. Reason: The supported-answer path lacks its required </w:t>
      </w:r>
      <w:r>
        <w:rPr>
          <w:b/>
        </w:rPr>
        <w:t>evidence</w:t>
      </w:r>
      <w:r>
        <w:rPr>
          <w:b w:val="0"/>
        </w:rPr>
        <w:t xml:space="preserve"> </w:t>
      </w:r>
      <w:r>
        <w:rPr>
          <w:b/>
        </w:rPr>
        <w:t>input</w:t>
      </w:r>
      <w:r>
        <w:rPr>
          <w:b w:val="0"/>
        </w:rPr>
        <w:t>.</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An architecture assigns responsibilities and carries data between components. Retrieval provides evidence; drafting supplies wording. Limit: A drawing needs comparison with actual traces; it does not prove the implementation follows the arrows."/>
            <wp:cNvGraphicFramePr>
              <a:graphicFrameLocks noChangeAspect="1"/>
            </wp:cNvGraphicFramePr>
            <a:graphic>
              <a:graphicData uri="http://schemas.openxmlformats.org/drawingml/2006/picture">
                <pic:pic>
                  <pic:nvPicPr>
                    <pic:cNvPr id="0" name="academy-story-ai-6-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An architecture assigns responsibilities and carries data between </w:t>
      </w:r>
      <w:r>
        <w:rPr>
          <w:b/>
        </w:rPr>
        <w:t>component</w:t>
      </w:r>
      <w:r>
        <w:rPr>
          <w:b w:val="0"/>
        </w:rPr>
        <w:t xml:space="preserve">s. Retrieval provides </w:t>
      </w:r>
      <w:r>
        <w:rPr>
          <w:b/>
        </w:rPr>
        <w:t>evidence</w:t>
      </w:r>
      <w:r>
        <w:rPr>
          <w:b w:val="0"/>
        </w:rPr>
        <w:t>; drafting supplies wording.</w:t>
      </w:r>
    </w:p>
    <w:p>
      <w:pPr>
        <w:spacing w:line="336" w:lineRule="auto" w:after="180"/>
      </w:pPr>
      <w:r>
        <w:rPr>
          <w:b w:val="0"/>
        </w:rPr>
        <w:t>Limit: A drawing needs comparison with actual traces; it does not prove the implementation follows the arrows.</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Label what moves along the library request, retrieval and drafting arrows. Where does 17:30 come from, and why must the service stop if the retrieval arrow is disconnected?"/>
            <wp:cNvGraphicFramePr>
              <a:graphicFrameLocks noChangeAspect="1"/>
            </wp:cNvGraphicFramePr>
            <a:graphic>
              <a:graphicData uri="http://schemas.openxmlformats.org/drawingml/2006/picture">
                <pic:pic>
                  <pic:nvPicPr>
                    <pic:cNvPr id="0" name="academy-story-ai-6-2-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Label what moves along the library request, retrieval and drafting arrows.</w:t>
      </w:r>
    </w:p>
    <w:p>
      <w:pPr>
        <w:spacing w:line="336" w:lineRule="auto" w:after="180"/>
      </w:pPr>
      <w:r>
        <w:rPr>
          <w:b w:val="0"/>
        </w:rPr>
        <w:t>Where does 17:30 come from, and why must the service stop if the retrieval arrow is disconnected?</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Architecture and data flow: the case</w:t>
      </w:r>
    </w:p>
    <w:p>
      <w:pPr>
        <w:pStyle w:val="Heading3"/>
      </w:pPr>
      <w:r>
        <w:t>02. Follow the deciding steps</w:t>
      </w:r>
    </w:p>
    <w:p>
      <w:pPr>
        <w:pStyle w:val="Heading3"/>
      </w:pPr>
      <w:r>
        <w:t>03. Architecture and data flow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