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ai-7/4</w:t>
      </w:r>
    </w:p>
    <w:p>
      <w:pPr>
        <w:pStyle w:val="Title"/>
      </w:pPr>
      <w:r>
        <w:t>Methods results and limitations</w:t>
      </w:r>
    </w:p>
    <w:p>
      <w:r>
        <w:t>Project: Reproducible AI Research Study</w:t>
      </w:r>
    </w:p>
    <w:p>
      <w:pPr>
        <w:pStyle w:val="Heading1"/>
      </w:pPr>
      <w:r>
        <w:t>One complete methods/results/limitations annotation record.</w:t>
      </w:r>
    </w:p>
    <w:p>
      <w:r>
        <w:t>Keep supplied statement, role, reason, denominator, faithful rewrite and untested explanation together.</w:t>
      </w:r>
    </w:p>
    <w:p>
      <w:r>
        <w:t>Recall → W1–W3/W5 → independent cutoff/reviewer case → report-reading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Finding primary research</w:t>
      </w:r>
    </w:p>
    <w:p>
      <w:pPr>
        <w:pStyle w:val="ListBullet"/>
      </w:pPr>
      <w:r>
        <w:t>Without opening the old lesson, explain one key idea from Finding primary research.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question that evidence can answer</w:t>
      </w:r>
    </w:p>
    <w:p>
      <w:pPr>
        <w:pStyle w:val="ListBullet"/>
      </w:pPr>
      <w:r>
        <w:t>Without opening the old lesson, explain one key idea from A question that evidence can answer.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Methods describe what was done, results describe reported observations with metric/denominator, limitations restrict interpretation, and mechanism hypotheses are explanations still to test. Main supplied passage: 20 fictional queries is method/scope; 16 passed gives 16/20 = 80% result; real student use not studied limits classroom-learning claims. Full rubric/raw case identities are not supplied by that short passage. Separate picture evaluates two frozen classifiers on the same five labelled leaf photos from one camera, no outdoor photos. A 3/5=60%, B 4/5=80%, difference 20 percentage points, is a fixed-set result. Missing outdoor/other-camera evidence prevents an outdoor-best or stable-general-ranking claim, not proof B fails outside. One statement may serve more than one role: a sampling or reviewer detail is method and may explain a limitation. A single reviewer does not prove wrong labels; agreement remains unassessed unless checked. Complete annotation/rewrite investigation uses only supplied passages and paper arithmetic; no model, participant, causal-mechanism or reviewer-agreement study is performed.</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p>
      <w:pPr>
        <w:pStyle w:val="ListBullet"/>
      </w:pPr>
      <w:r>
        <w:t>Methods describe what was done, results describe reported observations with metric/denominator, limitations restrict interpretation, and mechanism hypotheses are explanations still to test. Main supplied passage: 20 fictional queries is method/scope; 16 passed gives 16/20 = 80% result; real student use not studied limits classroom-learning claims. Full rubric/raw case identities are not supplied by that short passage. Separate picture evaluates two frozen classifiers on the same five labelled leaf photos from one camera, no outdoor photos. A 3/5=60%, B 4/5=80%, difference 20 percentage points, is a fixed-set result. Missing outdoor/other-camera evidence prevents an outdoor-best or stable-general-ranking claim, not proof B fails outside. One statement may serve more than one role: a sampling or reviewer detail is method and may explain a limitation. A single reviewer does not prove wrong labels; agreement remains unassessed unless checked. Complete annotation/rewrite investigation uses only supplied passages and paper arithmetic; no model, participant, causal-mechanism or reviewer-agreement study is performed.</w:t>
      </w:r>
    </w:p>
    <w:p>
      <w:pPr>
        <w:pStyle w:val="ListBullet"/>
      </w:pPr>
      <w:r>
        <w:t>Statements: used 20 fictional queries; 16 passed; real student use was not studied.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Methods describe what was done, results describe reported observations with metric/denominator, limitations restrict interpretation, and mechanism hypotheses are explanations still to test. Main supplied passage: 20 fictional queries is method/scope; 16 passed gives 16/20 = 80% result; real student use not studied limits classroom-learning claims. Full rubric/raw case identities are not supplied by that short passage. Separate picture evaluates two frozen classifiers on the same five labelled leaf photos from one camera, no outdoor photos. A 3/5=60%, B 4/5=80%, difference 20 percentage points, is a fixed-set result. Missing outdoor/other-camera evidence prevents an outdoor-best or stable-general-ranking claim, not proof B fails outside. One statement may serve more than one role: a sampling or reviewer detail is method and may explain a limitation. A single reviewer does not prove wrong labels; agreement remains unassessed unless checked. Complete annotation/rewrite investigation uses only supplied passages and paper arithmetic; no model, participant, causal-mechanism or reviewer-agreement study is performed.</w:t>
      </w:r>
    </w:p>
    <w:p>
      <w:pPr>
        <w:pStyle w:val="ListBullet"/>
      </w:pPr>
      <w:r>
        <w:t>A report omits this qualification: A limitation should constrain a claim rather than be hidden in unrelated prose.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Methods describe what was done, results describe reported observations with metric/denominator, limitations restrict interpretation, and mechanism hypotheses are explanations still to test. Main supplied passage: 20 fictional queries is method/scope; 16 passed gives 16/20 = 80% result; real student use not studied limits classroom-learning claims. Full rubric/raw case identities are not supplied by that short passage. Separate picture evaluates two frozen classifiers on the same five labelled leaf photos from one camera, no outdoor photos. A 3/5=60%, B 4/5=80%, difference 20 percentage points, is a fixed-set result. Missing outdoor/other-camera evidence prevents an outdoor-best or stable-general-ranking claim, not proof B fails outside. One statement may serve more than one role: a sampling or reviewer detail is method and may explain a limitation. A single reviewer does not prove wrong labels; agreement remains unassessed unless checked. Complete annotation/rewrite investigation uses only supplied passages and paper arithmetic; no model, participant, causal-mechanism or reviewer-agreement study is performed.</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Statements: fixed cutoff 5; 12/15 relevant returned items; judgments came from one reviewer. Classify.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methods results and limitations evidence sheet to Reproducible AI Research Study. Show how you can explain the mechanism and terminology of methods results and limitations.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Methods results and limitations.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Methods results and limitations.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Statements: fixed cutoff 5; 12/15 relevant returned items; judgments came from one reviewer. Classify.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Separate procedure, finding and limit. A fictional report tests two frozen classifiers on five labelled leaf photos from one camera.</w:t>
      </w:r>
    </w:p>
    <w:p>
      <w:pPr>
        <w:pStyle w:val="ListBullet"/>
      </w:pPr>
      <w:r>
        <w:t>A is correct on 3/5; B on 4/5. No outdoor photos appear in the set.</w:t>
      </w:r>
    </w:p>
    <w:p>
      <w:r>
        <w:drawing>
          <wp:inline xmlns:a="http://schemas.openxmlformats.org/drawingml/2006/main" xmlns:pic="http://schemas.openxmlformats.org/drawingml/2006/picture">
            <wp:extent cx="5486400" cy="2641600"/>
            <wp:docPr id="1" name="Picture 1" descr="Two models on five shared photos"/>
            <wp:cNvGraphicFramePr>
              <a:graphicFrameLocks noChangeAspect="1"/>
            </wp:cNvGraphicFramePr>
            <a:graphic>
              <a:graphicData uri="http://schemas.openxmlformats.org/drawingml/2006/picture">
                <pic:pic>
                  <pic:nvPicPr>
                    <pic:cNvPr id="0" name="academy-detail-ai-7-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Methods results and limitations. Identify the method: Same five photos, labels and scoring are used for both models.. State the result: A scores 60%; B scores 80% on this fixed set.. State the limit: The set supplies no outdoor-camera performance evidence."/>
            <wp:cNvGraphicFramePr>
              <a:graphicFrameLocks noChangeAspect="1"/>
            </wp:cNvGraphicFramePr>
            <a:graphic>
              <a:graphicData uri="http://schemas.openxmlformats.org/drawingml/2006/picture">
                <pic:pic>
                  <pic:nvPicPr>
                    <pic:cNvPr id="0" name="academy-visual-ai-7-4.png"/>
                    <pic:cNvPicPr/>
                  </pic:nvPicPr>
                  <pic:blipFill>
                    <a:blip r:embed="rId10"/>
                    <a:stretch>
                      <a:fillRect/>
                    </a:stretch>
                  </pic:blipFill>
                  <pic:spPr>
                    <a:xfrm>
                      <a:off x="0" y="0"/>
                      <a:ext cx="5486400" cy="5225143"/>
                    </a:xfrm>
                    <a:prstGeom prst="rect"/>
                  </pic:spPr>
                </pic:pic>
              </a:graphicData>
            </a:graphic>
          </wp:inline>
        </w:drawing>
      </w:r>
    </w:p>
    <w:p>
      <w:pPr>
        <w:pStyle w:val="ListBullet"/>
      </w:pPr>
      <w:r>
        <w:t>Place the five-photo procedure, 3/5 versus 4/5 finding and missing outdoor evidence in their proper categories. Why cannot the result establish that B is best for outdoor farming?</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Frame the need. Name the user, the problem, allowed inputs and a safe simple starting method.</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Separate procedure, finding and limit. A fictional report tests two frozen classifiers on five labelled leaf photos from one camera.</w:t>
      </w:r>
    </w:p>
    <w:p>
      <w:pPr>
        <w:pStyle w:val="Heading3"/>
      </w:pPr>
      <w:r>
        <w:t>Practice 1: explain the deciding evidence</w:t>
      </w:r>
    </w:p>
    <w:p>
      <w:pPr>
        <w:pStyle w:val="ListBullet"/>
      </w:pPr>
      <w:r>
        <w:t>Which labelled step matches this detail? The set supplies no outdoor-camera performance evidence.</w:t>
      </w:r>
    </w:p>
    <w:p>
      <w:pPr>
        <w:pStyle w:val="ListBullet"/>
      </w:pPr>
      <w:r>
        <w:t>1. State the result</w:t>
      </w:r>
    </w:p>
    <w:p>
      <w:pPr>
        <w:pStyle w:val="ListBullet"/>
      </w:pPr>
      <w:r>
        <w:t>2. State the limit</w:t>
      </w:r>
    </w:p>
    <w:p>
      <w:pPr>
        <w:pStyle w:val="ListBullet"/>
      </w:pPr>
      <w:r>
        <w:t>3. Identify the method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State the limit The set supplies no outdoor-camera performance </w:t>
      </w:r>
      <w:r>
        <w:rPr>
          <w:b/>
        </w:rPr>
        <w:t>evidence</w:t>
      </w:r>
      <w:r>
        <w:rPr>
          <w:b w:val="0"/>
        </w:rPr>
        <w:t>.</w:t>
      </w:r>
    </w:p>
    <w:p>
      <w:pPr>
        <w:spacing w:line="336" w:lineRule="auto" w:after="180"/>
      </w:pPr>
      <w:r>
        <w:rPr>
          <w:b/>
        </w:rPr>
        <w:t>Method</w:t>
      </w:r>
      <w:r>
        <w:rPr>
          <w:b w:val="0"/>
        </w:rPr>
        <w:t xml:space="preserve">s tell how </w:t>
      </w:r>
      <w:r>
        <w:rPr>
          <w:b/>
        </w:rPr>
        <w:t>evidence</w:t>
      </w:r>
      <w:r>
        <w:rPr>
          <w:b w:val="0"/>
        </w:rPr>
        <w:t xml:space="preserve"> was produced; </w:t>
      </w:r>
      <w:r>
        <w:rPr>
          <w:b/>
        </w:rPr>
        <w:t>result</w:t>
      </w:r>
      <w:r>
        <w:rPr>
          <w:b w:val="0"/>
        </w:rPr>
        <w:t xml:space="preserve">s state </w:t>
      </w:r>
      <w:r>
        <w:rPr>
          <w:b/>
        </w:rPr>
        <w:t>observation</w:t>
      </w:r>
      <w:r>
        <w:rPr>
          <w:b w:val="0"/>
        </w:rPr>
        <w:t xml:space="preserve">s; </w:t>
      </w:r>
      <w:r>
        <w:rPr>
          <w:b/>
        </w:rPr>
        <w:t>limitation</w:t>
      </w:r>
      <w:r>
        <w:rPr>
          <w:b w:val="0"/>
        </w:rPr>
        <w:t xml:space="preserve">s describe what those </w:t>
      </w:r>
      <w:r>
        <w:rPr>
          <w:b/>
        </w:rPr>
        <w:t>observation</w:t>
      </w:r>
      <w:r>
        <w:rPr>
          <w:b w:val="0"/>
        </w:rPr>
        <w:t xml:space="preserve">s cannot settle. Keeping them distinct prevents a </w:t>
      </w:r>
      <w:r>
        <w:rPr>
          <w:b/>
        </w:rPr>
        <w:t>result</w:t>
      </w:r>
      <w:r>
        <w:rPr>
          <w:b w:val="0"/>
        </w:rPr>
        <w:t xml:space="preserve"> from becoming an oversized claim.</w:t>
      </w:r>
    </w:p>
    <w:p>
      <w:pPr>
        <w:pStyle w:val="Heading2"/>
      </w:pPr>
      <w:r>
        <w:t>Changed-case question and optional hint</w:t>
      </w:r>
    </w:p>
    <w:p>
      <w:pPr>
        <w:pStyle w:val="Heading3"/>
      </w:pPr>
      <w:r>
        <w:t>Practice 2: explain the deciding evidence</w:t>
      </w:r>
    </w:p>
    <w:p>
      <w:pPr>
        <w:pStyle w:val="ListBullet"/>
      </w:pPr>
      <w:r>
        <w:t>Changed-case practice: The conclusion says B is best for outdoor farming. Which conclusion is supported by the supplied facts?</w:t>
      </w:r>
    </w:p>
    <w:p>
      <w:pPr>
        <w:pStyle w:val="ListBullet"/>
      </w:pPr>
      <w:r>
        <w:t>1. Reject that extension without outdoor evidence.</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Reject that extension without outdoor </w:t>
      </w:r>
      <w:r>
        <w:rPr>
          <w:b/>
        </w:rPr>
        <w:t>evidence</w:t>
      </w:r>
      <w:r>
        <w:rPr>
          <w:b w:val="0"/>
        </w:rPr>
        <w:t>. The reported conditions do not include the proposed use population.</w:t>
      </w:r>
    </w:p>
    <w:p>
      <w:pPr>
        <w:pStyle w:val="Heading2"/>
      </w:pPr>
      <w:r>
        <w:t>Repair and retain the record</w:t>
      </w:r>
    </w:p>
    <w:p>
      <w:pPr>
        <w:spacing w:line="336" w:lineRule="auto" w:after="180"/>
      </w:pPr>
      <w:r>
        <w:rPr>
          <w:b w:val="0"/>
        </w:rPr>
        <w:t xml:space="preserve">Review Finding primary research (ai-7/3). Goal: Explain the </w:t>
      </w:r>
      <w:r>
        <w:rPr>
          <w:b/>
        </w:rPr>
        <w:t>mechanism</w:t>
      </w:r>
      <w:r>
        <w:rPr>
          <w:b w:val="0"/>
        </w:rPr>
        <w:t xml:space="preserve"> and terminology of finding primary research. Short practice: Separate what the blog claims from what the original report records.</w:t>
      </w:r>
    </w:p>
    <w:p>
      <w:pPr>
        <w:spacing w:line="336" w:lineRule="auto" w:after="180"/>
      </w:pPr>
      <w:r>
        <w:rPr>
          <w:b w:val="0"/>
        </w:rPr>
        <w:t xml:space="preserve">Which </w:t>
      </w:r>
      <w:r>
        <w:rPr>
          <w:b/>
        </w:rPr>
        <w:t>method</w:t>
      </w:r>
      <w:r>
        <w:rPr>
          <w:b w:val="0"/>
        </w:rPr>
        <w:t>s and denominator must be inspected, and what status is honest if the original report is unavailable?. Return to this week and explain what you changed.</w:t>
      </w:r>
    </w:p>
    <w:p>
      <w:pPr>
        <w:spacing w:line="336" w:lineRule="auto" w:after="180"/>
      </w:pPr>
      <w:r>
        <w:rPr>
          <w:b w:val="0"/>
        </w:rPr>
        <w:t xml:space="preserve">Review A question that </w:t>
      </w:r>
      <w:r>
        <w:rPr>
          <w:b/>
        </w:rPr>
        <w:t>evidence</w:t>
      </w:r>
      <w:r>
        <w:rPr>
          <w:b w:val="0"/>
        </w:rPr>
        <w:t xml:space="preserve"> can answer (ai-7/1). Goal: Explain the </w:t>
      </w:r>
      <w:r>
        <w:rPr>
          <w:b/>
        </w:rPr>
        <w:t>mechanism</w:t>
      </w:r>
      <w:r>
        <w:rPr>
          <w:b w:val="0"/>
        </w:rPr>
        <w:t xml:space="preserve"> and terminology of a question that </w:t>
      </w:r>
      <w:r>
        <w:rPr>
          <w:b/>
        </w:rPr>
        <w:t>evidence</w:t>
      </w:r>
      <w:r>
        <w:rPr>
          <w:b w:val="0"/>
        </w:rPr>
        <w:t xml:space="preserve"> can answer. Short practice: Which proposed diagram question has a measurable outcome?</w:t>
      </w:r>
    </w:p>
    <w:p>
      <w:pPr>
        <w:spacing w:line="336" w:lineRule="auto" w:after="180"/>
      </w:pPr>
      <w:r>
        <w:rPr>
          <w:b w:val="0"/>
        </w:rPr>
        <w:t>Name its versions, six-case denominator and fixed scoring, then explain why giving only B easier tasks spoils the comparison..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Methods results and limitations: the case</w:t>
      </w:r>
    </w:p>
    <w:p>
      <w:r>
        <w:drawing>
          <wp:inline xmlns:a="http://schemas.openxmlformats.org/drawingml/2006/main" xmlns:pic="http://schemas.openxmlformats.org/drawingml/2006/picture">
            <wp:extent cx="5486400" cy="2834640"/>
            <wp:docPr id="3" name="Picture 3" descr="Separate procedure, finding and limit. A fictional report tests two frozen classifiers on five labelled leaf photos from one camera. Supplied facts: A is correct on 3/5; B on 4/5. No outdoor photos appear in the set."/>
            <wp:cNvGraphicFramePr>
              <a:graphicFrameLocks noChangeAspect="1"/>
            </wp:cNvGraphicFramePr>
            <a:graphic>
              <a:graphicData uri="http://schemas.openxmlformats.org/drawingml/2006/picture">
                <pic:pic>
                  <pic:nvPicPr>
                    <pic:cNvPr id="0" name="academy-story-ai-7-4-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Separate procedure, finding and limit. A fictional report tests two frozen classifiers on five labelled leaf photos from one camera. Supplied facts: A is correct on 3/5; B on 4/5. No outdoor photos appear in the set.</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Identify the method: Same five photos, labels and scoring are used for both models. → State the result: A scores 60%; B scores 80% on this fixed set. → State the limit: The set supplies no outdoor-camera performance evidence."/>
            <wp:cNvGraphicFramePr>
              <a:graphicFrameLocks noChangeAspect="1"/>
            </wp:cNvGraphicFramePr>
            <a:graphic>
              <a:graphicData uri="http://schemas.openxmlformats.org/drawingml/2006/picture">
                <pic:pic>
                  <pic:nvPicPr>
                    <pic:cNvPr id="0" name="academy-story-ai-7-4-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Identify the </w:t>
      </w:r>
      <w:r>
        <w:rPr>
          <w:b/>
        </w:rPr>
        <w:t>method</w:t>
      </w:r>
      <w:r>
        <w:rPr>
          <w:b w:val="0"/>
        </w:rPr>
        <w:t xml:space="preserve">: Same five photos, labels and scoring are used for both models. → State the </w:t>
      </w:r>
      <w:r>
        <w:rPr>
          <w:b/>
        </w:rPr>
        <w:t>result</w:t>
      </w:r>
      <w:r>
        <w:rPr>
          <w:b w:val="0"/>
        </w:rPr>
        <w:t xml:space="preserve">: A scores </w:t>
      </w:r>
      <w:r>
        <w:rPr>
          <w:b/>
        </w:rPr>
        <w:t>60%</w:t>
      </w:r>
      <w:r>
        <w:rPr>
          <w:b w:val="0"/>
        </w:rPr>
        <w:t xml:space="preserve">; B scores </w:t>
      </w:r>
      <w:r>
        <w:rPr>
          <w:b/>
        </w:rPr>
        <w:t>80%</w:t>
      </w:r>
      <w:r>
        <w:rPr>
          <w:b w:val="0"/>
        </w:rPr>
        <w:t xml:space="preserve"> on this fixed set. → State the limit: The set supplies no outdoor-camera performance </w:t>
      </w:r>
      <w:r>
        <w:rPr>
          <w:b/>
        </w:rPr>
        <w:t>evidence</w:t>
      </w:r>
      <w:r>
        <w:rPr>
          <w:b w:val="0"/>
        </w:rPr>
        <w: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Two models on five shared photos</w:t>
      </w:r>
    </w:p>
    <w:p>
      <w:r>
        <w:drawing>
          <wp:inline xmlns:a="http://schemas.openxmlformats.org/drawingml/2006/main" xmlns:pic="http://schemas.openxmlformats.org/drawingml/2006/picture">
            <wp:extent cx="5486400" cy="2834640"/>
            <wp:docPr id="5" name="Picture 5" descr="Two models on five shared photos. Units: correct photos out of 5. A: 3. B: 4."/>
            <wp:cNvGraphicFramePr>
              <a:graphicFrameLocks noChangeAspect="1"/>
            </wp:cNvGraphicFramePr>
            <a:graphic>
              <a:graphicData uri="http://schemas.openxmlformats.org/drawingml/2006/picture">
                <pic:pic>
                  <pic:nvPicPr>
                    <pic:cNvPr id="0" name="academy-story-ai-7-4-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Two models on five shared photos. Units: correct photos out of 5. A: 3. B: 4.</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The set supplies no outdoor-camera performance evidence. Changed condition: The conclusion says B is best for outdoor farming. Expected result: Reject that extension without outdoor evidence. Reason: The reported conditions do not include the proposed use population."/>
            <wp:cNvGraphicFramePr>
              <a:graphicFrameLocks noChangeAspect="1"/>
            </wp:cNvGraphicFramePr>
            <a:graphic>
              <a:graphicData uri="http://schemas.openxmlformats.org/drawingml/2006/picture">
                <pic:pic>
                  <pic:nvPicPr>
                    <pic:cNvPr id="0" name="academy-story-ai-7-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set supplies no outdoor-camera performance </w:t>
      </w:r>
      <w:r>
        <w:rPr>
          <w:b/>
        </w:rPr>
        <w:t>evidence</w:t>
      </w:r>
      <w:r>
        <w:rPr>
          <w:b w:val="0"/>
        </w:rPr>
        <w:t xml:space="preserve">. Changed condition: The conclusion says B is best for outdoor farming. Expected </w:t>
      </w:r>
      <w:r>
        <w:rPr>
          <w:b/>
        </w:rPr>
        <w:t>result</w:t>
      </w:r>
      <w:r>
        <w:rPr>
          <w:b w:val="0"/>
        </w:rPr>
        <w:t xml:space="preserve">: Reject that extension without outdoor </w:t>
      </w:r>
      <w:r>
        <w:rPr>
          <w:b/>
        </w:rPr>
        <w:t>evidence</w:t>
      </w:r>
      <w:r>
        <w:rPr>
          <w:b w:val="0"/>
        </w:rPr>
        <w:t>.</w:t>
      </w:r>
    </w:p>
    <w:p>
      <w:pPr>
        <w:spacing w:line="336" w:lineRule="auto" w:after="180"/>
      </w:pPr>
      <w:r>
        <w:rPr>
          <w:b w:val="0"/>
        </w:rPr>
        <w:t>Reason: The reported conditions do not include the proposed use population.</w:t>
      </w:r>
    </w:p>
    <w:p>
      <w:pPr>
        <w:spacing w:line="336" w:lineRule="auto" w:after="180"/>
      </w:pPr>
      <w:r>
        <w:rPr>
          <w:b w:val="0"/>
        </w:rPr>
        <w:t xml:space="preserve">Predict before checking the worked changed-case </w:t>
      </w:r>
      <w:r>
        <w:rPr>
          <w:b/>
        </w:rPr>
        <w:t>result</w:t>
      </w:r>
      <w:r>
        <w:rPr>
          <w:b w:val="0"/>
        </w:rPr>
        <w: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Methods tell how evidence was produced; results state observations; limitations describe what those observations cannot settle. Keeping them distinct prevents a result from becoming an oversized claim. Limit: Five observations cannot establish a stable ranking or causal mechanism; source and sampling assumptions remain important."/>
            <wp:cNvGraphicFramePr>
              <a:graphicFrameLocks noChangeAspect="1"/>
            </wp:cNvGraphicFramePr>
            <a:graphic>
              <a:graphicData uri="http://schemas.openxmlformats.org/drawingml/2006/picture">
                <pic:pic>
                  <pic:nvPicPr>
                    <pic:cNvPr id="0" name="academy-story-ai-7-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Method</w:t>
      </w:r>
      <w:r>
        <w:rPr>
          <w:b w:val="0"/>
        </w:rPr>
        <w:t xml:space="preserve">s tell how </w:t>
      </w:r>
      <w:r>
        <w:rPr>
          <w:b/>
        </w:rPr>
        <w:t>evidence</w:t>
      </w:r>
      <w:r>
        <w:rPr>
          <w:b w:val="0"/>
        </w:rPr>
        <w:t xml:space="preserve"> was produced; </w:t>
      </w:r>
      <w:r>
        <w:rPr>
          <w:b/>
        </w:rPr>
        <w:t>result</w:t>
      </w:r>
      <w:r>
        <w:rPr>
          <w:b w:val="0"/>
        </w:rPr>
        <w:t xml:space="preserve">s state </w:t>
      </w:r>
      <w:r>
        <w:rPr>
          <w:b/>
        </w:rPr>
        <w:t>observation</w:t>
      </w:r>
      <w:r>
        <w:rPr>
          <w:b w:val="0"/>
        </w:rPr>
        <w:t xml:space="preserve">s; </w:t>
      </w:r>
      <w:r>
        <w:rPr>
          <w:b/>
        </w:rPr>
        <w:t>limitation</w:t>
      </w:r>
      <w:r>
        <w:rPr>
          <w:b w:val="0"/>
        </w:rPr>
        <w:t xml:space="preserve">s describe what those </w:t>
      </w:r>
      <w:r>
        <w:rPr>
          <w:b/>
        </w:rPr>
        <w:t>observation</w:t>
      </w:r>
      <w:r>
        <w:rPr>
          <w:b w:val="0"/>
        </w:rPr>
        <w:t xml:space="preserve">s cannot settle. Keeping them distinct prevents a </w:t>
      </w:r>
      <w:r>
        <w:rPr>
          <w:b/>
        </w:rPr>
        <w:t>result</w:t>
      </w:r>
      <w:r>
        <w:rPr>
          <w:b w:val="0"/>
        </w:rPr>
        <w:t xml:space="preserve"> from becoming an oversized claim.</w:t>
      </w:r>
    </w:p>
    <w:p>
      <w:pPr>
        <w:spacing w:line="336" w:lineRule="auto" w:after="180"/>
      </w:pPr>
      <w:r>
        <w:rPr>
          <w:b w:val="0"/>
        </w:rPr>
        <w:t xml:space="preserve">Limit: Five </w:t>
      </w:r>
      <w:r>
        <w:rPr>
          <w:b/>
        </w:rPr>
        <w:t>observation</w:t>
      </w:r>
      <w:r>
        <w:rPr>
          <w:b w:val="0"/>
        </w:rPr>
        <w:t xml:space="preserve">s cannot establish a stable ranking or causal </w:t>
      </w:r>
      <w:r>
        <w:rPr>
          <w:b/>
        </w:rPr>
        <w:t>mechanism</w:t>
      </w:r>
      <w:r>
        <w:rPr>
          <w:b w:val="0"/>
        </w:rPr>
        <w:t>; source and sampling assumptions remain important.</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Place the five-photo procedure, 3/5 versus 4/5 finding and missing outdoor evidence in their proper categories. Why cannot the result establish that B is best for outdoor farming?"/>
            <wp:cNvGraphicFramePr>
              <a:graphicFrameLocks noChangeAspect="1"/>
            </wp:cNvGraphicFramePr>
            <a:graphic>
              <a:graphicData uri="http://schemas.openxmlformats.org/drawingml/2006/picture">
                <pic:pic>
                  <pic:nvPicPr>
                    <pic:cNvPr id="0" name="academy-story-ai-7-4-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w:t>
      </w:r>
      <w:r>
        <w:rPr>
          <w:b/>
        </w:rPr>
        <w:t>result</w:t>
      </w:r>
      <w:r>
        <w:rPr>
          <w:b w:val="0"/>
        </w:rPr>
        <w:t xml:space="preserve"> and limit. Supported question: Place the five-photo procedure, 3/5 versus 4/5 finding and missing outdoor </w:t>
      </w:r>
      <w:r>
        <w:rPr>
          <w:b/>
        </w:rPr>
        <w:t>evidence</w:t>
      </w:r>
      <w:r>
        <w:rPr>
          <w:b w:val="0"/>
        </w:rPr>
        <w:t xml:space="preserve"> in their proper categories.</w:t>
      </w:r>
    </w:p>
    <w:p>
      <w:pPr>
        <w:spacing w:line="336" w:lineRule="auto" w:after="180"/>
      </w:pPr>
      <w:r>
        <w:rPr>
          <w:b w:val="0"/>
        </w:rPr>
        <w:t xml:space="preserve">Why cannot the </w:t>
      </w:r>
      <w:r>
        <w:rPr>
          <w:b/>
        </w:rPr>
        <w:t>result</w:t>
      </w:r>
      <w:r>
        <w:rPr>
          <w:b w:val="0"/>
        </w:rPr>
        <w:t xml:space="preserve"> establish that B is best for outdoor farming?</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Methods results and limitations: the case</w:t>
      </w:r>
    </w:p>
    <w:p>
      <w:pPr>
        <w:pStyle w:val="Heading3"/>
      </w:pPr>
      <w:r>
        <w:t>02. Follow the deciding steps</w:t>
      </w:r>
    </w:p>
    <w:p>
      <w:pPr>
        <w:pStyle w:val="Heading3"/>
      </w:pPr>
      <w:r>
        <w:t>03. Two models on five shared photos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