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ai-7/28</w:t>
      </w:r>
    </w:p>
    <w:p>
      <w:pPr>
        <w:pStyle w:val="Title"/>
      </w:pPr>
      <w:r>
        <w:t>Negative results and claim revision</w:t>
      </w:r>
    </w:p>
    <w:p>
      <w:r>
        <w:t>Project: Reproducible AI Research Study</w:t>
      </w:r>
    </w:p>
    <w:p>
      <w:pPr>
        <w:pStyle w:val="Heading1"/>
      </w:pPr>
      <w:r>
        <w:t>One complete research-case evidence record.</w:t>
      </w:r>
    </w:p>
    <w:p>
      <w:r>
        <w:t>Preserve negative results without turning a tie into equivalence or selected demonstrations into confirmation.</w:t>
      </w:r>
    </w:p>
    <w:p>
      <w:r>
        <w:t>Recall → W1–W3/W5 → independent case → project evidence → feedback and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Robustness across conditions</w:t>
      </w:r>
    </w:p>
    <w:p>
      <w:pPr>
        <w:pStyle w:val="ListBullet"/>
      </w:pPr>
      <w:r>
        <w:t>Without opening the old lesson, explain one key idea from Robustness across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Running the primary experiment</w:t>
      </w:r>
    </w:p>
    <w:p>
      <w:pPr>
        <w:pStyle w:val="ListBullet"/>
      </w:pPr>
      <w:r>
        <w:t>Without opening the old lesson, explain one key idea from Running the primary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Pilot experiments</w:t>
      </w:r>
    </w:p>
    <w:p>
      <w:pPr>
        <w:pStyle w:val="ListBullet"/>
      </w:pPr>
      <w:r>
        <w:t>Without opening the old lesson, explain one key idea from Pilot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Negative results state that evidence did not meet a declared expectation, with the original method and limitations retained. Main prediction expects B support strictly above A; both pass 8/10 = 80%, so observed strict improvement is absent. This does not prove equal population performance or universal uselessness. Separate picture predicts higher B correctness but both score 6/8 = 75%. Zero observed count difference is not an equivalence test, and individual correct/error identities are unknown. A new task chosen because A fails, on which B wins, is a selected demonstration; preserve it separately and disclose outcome-driven selection. Proposed explanations and revised questions are new work, not established mechanisms. No uncertainty method or equivalence margin is supplied. Report an unmet practical target together with any positive observed magnitude rather than hiding either. The investigation is a fictional paper claim audit, not a real model trial.</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claim step</w:t>
            </w:r>
          </w:p>
        </w:tc>
        <w:tc>
          <w:tcPr>
            <w:tcW w:type="dxa" w:w="3408"/>
          </w:tcPr>
          <w:p>
            <w:r>
              <w:t>Complete result</w:t>
            </w:r>
          </w:p>
        </w:tc>
        <w:tc>
          <w:tcPr>
            <w:tcW w:type="dxa" w:w="3408"/>
          </w:tcPr>
          <w:p>
            <w:r>
              <w:t>Supported wording</w:t>
            </w:r>
          </w:p>
        </w:tc>
      </w:tr>
      <w:tr>
        <w:tc>
          <w:tcPr>
            <w:tcW w:type="dxa" w:w="3408"/>
          </w:tcPr>
          <w:p>
            <w:r>
              <w:t>A observed support passes</w:t>
            </w:r>
          </w:p>
        </w:tc>
        <w:tc>
          <w:tcPr>
            <w:tcW w:type="dxa" w:w="3408"/>
          </w:tcPr>
          <w:p>
            <w:r>
              <w:t>8/10 = 80%</w:t>
            </w:r>
          </w:p>
        </w:tc>
        <w:tc>
          <w:tcPr>
            <w:tcW w:type="dxa" w:w="3408"/>
          </w:tcPr>
          <w:p>
            <w:r>
              <w:t>Report supplied count and denominator</w:t>
            </w:r>
          </w:p>
        </w:tc>
      </w:tr>
      <w:tr>
        <w:tc>
          <w:tcPr>
            <w:tcW w:type="dxa" w:w="3408"/>
          </w:tcPr>
          <w:p>
            <w:r>
              <w:t>B observed support passes</w:t>
            </w:r>
          </w:p>
        </w:tc>
        <w:tc>
          <w:tcPr>
            <w:tcW w:type="dxa" w:w="3408"/>
          </w:tcPr>
          <w:p>
            <w:r>
              <w:t>8/10 = 80%</w:t>
            </w:r>
          </w:p>
        </w:tc>
        <w:tc>
          <w:tcPr>
            <w:tcW w:type="dxa" w:w="3408"/>
          </w:tcPr>
          <w:p>
            <w:r>
              <w:t>Same observed count</w:t>
            </w:r>
          </w:p>
        </w:tc>
      </w:tr>
      <w:tr>
        <w:tc>
          <w:tcPr>
            <w:tcW w:type="dxa" w:w="3408"/>
          </w:tcPr>
          <w:p>
            <w:r>
              <w:t>Observed difference</w:t>
            </w:r>
          </w:p>
        </w:tc>
        <w:tc>
          <w:tcPr>
            <w:tcW w:type="dxa" w:w="3408"/>
          </w:tcPr>
          <w:p>
            <w:r>
              <w:t>80% − 80% = 0 percentage points</w:t>
            </w:r>
          </w:p>
        </w:tc>
        <w:tc>
          <w:tcPr>
            <w:tcW w:type="dxa" w:w="3408"/>
          </w:tcPr>
          <w:p>
            <w:r>
              <w:t>Strict improvement not observed</w:t>
            </w:r>
          </w:p>
        </w:tc>
      </w:tr>
      <w:tr>
        <w:tc>
          <w:tcPr>
            <w:tcW w:type="dxa" w:w="3408"/>
          </w:tcPr>
          <w:p>
            <w:r>
              <w:t>Original expectation</w:t>
            </w:r>
          </w:p>
        </w:tc>
        <w:tc>
          <w:tcPr>
            <w:tcW w:type="dxa" w:w="3408"/>
          </w:tcPr>
          <w:p>
            <w:r>
              <w:t>B strictly above A</w:t>
            </w:r>
          </w:p>
        </w:tc>
        <w:tc>
          <w:tcPr>
            <w:tcW w:type="dxa" w:w="3408"/>
          </w:tcPr>
          <w:p>
            <w:r>
              <w:t>Expectation unmet on these cases</w:t>
            </w:r>
          </w:p>
        </w:tc>
      </w:tr>
      <w:tr>
        <w:tc>
          <w:tcPr>
            <w:tcW w:type="dxa" w:w="3408"/>
          </w:tcPr>
          <w:p>
            <w:r>
              <w:t>Population equality</w:t>
            </w:r>
          </w:p>
        </w:tc>
        <w:tc>
          <w:tcPr>
            <w:tcW w:type="dxa" w:w="3408"/>
          </w:tcPr>
          <w:p>
            <w:r>
              <w:t>Not tested or established</w:t>
            </w:r>
          </w:p>
        </w:tc>
        <w:tc>
          <w:tcPr>
            <w:tcW w:type="dxa" w:w="3408"/>
          </w:tcPr>
          <w:p>
            <w:r>
              <w:t>Do not say both methods are universally identical</w:t>
            </w:r>
          </w:p>
        </w:tc>
      </w:tr>
      <w:tr>
        <w:tc>
          <w:tcPr>
            <w:tcW w:type="dxa" w:w="3408"/>
          </w:tcPr>
          <w:p>
            <w:r>
              <w:t>Next question</w:t>
            </w:r>
          </w:p>
        </w:tc>
        <w:tc>
          <w:tcPr>
            <w:tcW w:type="dxa" w:w="3408"/>
          </w:tcPr>
          <w:p>
            <w:r>
              <w:t>Can be proposed with a new design</w:t>
            </w:r>
          </w:p>
        </w:tc>
        <w:tc>
          <w:tcPr>
            <w:tcW w:type="dxa" w:w="3408"/>
          </w:tcPr>
          <w:p>
            <w:r>
              <w:t>Preserve original result and identify new exploratory work</w:t>
            </w:r>
          </w:p>
        </w:tc>
      </w:tr>
    </w:tbl>
    <w:p>
      <w:pPr>
        <w:pStyle w:val="ListBullet"/>
      </w:pPr>
      <w:r>
        <w:t>Negative results state that evidence did not meet a declared expectation, with the original method and limitations retained. Main prediction expects B support strictly above A; both pass 8/10 = 80%, so observed strict improvement is absent. This does not prove equal population performance or universal uselessness. Separate picture predicts higher B correctness but both score 6/8 = 75%. Zero observed count difference is not an equivalence test, and individual correct/error identities are unknown. A new task chosen because A fails, on which B wins, is a selected demonstration; preserve it separately and disclose outcome-driven selection. Proposed explanations and revised questions are new work, not established mechanisms. No uncertainty method or equivalence margin is supplied. Report an unmet practical target together with any positive observed magnitude rather than hiding either. The investigation is a fictional paper claim audit, not a real model trial.</w:t>
      </w:r>
    </w:p>
    <w:p>
      <w:pPr>
        <w:pStyle w:val="ListBullet"/>
      </w:pPr>
      <w:r>
        <w:t>Hypothesis expects B support strictly above A. Both pass 8/10 reserved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Negative results state that evidence did not meet a declared expectation, with the original method and limitations retained. Main prediction expects B support strictly above A; both pass 8/10 = 80%, so observed strict improvement is absent. This does not prove equal population performance or universal uselessness. Separate picture predicts higher B correctness but both score 6/8 = 75%. Zero observed count difference is not an equivalence test, and individual correct/error identities are unknown. A new task chosen because A fails, on which B wins, is a selected demonstration; preserve it separately and disclose outcome-driven selection. Proposed explanations and revised questions are new work, not established mechanisms. No uncertainty method or equivalence margin is supplied. Report an unmet practical target together with any positive observed magnitude rather than hiding either. The investigation is a fictional paper claim audit, not a real model trial.</w:t>
      </w:r>
    </w:p>
    <w:p>
      <w:pPr>
        <w:pStyle w:val="ListBullet"/>
      </w:pPr>
      <w:r>
        <w:t>A report omits this qualification: Failure to meet a criterion or reject a null is not proof of exact equivalence.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Negative results state that evidence did not meet a declared expectation, with the original method and limitations retained. Main prediction expects B support strictly above A; both pass 8/10 = 80%, so observed strict improvement is absent. This does not prove equal population performance or universal uselessness. Separate picture predicts higher B correctness but both score 6/8 = 75%. Zero observed count difference is not an equivalence test, and individual correct/error identities are unknown. A new task chosen because A fails, on which B wins, is a selected demonstration; preserve it separately and disclose outcome-driven selection. Proposed explanations and revised questions are new work, not established mechanisms. No uncertainty method or equivalence margin is supplied. Report an unmet practical target together with any positive observed magnitude rather than hiding either. The investigation is a fictional paper claim audit, not a real model trial.</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Hypothesis predicts mean latency reduction at least 2 seconds. Observed paired mean reduction .8.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negative results and claim revision evidence sheet to Reproducible AI Research Study. Show how you can explain the mechanism and terminology of negative results and claim revision.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Negative results and claim revision.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Negative results and claim revision.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Hypothesis predicts mean latency reduction at least 2 seconds. Observed paired mean reduction .8.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r>
        <w:drawing>
          <wp:inline xmlns:a="http://schemas.openxmlformats.org/drawingml/2006/main" xmlns:pic="http://schemas.openxmlformats.org/drawingml/2006/picture">
            <wp:extent cx="5486400" cy="2992582"/>
            <wp:docPr id="1" name="Picture 1" descr="Main A and B both pass eight of ten, eighty percent. Separate picture A and B both correct on six of eight, seventy-five percent. Strict B improvement was predicted but not observed. Ties do not establish population equivalence, and later favorable task selection must be disclosed."/>
            <wp:cNvGraphicFramePr>
              <a:graphicFrameLocks noChangeAspect="1"/>
            </wp:cNvGraphicFramePr>
            <a:graphic>
              <a:graphicData uri="http://schemas.openxmlformats.org/drawingml/2006/picture">
                <pic:pic>
                  <pic:nvPicPr>
                    <pic:cNvPr id="0" name="ai-7-28-tied-results.png"/>
                    <pic:cNvPicPr/>
                  </pic:nvPicPr>
                  <pic:blipFill>
                    <a:blip r:embed="rId9"/>
                    <a:stretch>
                      <a:fillRect/>
                    </a:stretch>
                  </pic:blipFill>
                  <pic:spPr>
                    <a:xfrm>
                      <a:off x="0" y="0"/>
                      <a:ext cx="5486400" cy="2992582"/>
                    </a:xfrm>
                    <a:prstGeom prst="rect"/>
                  </pic:spPr>
                </pic:pic>
              </a:graphicData>
            </a:graphic>
          </wp:inline>
        </w:drawing>
      </w:r>
    </w:p>
    <w:p>
      <w:pPr>
        <w:pStyle w:val="ListBullet"/>
      </w:pPr>
      <w:r>
        <w:t>A negative result changes the claim. A proposed prompt improvement ties the baseline on a fixed eight-case evaluation.</w:t>
      </w:r>
    </w:p>
    <w:p>
      <w:pPr>
        <w:pStyle w:val="ListBullet"/>
      </w:pPr>
      <w:r>
        <w:t>A and B each score 6/8. Before running, the team predicted B would score higher.</w:t>
      </w:r>
    </w:p>
    <w:p>
      <w:r>
        <w:drawing>
          <wp:inline xmlns:a="http://schemas.openxmlformats.org/drawingml/2006/main" xmlns:pic="http://schemas.openxmlformats.org/drawingml/2006/picture">
            <wp:extent cx="5486400" cy="2641600"/>
            <wp:docPr id="2" name="Picture 2"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10"/>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3" name="Picture 3"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1"/>
                    <a:stretch>
                      <a:fillRect/>
                    </a:stretch>
                  </pic:blipFill>
                  <pic:spPr>
                    <a:xfrm>
                      <a:off x="0" y="0"/>
                      <a:ext cx="5486400" cy="5185229"/>
                    </a:xfrm>
                    <a:prstGeom prst="rect"/>
                  </pic:spPr>
                </pic:pic>
              </a:graphicData>
            </a:graphic>
          </wp:inline>
        </w:drawing>
      </w:r>
    </w:p>
    <w:p>
      <w:pPr>
        <w:pStyle w:val="ListBullet"/>
      </w:pPr>
      <w:r>
        <w:t>Does a 6/8 tie support the prediction that B scores higher? Explain why one newly selected favourable demonstration does not replace the original result or prove equivalence.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Prepare the demonstration. Gather reproducible instructions, evidence, access checks and remaining limitations.</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negative result changes the claim. A proposed prompt improvement ties the baseline on a fixed eight-case evaluation.</w:t>
      </w:r>
    </w:p>
    <w:p>
      <w:pPr>
        <w:pStyle w:val="Heading3"/>
      </w:pPr>
      <w:r>
        <w:t>Practice 1: explain the deciding evidence</w:t>
      </w:r>
    </w:p>
    <w:p>
      <w:pPr>
        <w:pStyle w:val="ListBullet"/>
      </w:pPr>
      <w:r>
        <w:t>Which labelled step matches this detail? Report the unsupported prediction and a justified next test.</w:t>
      </w:r>
    </w:p>
    <w:p>
      <w:pPr>
        <w:pStyle w:val="ListBullet"/>
      </w:pPr>
      <w:r>
        <w:t>1. Revise cautiously</w:t>
      </w:r>
    </w:p>
    <w:p>
      <w:pPr>
        <w:pStyle w:val="ListBullet"/>
      </w:pPr>
      <w:r>
        <w:t>2. Recall the prediction</w:t>
      </w:r>
    </w:p>
    <w:p>
      <w:pPr>
        <w:pStyle w:val="ListBullet"/>
      </w:pPr>
      <w:r>
        <w:t>3. State the finding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Revise cautiously Report the unsupported </w:t>
      </w:r>
      <w:r>
        <w:rPr>
          <w:b/>
        </w:rPr>
        <w:t>prediction</w:t>
      </w:r>
      <w:r>
        <w:rPr>
          <w:b w:val="0"/>
        </w:rPr>
        <w:t xml:space="preserve"> and a justified next test. A </w:t>
      </w:r>
      <w:r>
        <w:rPr>
          <w:b/>
        </w:rPr>
        <w:t>negative result</w:t>
      </w:r>
      <w:r>
        <w:rPr>
          <w:b w:val="0"/>
        </w:rPr>
        <w:t xml:space="preserve"> can be informative when methods and limits are clear.</w:t>
      </w:r>
    </w:p>
    <w:p>
      <w:pPr>
        <w:spacing w:line="336" w:lineRule="auto" w:after="180"/>
      </w:pPr>
      <w:r>
        <w:rPr>
          <w:b w:val="0"/>
        </w:rPr>
        <w:t>A tie does not prove the methods are equivalent under all conditions or that the experiment was worthless.</w:t>
      </w:r>
    </w:p>
    <w:p>
      <w:pPr>
        <w:pStyle w:val="Heading2"/>
      </w:pPr>
      <w:r>
        <w:t>Changed-case question and optional hint</w:t>
      </w:r>
    </w:p>
    <w:p>
      <w:pPr>
        <w:pStyle w:val="Heading3"/>
      </w:pPr>
      <w:r>
        <w:t>Practice 2: explain the deciding evidence</w:t>
      </w:r>
    </w:p>
    <w:p>
      <w:pPr>
        <w:pStyle w:val="ListBullet"/>
      </w:pPr>
      <w:r>
        <w:t>Changed-case practice: B wins on one new task after the team chooses it because A fails.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Treat that selected demonstration as exploratory, not a replacement for the original result.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Treat that selected demonstration as exploratory, not a replacement for the original result. Case selection now depends on outcomes.</w:t>
      </w:r>
    </w:p>
    <w:p>
      <w:pPr>
        <w:pStyle w:val="Heading2"/>
      </w:pPr>
      <w:r>
        <w:t>Repair and retain the record</w:t>
      </w:r>
    </w:p>
    <w:p>
      <w:pPr>
        <w:spacing w:line="336" w:lineRule="auto" w:after="180"/>
      </w:pPr>
      <w:r>
        <w:rPr>
          <w:b w:val="0"/>
        </w:rPr>
        <w:t xml:space="preserve">Review Robustness across conditions (ai-7/27). Goal: Explain the </w:t>
      </w:r>
      <w:r>
        <w:rPr>
          <w:b/>
        </w:rPr>
        <w:t>mechanism</w:t>
      </w:r>
      <w:r>
        <w:rPr>
          <w:b w:val="0"/>
        </w:rPr>
        <w:t xml:space="preserve"> and terminology of robustness across conditions. Short practice: Calculate indoor, outdoor and combined rates.</w:t>
      </w:r>
    </w:p>
    <w:p>
      <w:pPr>
        <w:spacing w:line="336" w:lineRule="auto" w:after="180"/>
      </w:pPr>
      <w:r>
        <w:rPr>
          <w:b w:val="0"/>
        </w:rPr>
        <w:t>Which relevant weakness disappears from view when only the combined rate is reported?. Return to this week and explain what you changed.</w:t>
      </w:r>
    </w:p>
    <w:p>
      <w:pPr>
        <w:spacing w:line="336" w:lineRule="auto" w:after="180"/>
      </w:pPr>
      <w:r>
        <w:rPr>
          <w:b w:val="0"/>
        </w:rPr>
        <w:t xml:space="preserve">Review Running the primary experiment (ai-7/25). Goal: Explain the </w:t>
      </w:r>
      <w:r>
        <w:rPr>
          <w:b/>
        </w:rPr>
        <w:t>mechanism</w:t>
      </w:r>
      <w:r>
        <w:rPr>
          <w:b w:val="0"/>
        </w:rPr>
        <w:t xml:space="preserve"> and terminology of running the primary experiment. Short practice: Compute A’s and B’s six-case counts and identify the cases that favour each.</w:t>
      </w:r>
    </w:p>
    <w:p>
      <w:pPr>
        <w:spacing w:line="336" w:lineRule="auto" w:after="180"/>
      </w:pPr>
      <w:r>
        <w:rPr>
          <w:b w:val="0"/>
        </w:rPr>
        <w:t>How must a B revision tuned on case four be labelled when evaluated again on the same set?. Return to this week and explain what you changed.</w:t>
      </w:r>
    </w:p>
    <w:p>
      <w:pPr>
        <w:spacing w:line="336" w:lineRule="auto" w:after="180"/>
      </w:pPr>
      <w:r>
        <w:rPr>
          <w:b w:val="0"/>
        </w:rPr>
        <w:t xml:space="preserve">Review Pilot experiments (ai-7/22). Goal: Explain the </w:t>
      </w:r>
      <w:r>
        <w:rPr>
          <w:b/>
        </w:rPr>
        <w:t>mechanism</w:t>
      </w:r>
      <w:r>
        <w:rPr>
          <w:b w:val="0"/>
        </w:rPr>
        <w:t xml:space="preserve"> and terminology of pilot experiments. Short practice: Calculate reviewer agreement on the four pilot answers.</w:t>
      </w:r>
    </w:p>
    <w:p>
      <w:pPr>
        <w:spacing w:line="336" w:lineRule="auto" w:after="180"/>
      </w:pPr>
      <w:r>
        <w:rPr>
          <w:b w:val="0"/>
        </w:rPr>
        <w:t xml:space="preserve">What can the disagreement improve, and why are those revised practice answers not untouched final </w:t>
      </w:r>
      <w:r>
        <w:rPr>
          <w:b/>
        </w:rPr>
        <w:t>evidence</w:t>
      </w:r>
      <w:r>
        <w:rPr>
          <w:b w:val="0"/>
        </w:rPr>
        <w: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Negative results and claim revision: the case</w:t>
      </w:r>
    </w:p>
    <w:p>
      <w:r>
        <w:drawing>
          <wp:inline xmlns:a="http://schemas.openxmlformats.org/drawingml/2006/main" xmlns:pic="http://schemas.openxmlformats.org/drawingml/2006/picture">
            <wp:extent cx="5486400" cy="2834640"/>
            <wp:docPr id="4" name="Picture 4" descr="A negative result changes the claim. A proposed prompt improvement ties the baseline on a fixed eight-case evaluation. Supplied facts: A and B each score 6/8. Before running, the team predicted B would score higher."/>
            <wp:cNvGraphicFramePr>
              <a:graphicFrameLocks noChangeAspect="1"/>
            </wp:cNvGraphicFramePr>
            <a:graphic>
              <a:graphicData uri="http://schemas.openxmlformats.org/drawingml/2006/picture">
                <pic:pic>
                  <pic:nvPicPr>
                    <pic:cNvPr id="0" name="academy-story-ai-7-28-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negative result</w:t>
      </w:r>
      <w:r>
        <w:rPr>
          <w:b w:val="0"/>
        </w:rPr>
        <w:t xml:space="preserve"> changes the claim. A proposed prompt improvement ties the baseline on a fixed eight-case evaluation. Supplied facts: A and B each score 6/8. Before running, the team predicted B would score higher.</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5" name="Picture 5" descr="Recall the prediction: The claim was a higher correct count for B. → State the finding: Both versions score 75%; no observed count advantage appears here. → Revise cautiously: Report the unsupported prediction and a justified next test."/>
            <wp:cNvGraphicFramePr>
              <a:graphicFrameLocks noChangeAspect="1"/>
            </wp:cNvGraphicFramePr>
            <a:graphic>
              <a:graphicData uri="http://schemas.openxmlformats.org/drawingml/2006/picture">
                <pic:pic>
                  <pic:nvPicPr>
                    <pic:cNvPr id="0" name="academy-story-ai-7-28-02.png"/>
                    <pic:cNvPicPr/>
                  </pic:nvPicPr>
                  <pic:blipFill>
                    <a:blip r:embed="rId13"/>
                    <a:stretch>
                      <a:fillRect/>
                    </a:stretch>
                  </pic:blipFill>
                  <pic:spPr>
                    <a:xfrm>
                      <a:off x="0" y="0"/>
                      <a:ext cx="5486400" cy="3182112"/>
                    </a:xfrm>
                    <a:prstGeom prst="rect"/>
                  </pic:spPr>
                </pic:pic>
              </a:graphicData>
            </a:graphic>
          </wp:inline>
        </w:drawing>
      </w:r>
    </w:p>
    <w:p>
      <w:pPr>
        <w:spacing w:line="336" w:lineRule="auto" w:after="180"/>
      </w:pPr>
      <w:r>
        <w:rPr>
          <w:b w:val="0"/>
        </w:rPr>
        <w:t xml:space="preserve">Recall the </w:t>
      </w:r>
      <w:r>
        <w:rPr>
          <w:b/>
        </w:rPr>
        <w:t>prediction</w:t>
      </w:r>
      <w:r>
        <w:rPr>
          <w:b w:val="0"/>
        </w:rPr>
        <w:t xml:space="preserve">: The claim was a higher correct count for B. → State the finding: Both versions score 75%; no observed count advantage appears here. → Revise cautiously: Report the unsupported </w:t>
      </w:r>
      <w:r>
        <w:rPr>
          <w:b/>
        </w:rPr>
        <w:t>prediction</w:t>
      </w:r>
      <w:r>
        <w:rPr>
          <w:b w:val="0"/>
        </w:rPr>
        <w:t xml:space="preserve"> and a justified next test.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No observed count advantage</w:t>
      </w:r>
    </w:p>
    <w:p>
      <w:r>
        <w:drawing>
          <wp:inline xmlns:a="http://schemas.openxmlformats.org/drawingml/2006/main" xmlns:pic="http://schemas.openxmlformats.org/drawingml/2006/picture">
            <wp:extent cx="5486400" cy="2834640"/>
            <wp:docPr id="6" name="Picture 6" descr="No observed count advantage. Units: correct cases out of 8 shared cases. A: 6. B: 6."/>
            <wp:cNvGraphicFramePr>
              <a:graphicFrameLocks noChangeAspect="1"/>
            </wp:cNvGraphicFramePr>
            <a:graphic>
              <a:graphicData uri="http://schemas.openxmlformats.org/drawingml/2006/picture">
                <pic:pic>
                  <pic:nvPicPr>
                    <pic:cNvPr id="0" name="academy-story-ai-7-28-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No observed count advantage. Units: correct cases out of 8 shared cases. A: 6. B: 6.</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port the unsupported prediction and a justified next test. Changed condition: B wins on one new task after the team chooses it because A fails. Expected result: Treat that selected demonstration as exploratory, not a replacement for the original result. Reason: Case selection now depends on outcomes."/>
            <wp:cNvGraphicFramePr>
              <a:graphicFrameLocks noChangeAspect="1"/>
            </wp:cNvGraphicFramePr>
            <a:graphic>
              <a:graphicData uri="http://schemas.openxmlformats.org/drawingml/2006/picture">
                <pic:pic>
                  <pic:nvPicPr>
                    <pic:cNvPr id="0" name="academy-story-ai-7-28-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Report the unsupported </w:t>
      </w:r>
      <w:r>
        <w:rPr>
          <w:b/>
        </w:rPr>
        <w:t>prediction</w:t>
      </w:r>
      <w:r>
        <w:rPr>
          <w:b w:val="0"/>
        </w:rPr>
        <w:t xml:space="preserve"> and a justified next test. Changed condition: B wins on one new task after the team chooses it because A fails.</w:t>
      </w:r>
    </w:p>
    <w:p>
      <w:pPr>
        <w:spacing w:line="336" w:lineRule="auto" w:after="180"/>
      </w:pPr>
      <w:r>
        <w:rPr>
          <w:b w:val="0"/>
        </w:rPr>
        <w:t>Expected result: Treat that selected demonstration as exploratory, not a replacement for the original result. Reason: Case selection now depends on outcomes.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negative result can be informative when methods and limits are clear. A tie does not prove the methods are equivalent under all conditions or that the experiment was worthless. Limit: A tie on eight cases is not an equivalence test; uncertainty and practical thresholds remain unspecified."/>
            <wp:cNvGraphicFramePr>
              <a:graphicFrameLocks noChangeAspect="1"/>
            </wp:cNvGraphicFramePr>
            <a:graphic>
              <a:graphicData uri="http://schemas.openxmlformats.org/drawingml/2006/picture">
                <pic:pic>
                  <pic:nvPicPr>
                    <pic:cNvPr id="0" name="academy-story-ai-7-28-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negative result</w:t>
      </w:r>
      <w:r>
        <w:rPr>
          <w:b w:val="0"/>
        </w:rPr>
        <w:t xml:space="preserve"> can be informative when methods and limits are clear. A tie does not prove the methods are equivalent under all conditions or that the experiment was worthless.</w:t>
      </w:r>
    </w:p>
    <w:p>
      <w:pPr>
        <w:spacing w:line="336" w:lineRule="auto" w:after="180"/>
      </w:pPr>
      <w:r>
        <w:rPr>
          <w:b w:val="0"/>
        </w:rPr>
        <w:t xml:space="preserve">Limit: A tie on eight cases is not an </w:t>
      </w:r>
      <w:r>
        <w:rPr>
          <w:b/>
        </w:rPr>
        <w:t>equivalence</w:t>
      </w:r>
      <w:r>
        <w:rPr>
          <w:b w:val="0"/>
        </w:rPr>
        <w:t xml:space="preserve"> test; uncertainty and practical thresholds remain unspecified.</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Does a 6/8 tie support the prediction that B scores higher? Explain why one newly selected favourable demonstration does not replace the original result or prove equivalence."/>
            <wp:cNvGraphicFramePr>
              <a:graphicFrameLocks noChangeAspect="1"/>
            </wp:cNvGraphicFramePr>
            <a:graphic>
              <a:graphicData uri="http://schemas.openxmlformats.org/drawingml/2006/picture">
                <pic:pic>
                  <pic:nvPicPr>
                    <pic:cNvPr id="0" name="academy-story-ai-7-28-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Does a 6/8 tie support the </w:t>
      </w:r>
      <w:r>
        <w:rPr>
          <w:b/>
        </w:rPr>
        <w:t>prediction</w:t>
      </w:r>
      <w:r>
        <w:rPr>
          <w:b w:val="0"/>
        </w:rPr>
        <w:t xml:space="preserve"> that B scores higher?</w:t>
      </w:r>
    </w:p>
    <w:p>
      <w:pPr>
        <w:spacing w:line="336" w:lineRule="auto" w:after="180"/>
      </w:pPr>
      <w:r>
        <w:rPr>
          <w:b w:val="0"/>
        </w:rPr>
        <w:t xml:space="preserve">Explain why one newly selected favourable demonstration does not replace the original result or prove </w:t>
      </w:r>
      <w:r>
        <w:rPr>
          <w:b/>
        </w:rPr>
        <w:t>equivalence</w:t>
      </w:r>
      <w:r>
        <w:rPr>
          <w:b w:val="0"/>
        </w:rPr>
        <w: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Negative results and claim revision: the case</w:t>
      </w:r>
    </w:p>
    <w:p>
      <w:pPr>
        <w:pStyle w:val="Heading3"/>
      </w:pPr>
      <w:r>
        <w:t>02. Follow the deciding steps</w:t>
      </w:r>
    </w:p>
    <w:p>
      <w:pPr>
        <w:pStyle w:val="Heading3"/>
      </w:pPr>
      <w:r>
        <w:t>03. No observed count advantage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