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python-bridge/4</w:t>
      </w:r>
    </w:p>
    <w:p>
      <w:pPr>
        <w:pStyle w:val="Title"/>
      </w:pPr>
      <w:r>
        <w:t>Boolean conditions</w:t>
      </w:r>
    </w:p>
    <w:p>
      <w:r>
        <w:t>Project: Python readiness portfolio</w:t>
      </w:r>
    </w:p>
    <w:p>
      <w:pPr>
        <w:pStyle w:val="Heading1"/>
      </w:pPr>
      <w:r>
        <w:t>One connected Boolean-condition record.</w:t>
      </w:r>
    </w:p>
    <w:p>
      <w:r>
        <w:t>Explain comparisons, trace sub-results, find an incorrect connector and state a validation limit.</w:t>
      </w:r>
    </w:p>
    <w:p>
      <w:r>
        <w:t>Keep written rule, supplied input types, individual booleans, final condition and observed evidence together.</w:t>
      </w:r>
    </w:p>
    <w:p>
      <w:pPr>
        <w:pStyle w:val="Heading1"/>
      </w:pPr>
      <w:r>
        <w:t>01. Recall · Retrieve before notes</w:t>
      </w:r>
    </w:p>
    <w:p>
      <w:r>
        <w:t>Keep the stated task, its own code/values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Expressions and operator order</w:t>
      </w:r>
    </w:p>
    <w:p>
      <w:pPr>
        <w:pStyle w:val="ListBullet"/>
      </w:pPr>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From a paper algorithm to Python</w:t>
      </w:r>
    </w:p>
    <w:p>
      <w:pPr>
        <w:pStyle w:val="ListBullet"/>
      </w:pPr>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procedure</w:t>
      </w:r>
    </w:p>
    <w:p>
      <w:r>
        <w:t>Keep the stated task, its own code/values and support record together.</w:t>
      </w:r>
    </w:p>
    <w:p>
      <w:pPr>
        <w:pStyle w:val="Heading2"/>
      </w:pPr>
      <w:r>
        <w:t>Task and evidence record</w:t>
      </w:r>
    </w:p>
    <w:p>
      <w:pPr>
        <w:pStyle w:val="ListBullet"/>
      </w:pPr>
      <w:r>
        <w:t>Activity contract: nonnegative integer minutes and Boolean quiet; suitable=(minutes&lt;=12) and quiet. W2 (11,True)→time True/suitable True; (12,False)→True/False; (13,True)→False/False. Exact 12 is included. Separate age interval 12..15 uses both inclusive checks; age 11 fails lower, 16 fails upper. OR is inclusive for Boolean inputs, and every equality alternative must be written. None of these expressions validates arbitrary input or real-world permission.</w:t>
      </w:r>
    </w:p>
    <w:p>
      <w:pPr>
        <w:pStyle w:val="ListBullet"/>
      </w:pPr>
      <w:r>
        <w:t>Write a condition for an activity taking at most 12 minutes and being quiet. Explain why exactly 12 minutes is included.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Predict, trace and observe</w:t>
      </w:r>
    </w:p>
    <w:p>
      <w:r>
        <w:t>Keep the stated task, its own code/values and support record together.</w:t>
      </w:r>
    </w:p>
    <w:p>
      <w:pPr>
        <w:pStyle w:val="Heading2"/>
      </w:pPr>
      <w:r>
        <w:t>Task and evidence record</w:t>
      </w:r>
    </w:p>
    <w:p>
      <w:pPr>
        <w:pStyle w:val="ListBullet"/>
      </w:pPr>
      <w:r>
        <w:t>Activity contract: nonnegative integer minutes and Boolean quiet; suitable=(minutes&lt;=12) and quiet. W2 (11,True)→time True/suitable True; (12,False)→True/False; (13,True)→False/False. Exact 12 is included. Separate age interval 12..15 uses both inclusive checks; age 11 fails lower, 16 fails upper. OR is inclusive for Boolean inputs, and every equality alternative must be written. None of these expressions validates arbitrary input or real-world permission.</w:t>
      </w:r>
    </w:p>
    <w:p>
      <w:pPr>
        <w:pStyle w:val="ListBullet"/>
      </w:pPr>
      <w:r>
        <w:t>For (minutes, quiet) cases (11, True), (12, False), and (13, True), write the time comparison and final suitability values before running the program.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Find the first error</w:t>
      </w:r>
    </w:p>
    <w:p>
      <w:r>
        <w:t>Keep the stated task, its own code/values and support record together.</w:t>
      </w:r>
    </w:p>
    <w:p>
      <w:pPr>
        <w:pStyle w:val="Heading2"/>
      </w:pPr>
      <w:r>
        <w:t>Task and evidence record</w:t>
      </w:r>
    </w:p>
    <w:p>
      <w:pPr>
        <w:pStyle w:val="ListBullet"/>
      </w:pPr>
      <w:r>
        <w:t>Activity contract: nonnegative integer minutes and Boolean quiet; suitable=(minutes&lt;=12) and quiet. W2 (11,True)→time True/suitable True; (12,False)→True/False; (13,True)→False/False. Exact 12 is included. Separate age interval 12..15 uses both inclusive checks; age 11 fails lower, 16 fails upper. OR is inclusive for Boolean inputs, and every equality alternative must be written. None of these expressions validates arbitrary input or real-world permission.</w:t>
      </w:r>
    </w:p>
    <w:p>
      <w:pPr>
        <w:pStyle w:val="ListBullet"/>
      </w:pPr>
      <w:r>
        <w:t>Complete all four Boolean combinations for pencil or crayon. Explain the both-available case and the effect of not pencil.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State an honest limit</w:t>
      </w:r>
    </w:p>
    <w:p>
      <w:r>
        <w:t>Keep the stated task, its own code/values and support record together.</w:t>
      </w:r>
    </w:p>
    <w:p>
      <w:pPr>
        <w:pStyle w:val="Heading2"/>
      </w:pPr>
      <w:r>
        <w:t>Task and evidence record</w:t>
      </w:r>
    </w:p>
    <w:p>
      <w:pPr>
        <w:pStyle w:val="ListBullet"/>
      </w:pPr>
      <w:r>
        <w:t>Activity contract: nonnegative integer minutes and Boolean quiet; suitable=(minutes&lt;=12) and quiet. W2 (11,True)→time True/suitable True; (12,False)→True/False; (13,True)→False/False. Exact 12 is included. Separate age interval 12..15 uses both inclusive checks; age 11 fails lower, 16 fails upper. OR is inclusive for Boolean inputs, and every equality alternative must be written. None of these expressions validates arbitrary input or real-world permission.</w:t>
      </w:r>
    </w:p>
    <w:p>
      <w:pPr>
        <w:pStyle w:val="ListBullet"/>
      </w:pPr>
      <w:r>
        <w:t>Explain why a True suitability result does not prove that the supplied duration is accurate or that a child has permission to start the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independent task</w:t>
      </w:r>
    </w:p>
    <w:p>
      <w:r>
        <w:t>Keep the stated task, its own code/values and support record together.</w:t>
      </w:r>
    </w:p>
    <w:p>
      <w:pPr>
        <w:pStyle w:val="Heading2"/>
      </w:pPr>
      <w:r>
        <w:t>Task and evidence record</w:t>
      </w:r>
    </w:p>
    <w:p>
      <w:pPr>
        <w:pStyle w:val="Heading3"/>
      </w:pPr>
      <w:r>
        <w:t>Independent case: Combine requirements without replacing AND</w:t>
      </w:r>
    </w:p>
    <w:p>
      <w:pPr>
        <w:pStyle w:val="ListBullet"/>
      </w:pPr>
      <w:r>
        <w:t>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code and evidence</w:t>
      </w:r>
    </w:p>
    <w:p>
      <w:r>
        <w:t>Keep the stated task, its own code/values and support record together.</w:t>
      </w:r>
    </w:p>
    <w:p>
      <w:pPr>
        <w:pStyle w:val="Heading2"/>
      </w:pPr>
      <w:r>
        <w:t>Task and evidence record</w:t>
      </w:r>
    </w:p>
    <w:p>
      <w:pPr>
        <w:pStyle w:val="ListBullet"/>
      </w:pPr>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the stated task, its own code/values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the stated task, its own code/values and support record together.</w:t>
      </w:r>
    </w:p>
    <w:p>
      <w:pPr>
        <w:pStyle w:val="Heading2"/>
      </w:pPr>
      <w:r>
        <w:t>Task and evidence record</w:t>
      </w:r>
    </w:p>
    <w:p>
      <w:pPr>
        <w:pStyle w:val="ListBullet"/>
      </w:pPr>
      <w:r>
        <w:t>Use W2: Trace separate checks for Boolean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the stated task, its own code/values and support record together.</w:t>
      </w:r>
    </w:p>
    <w:p>
      <w:pPr>
        <w:pStyle w:val="Heading2"/>
      </w:pPr>
      <w:r>
        <w:t>Task and evidence record</w:t>
      </w:r>
    </w:p>
    <w:p>
      <w:pPr>
        <w:pStyle w:val="ListBullet"/>
      </w:pPr>
      <w:r>
        <w:t>Use the worked case for Boolean conditions. Proposed explanation: “At most excludes the boundary”.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Additional practice · Earlier W4 transfer</w:t>
      </w:r>
    </w:p>
    <w:p>
      <w:r>
        <w:t>Keep the stated task, its own code/values and support record together.</w:t>
      </w:r>
    </w:p>
    <w:p>
      <w:pPr>
        <w:pStyle w:val="Heading2"/>
      </w:pPr>
      <w:r>
        <w:t>Task and evidence record</w:t>
      </w:r>
    </w:p>
    <w:p>
      <w:pPr>
        <w:pStyle w:val="ListBullet"/>
      </w:pPr>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the stated task, its own code/values and support record together.</w:t>
      </w:r>
    </w:p>
    <w:p>
      <w:pPr>
        <w:pStyle w:val="Heading2"/>
      </w:pPr>
      <w:r>
        <w:t>Task and evidence record</w:t>
      </w:r>
    </w:p>
    <w:p>
      <w:pPr>
        <w:pStyle w:val="ListBullet"/>
      </w:pPr>
      <w:r>
        <w:t>Two conditions for entry. A toy club accepts integer ages from 12 through 15 inclusive.</w:t>
      </w:r>
    </w:p>
    <w:p>
      <w:pPr>
        <w:pStyle w:val="ListBullet"/>
      </w:pPr>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pPr>
        <w:pStyle w:val="ListBullet"/>
      </w:pPr>
      <w:r>
        <w:t>Give both comparison results for ages 11, 15 and 16. Which comparison rejects each outside value, and why does and matter?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Reference · Project portfolio milestone</w:t>
      </w:r>
    </w:p>
    <w:p>
      <w:r>
        <w:t>Keep the stated task, its own code/values and support record together.</w:t>
      </w:r>
    </w:p>
    <w:p>
      <w:pPr>
        <w:pStyle w:val="Heading2"/>
      </w:pPr>
      <w:r>
        <w:t>Task and evidence record</w:t>
      </w:r>
    </w:p>
    <w:p>
      <w:pPr>
        <w:pStyle w:val="ListBullet"/>
      </w:pPr>
      <w:r>
        <w:t>Project: Python readiness portfolio</w:t>
      </w:r>
    </w:p>
    <w:p>
      <w:pPr>
        <w:pStyle w:val="ListBullet"/>
      </w:pPr>
      <w:r>
        <w:t>Current milestone: Python readiness portfolio. Keep runnable code, predictions, actual outputs, one repaired error and an explanation of a function on changed inputs.</w:t>
      </w:r>
    </w:p>
    <w:p>
      <w:pPr>
        <w:pStyle w:val="ListBullet"/>
      </w:pPr>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 check and repair</w:t>
      </w:r>
    </w:p>
    <w:p>
      <w:r>
        <w:t>Use only after an attempt; keep the reserved assessment separate.</w:t>
      </w:r>
    </w:p>
    <w:p>
      <w:pPr>
        <w:pStyle w:val="Heading2"/>
      </w:pPr>
      <w:r>
        <w:t>First question and hint</w:t>
      </w:r>
    </w:p>
    <w:p>
      <w:pPr>
        <w:pStyle w:val="ListBullet"/>
      </w:pPr>
      <w:r>
        <w:t>Two conditions for entry. A toy club accepts integer ages from 12 through 15 inclusive.</w:t>
      </w:r>
    </w:p>
    <w:p>
      <w:pPr>
        <w:pStyle w:val="Heading3"/>
      </w:pPr>
      <w:r>
        <w:t>Practice 1: explain the deciding evidence</w:t>
      </w:r>
    </w:p>
    <w:p>
      <w:pPr>
        <w:pStyle w:val="ListBullet"/>
      </w:pPr>
      <w:r>
        <w:t>Which labelled step matches this detail? Both comparisons are True, so allowed is True.</w:t>
      </w:r>
    </w:p>
    <w:p>
      <w:pPr>
        <w:pStyle w:val="ListBullet"/>
      </w:pPr>
      <w:r>
        <w:t>1. Check lower boundary</w:t>
      </w:r>
    </w:p>
    <w:p>
      <w:pPr>
        <w:pStyle w:val="ListBullet"/>
      </w:pPr>
      <w:r>
        <w:t>2. Check upper boundary</w:t>
      </w:r>
    </w:p>
    <w:p>
      <w:pPr>
        <w:pStyle w:val="ListBullet"/>
      </w:pPr>
      <w:r>
        <w:t>3. Combine with and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Combine with and Both </w:t>
      </w:r>
      <w:r>
        <w:rPr>
          <w:b/>
        </w:rPr>
        <w:t>comparison</w:t>
      </w:r>
      <w:r>
        <w:rPr>
          <w:b w:val="0"/>
        </w:rPr>
        <w:t xml:space="preserve">s are True, so allowed is True. A </w:t>
      </w:r>
      <w:r>
        <w:rPr>
          <w:b/>
        </w:rPr>
        <w:t>Boolean</w:t>
      </w:r>
      <w:r>
        <w:rPr>
          <w:b w:val="0"/>
        </w:rPr>
        <w:t xml:space="preserve"> condition represents a yes-or-no result.</w:t>
      </w:r>
    </w:p>
    <w:p>
      <w:pPr>
        <w:spacing w:line="336" w:lineRule="auto" w:after="180"/>
      </w:pPr>
      <w:r>
        <w:rPr>
          <w:b w:val="0"/>
        </w:rPr>
        <w:t>And requires both conditions; checking only one boundary would accept values outside the intended interval.</w:t>
      </w:r>
    </w:p>
    <w:p>
      <w:pPr>
        <w:pStyle w:val="Heading2"/>
      </w:pPr>
      <w:r>
        <w:t>Changed-case question and hint</w:t>
      </w:r>
    </w:p>
    <w:p>
      <w:pPr>
        <w:pStyle w:val="Heading3"/>
      </w:pPr>
      <w:r>
        <w:t>Practice 2: explain the deciding evidence</w:t>
      </w:r>
    </w:p>
    <w:p>
      <w:pPr>
        <w:pStyle w:val="ListBullet"/>
      </w:pPr>
      <w:r>
        <w:t>Changed-case practice: Change age to 16.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result becomes False.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The result becomes False. The lower condition remains True, but the upper condition fails.</w:t>
      </w:r>
    </w:p>
    <w:p>
      <w:pPr>
        <w:pStyle w:val="Heading2"/>
      </w:pPr>
      <w:r>
        <w:t>Repair and keep the record</w:t>
      </w:r>
    </w:p>
    <w:p>
      <w:pPr>
        <w:spacing w:line="336" w:lineRule="auto" w:after="180"/>
      </w:pPr>
      <w:r>
        <w:rPr>
          <w:b w:val="0"/>
        </w:rPr>
        <w:t>Review Expressions and operator order (python-bridge/3). Goal: Evaluate numeric expressions using Python’s grouping rules. Short practice: Trace the operation order in both expressions.</w:t>
      </w:r>
    </w:p>
    <w:p>
      <w:pPr>
        <w:spacing w:line="336" w:lineRule="auto" w:after="180"/>
      </w:pPr>
      <w:r>
        <w:rPr>
          <w:b w:val="0"/>
        </w:rPr>
        <w:t>Identify which picture step changes with parentheses and predict both results when the multiplier becomes four.. Return to this week and explain what you changed.</w:t>
      </w:r>
    </w:p>
    <w:p>
      <w:pPr>
        <w:spacing w:line="336" w:lineRule="auto" w:after="180"/>
      </w:pPr>
      <w:r>
        <w:rPr>
          <w:b w:val="0"/>
        </w:rPr>
        <w:t>Review From a paper algorithm to Python (python-bridge/1). Goal: Translate a short paper calculation into a Python script. Short practice: Match each paper quantity to its Python name.</w:t>
      </w:r>
    </w:p>
    <w:p>
      <w:pPr>
        <w:spacing w:line="336" w:lineRule="auto" w:after="180"/>
      </w:pPr>
      <w:r>
        <w:rPr>
          <w:b w:val="0"/>
        </w:rPr>
        <w:t>Why does the spare count get added once, and what prints when spare is five?.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Use the picture relevant to a current gap.</w:t>
      </w:r>
    </w:p>
    <w:p>
      <w:pPr>
        <w:pStyle w:val="Heading2"/>
      </w:pPr>
      <w:r>
        <w:t>01. Boolean conditions: the case</w:t>
      </w:r>
    </w:p>
    <w:p>
      <w:r>
        <w:drawing>
          <wp:inline xmlns:a="http://schemas.openxmlformats.org/drawingml/2006/main" xmlns:pic="http://schemas.openxmlformats.org/drawingml/2006/picture">
            <wp:extent cx="5486400" cy="2834640"/>
            <wp:docPr id="2" name="Picture 2" descr="Two conditions for entry. A toy club accepts integer ages from 12 through 15 inclusive. Supplied facts: Python 3: age=15; allowed=(age&gt;=12) and (age&lt;=15); print(allowed). No type validation is implemented here."/>
            <wp:cNvGraphicFramePr>
              <a:graphicFrameLocks noChangeAspect="1"/>
            </wp:cNvGraphicFramePr>
            <a:graphic>
              <a:graphicData uri="http://schemas.openxmlformats.org/drawingml/2006/picture">
                <pic:pic>
                  <pic:nvPicPr>
                    <pic:cNvPr id="0" name="academy-story-python-bridge-4-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Two conditions for entry. A toy club accepts integer ages from 12 through 15 inclusive. Supplied facts: Python 3: age=15; allowed=(age&gt;=12) and (age&lt;=15); print(allowed). No type validation is implemented here.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Check lower boundary: 15&gt;=12 is True. → Check upper boundary: 15&lt;=15 is also True. → Combine with and: Both comparisons are True, so allowed is True."/>
            <wp:cNvGraphicFramePr>
              <a:graphicFrameLocks noChangeAspect="1"/>
            </wp:cNvGraphicFramePr>
            <a:graphic>
              <a:graphicData uri="http://schemas.openxmlformats.org/drawingml/2006/picture">
                <pic:pic>
                  <pic:nvPicPr>
                    <pic:cNvPr id="0" name="academy-story-python-bridge-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Check lower boundary: 15&gt;=12 is True. → Check upper boundary: 15&lt;=15 is also True. → Combine with and: Both </w:t>
      </w:r>
      <w:r>
        <w:rPr>
          <w:b/>
        </w:rPr>
        <w:t>comparison</w:t>
      </w:r>
      <w:r>
        <w:rPr>
          <w:b w:val="0"/>
        </w:rPr>
        <w:t>s are True, so allowed is True.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Two requirements must both hold</w:t>
      </w:r>
    </w:p>
    <w:p>
      <w:r>
        <w:drawing>
          <wp:inline xmlns:a="http://schemas.openxmlformats.org/drawingml/2006/main" xmlns:pic="http://schemas.openxmlformats.org/drawingml/2006/picture">
            <wp:extent cx="5486400" cy="2834640"/>
            <wp:docPr id="4" name="Picture 4" descr="Two requirements must both hold. 12 min, quiet False | 12 &lt;= 12 is True | True and False is False. 12 min, quiet True | 12 &lt;= 12 is True | True and True is True. 15 min, quiet True | 15 &lt;= 12 is False | False and True is False"/>
            <wp:cNvGraphicFramePr>
              <a:graphicFrameLocks noChangeAspect="1"/>
            </wp:cNvGraphicFramePr>
            <a:graphic>
              <a:graphicData uri="http://schemas.openxmlformats.org/drawingml/2006/picture">
                <pic:pic>
                  <pic:nvPicPr>
                    <pic:cNvPr id="0" name="academy-story-python-bridge-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requirements must both hold. 12 min, quiet False | 12 &lt;= 12 is True | True and False is False. 12 min, quiet True | 12 &lt;= 12 is True | True and True is True. 15 min, quiet True | 15 &lt;= 12 is False | False and True is False</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Both comparisons are True, so allowed is True. Changed condition: Change age to 16. Expected result: The result becomes False. Reason: The lower condition remains True, but the upper condition fails."/>
            <wp:cNvGraphicFramePr>
              <a:graphicFrameLocks noChangeAspect="1"/>
            </wp:cNvGraphicFramePr>
            <a:graphic>
              <a:graphicData uri="http://schemas.openxmlformats.org/drawingml/2006/picture">
                <pic:pic>
                  <pic:nvPicPr>
                    <pic:cNvPr id="0" name="academy-story-python-bridge-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Both </w:t>
      </w:r>
      <w:r>
        <w:rPr>
          <w:b/>
        </w:rPr>
        <w:t>comparison</w:t>
      </w:r>
      <w:r>
        <w:rPr>
          <w:b w:val="0"/>
        </w:rPr>
        <w:t>s are True, so allowed is True. Changed condition: Change age to 16. Expected result: The result becomes False. Reason: The lower condition remains True, but the upper condition fails.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Boolean condition represents a yes-or-no result. And requires both conditions; checking only one boundary would accept values outside the intended interval. Limit: This condition checks a declared numeric interval, not identity or authorisation; unexpected input types need separate handling."/>
            <wp:cNvGraphicFramePr>
              <a:graphicFrameLocks noChangeAspect="1"/>
            </wp:cNvGraphicFramePr>
            <a:graphic>
              <a:graphicData uri="http://schemas.openxmlformats.org/drawingml/2006/picture">
                <pic:pic>
                  <pic:nvPicPr>
                    <pic:cNvPr id="0" name="academy-story-python-bridge-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Boolean</w:t>
      </w:r>
      <w:r>
        <w:rPr>
          <w:b w:val="0"/>
        </w:rPr>
        <w:t xml:space="preserve"> condition represents a yes-or-no result. And requires both conditions; checking only one boundary would accept values outside the intended interval.</w:t>
      </w:r>
    </w:p>
    <w:p>
      <w:pPr>
        <w:spacing w:line="336" w:lineRule="auto" w:after="180"/>
      </w:pPr>
      <w:r>
        <w:rPr>
          <w:b w:val="0"/>
        </w:rPr>
        <w:t xml:space="preserve">Limit: This condition checks a declared numeric interval, not identity or authorisation; unexpected </w:t>
      </w:r>
      <w:r>
        <w:rPr>
          <w:b/>
        </w:rPr>
        <w:t>input</w:t>
      </w:r>
      <w:r>
        <w:rPr>
          <w:b w:val="0"/>
        </w:rPr>
        <w:t xml:space="preserve"> types need separate handling.</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Give both comparison results for ages 11, 15 and 16. Which comparison rejects each outside value, and why does and matter?"/>
            <wp:cNvGraphicFramePr>
              <a:graphicFrameLocks noChangeAspect="1"/>
            </wp:cNvGraphicFramePr>
            <a:graphic>
              <a:graphicData uri="http://schemas.openxmlformats.org/drawingml/2006/picture">
                <pic:pic>
                  <pic:nvPicPr>
                    <pic:cNvPr id="0" name="academy-story-python-bridge-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Give both </w:t>
      </w:r>
      <w:r>
        <w:rPr>
          <w:b/>
        </w:rPr>
        <w:t>comparison</w:t>
      </w:r>
      <w:r>
        <w:rPr>
          <w:b w:val="0"/>
        </w:rPr>
        <w:t xml:space="preserve"> results for ages 11, 15 and 16. Which </w:t>
      </w:r>
      <w:r>
        <w:rPr>
          <w:b/>
        </w:rPr>
        <w:t>comparison</w:t>
      </w:r>
      <w:r>
        <w:rPr>
          <w:b w:val="0"/>
        </w:rPr>
        <w:t xml:space="preserve"> rejects each outside value, and why does and matter?</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Boolean conditions: the case</w:t>
      </w:r>
    </w:p>
    <w:p>
      <w:pPr>
        <w:pStyle w:val="Heading3"/>
      </w:pPr>
      <w:r>
        <w:t>02. Follow the deciding steps</w:t>
      </w:r>
    </w:p>
    <w:p>
      <w:pPr>
        <w:pStyle w:val="Heading3"/>
      </w:pPr>
      <w:r>
        <w:t>03. Two requirements must both hold</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