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ai-7/31</w:t>
      </w:r>
    </w:p>
    <w:p>
      <w:pPr>
        <w:pStyle w:val="Title"/>
      </w:pPr>
      <w:r>
        <w:t>Writing results and limitations</w:t>
      </w:r>
    </w:p>
    <w:p>
      <w:r>
        <w:t>Project: Reproducible AI Research Study</w:t>
      </w:r>
    </w:p>
    <w:p>
      <w:pPr>
        <w:pStyle w:val="Heading1"/>
      </w:pPr>
      <w:r>
        <w:t>State the observed result and attach its limits</w:t>
      </w:r>
    </w:p>
    <w:p>
      <w:r>
        <w:t>Keep counts, outcome definitions and failed conditions visible without substituting unmeasured benefits.</w:t>
      </w:r>
    </w:p>
    <w:p>
      <w:r>
        <w:t>Question and contract → complete main ledger → separate picture → boundary probes → investigation → independent attempt.</w:t>
      </w:r>
    </w:p>
    <w:p>
      <w:pPr>
        <w:pStyle w:val="Heading1"/>
      </w:pPr>
      <w:r>
        <w:t>01. State the observed result and attach its limits</w:t>
      </w:r>
    </w:p>
    <w:p>
      <w:r>
        <w:t>Keep counts, outcome definitions and failed conditions visible without substituting unmeasured benefits.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writing results and limitations.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the methods section.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Negative results and claim revision.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Running the primary experiment.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Starting explanation</w:t>
      </w:r>
    </w:p>
    <w:p>
      <w:pPr>
        <w:pStyle w:val="ListBullet"/>
      </w:pPr>
      <w:r>
        <w:t>Recall Writing the methods section.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>Explain writing results and limitations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writing results and limitations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Understand the question and evidence contract</w:t>
      </w:r>
    </w:p>
    <w:p>
      <w:r>
        <w:t>Keep counts, outcome definitions and failed conditions visible without substituting unmeasured benefits.</w:t>
      </w:r>
    </w:p>
    <w:p>
      <w:pPr>
        <w:pStyle w:val="Heading2"/>
      </w:pPr>
      <w:r>
        <w:t>Start with the research problem</w:t>
      </w:r>
    </w:p>
    <w:p>
      <w:pPr>
        <w:spacing w:line="336" w:lineRule="auto" w:after="180"/>
      </w:pPr>
      <w:r>
        <w:rPr>
          <w:b w:val="0"/>
        </w:rPr>
        <w:t>A strong results paragraph first says what was measured, on which cases and with what counts. It then states the descriptive difference and the limits that matter for interpreting it. A support-score gain is not automatically a learning gain, and one extra pass is not proof of universal reliability.</w:t>
      </w:r>
    </w:p>
    <w:p>
      <w:pPr>
        <w:spacing w:line="336" w:lineRule="auto" w:after="180"/>
      </w:pPr>
      <w:r>
        <w:rPr>
          <w:b w:val="0"/>
        </w:rPr>
        <w:t>Use limitations to identify the missing evidence precisely rather than adding a vague sentence that everything needs more research.</w:t>
      </w:r>
    </w:p>
    <w:p>
      <w:pPr>
        <w:pStyle w:val="Heading2"/>
      </w:pPr>
      <w:r>
        <w:t>Original concept explanation</w:t>
      </w:r>
    </w:p>
    <w:p>
      <w:pPr>
        <w:spacing w:line="336" w:lineRule="auto" w:after="180"/>
      </w:pPr>
      <w:r>
        <w:rPr>
          <w:b w:val="0"/>
        </w:rPr>
        <w:t>Results and limitations should state observed estimates before interpreting them. Separate measured comparisons from causal or deployment claims.</w:t>
      </w:r>
    </w:p>
    <w:p>
      <w:pPr>
        <w:pStyle w:val="Heading2"/>
      </w:pPr>
      <w:r>
        <w:t>Complete case inputs, rules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Results item</w:t>
            </w:r>
          </w:p>
        </w:tc>
        <w:tc>
          <w:tcPr>
            <w:tcW w:type="dxa" w:w="5112"/>
          </w:tcPr>
          <w:p>
            <w:r>
              <w:t>Complete supplied exercise contract</w:t>
            </w:r>
          </w:p>
        </w:tc>
      </w:tr>
      <w:tr>
        <w:tc>
          <w:tcPr>
            <w:tcW w:type="dxa" w:w="5112"/>
          </w:tcPr>
          <w:p>
            <w:r>
              <w:t>Main supplied counts</w:t>
            </w:r>
          </w:p>
        </w:tc>
        <w:tc>
          <w:tcPr>
            <w:tcW w:type="dxa" w:w="5112"/>
          </w:tcPr>
          <w:p>
            <w:r>
              <w:t>A eight of twelve passes; B nine of twelve</w:t>
            </w:r>
          </w:p>
        </w:tc>
      </w:tr>
      <w:tr>
        <w:tc>
          <w:tcPr>
            <w:tcW w:type="dxa" w:w="5112"/>
          </w:tcPr>
          <w:p>
            <w:r>
              <w:t>Main failures</w:t>
            </w:r>
          </w:p>
        </w:tc>
        <w:tc>
          <w:tcPr>
            <w:tcW w:type="dxa" w:w="5112"/>
          </w:tcPr>
          <w:p>
            <w:r>
              <w:t>All three B failures concern conflicting sources</w:t>
            </w:r>
          </w:p>
        </w:tc>
      </w:tr>
      <w:tr>
        <w:tc>
          <w:tcPr>
            <w:tcW w:type="dxa" w:w="5112"/>
          </w:tcPr>
          <w:p>
            <w:r>
              <w:t>Missing conflict denominator</w:t>
            </w:r>
          </w:p>
        </w:tc>
        <w:tc>
          <w:tcPr>
            <w:tcW w:type="dxa" w:w="5112"/>
          </w:tcPr>
          <w:p>
            <w:r>
              <w:t>Total number of conflict cases not supplied; no conflict-slice pass rate can be calculated</w:t>
            </w:r>
          </w:p>
        </w:tc>
      </w:tr>
      <w:tr>
        <w:tc>
          <w:tcPr>
            <w:tcW w:type="dxa" w:w="5112"/>
          </w:tcPr>
          <w:p>
            <w:r>
              <w:t>Main user evidence</w:t>
            </w:r>
          </w:p>
        </w:tc>
        <w:tc>
          <w:tcPr>
            <w:tcW w:type="dxa" w:w="5112"/>
          </w:tcPr>
          <w:p>
            <w:r>
              <w:t>No user study occurred</w:t>
            </w:r>
          </w:p>
        </w:tc>
      </w:tr>
      <w:tr>
        <w:tc>
          <w:tcPr>
            <w:tcW w:type="dxa" w:w="5112"/>
          </w:tcPr>
          <w:p>
            <w:r>
              <w:t>Separate picture</w:t>
            </w:r>
          </w:p>
        </w:tc>
        <w:tc>
          <w:tcPr>
            <w:tcW w:type="dxa" w:w="5112"/>
          </w:tcPr>
          <w:p>
            <w:r>
              <w:t>A supports nine of twelve answers; B ten of twelve, one approved collection</w:t>
            </w:r>
          </w:p>
        </w:tc>
      </w:tr>
      <w:tr>
        <w:tc>
          <w:tcPr>
            <w:tcW w:type="dxa" w:w="5112"/>
          </w:tcPr>
          <w:p>
            <w:r>
              <w:t>Unmeasured picture outcome</w:t>
            </w:r>
          </w:p>
        </w:tc>
        <w:tc>
          <w:tcPr>
            <w:tcW w:type="dxa" w:w="5112"/>
          </w:tcPr>
          <w:p>
            <w:r>
              <w:t>User learning is not recorded</w:t>
            </w:r>
          </w:p>
        </w:tc>
      </w:tr>
      <w:tr>
        <w:tc>
          <w:tcPr>
            <w:tcW w:type="dxa" w:w="5112"/>
          </w:tcPr>
          <w:p>
            <w:r>
              <w:t>Unknown inference</w:t>
            </w:r>
          </w:p>
        </w:tc>
        <w:tc>
          <w:tcPr>
            <w:tcW w:type="dxa" w:w="5112"/>
          </w:tcPr>
          <w:p>
            <w:r>
              <w:t>Significance, stable population effect, cause, timings and deployment usefulness not supplied</w:t>
            </w:r>
          </w:p>
        </w:tc>
      </w:tr>
    </w:tbl>
    <w:p>
      <w:pPr>
        <w:pStyle w:val="Heading2"/>
      </w:pPr>
      <w:r>
        <w:t>Name given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complete main case before interpreting it</w:t>
      </w:r>
    </w:p>
    <w:p>
      <w:r>
        <w:t>Follow each evidence-to-conclusion step and retain unknown quantities.</w:t>
      </w:r>
    </w:p>
    <w:p>
      <w:pPr>
        <w:pStyle w:val="Heading2"/>
      </w:pPr>
      <w:r>
        <w:t>Original declared procedure</w:t>
      </w:r>
    </w:p>
    <w:p>
      <w:pPr>
        <w:spacing w:line="336" w:lineRule="auto" w:after="180"/>
      </w:pPr>
      <w:r>
        <w:rPr>
          <w:b w:val="0"/>
        </w:rPr>
        <w:t xml:space="preserve">Give counts, denominators, effect sizes, valid uncertainty and failed conditions. State missing </w:t>
      </w:r>
      <w:r>
        <w:rPr>
          <w:b/>
        </w:rPr>
        <w:t>evidence</w:t>
      </w:r>
      <w:r>
        <w:rPr>
          <w:b w:val="0"/>
        </w:rPr>
        <w:t xml:space="preserve"> and preserve the original primary outcome.</w:t>
      </w:r>
    </w:p>
    <w:p>
      <w:pPr>
        <w:pStyle w:val="Heading2"/>
      </w:pPr>
      <w:r>
        <w:t>Complete main-case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results component</w:t>
            </w:r>
          </w:p>
        </w:tc>
        <w:tc>
          <w:tcPr>
            <w:tcW w:type="dxa" w:w="5112"/>
          </w:tcPr>
          <w:p>
            <w:r>
              <w:t>Supported statement</w:t>
            </w:r>
          </w:p>
        </w:tc>
      </w:tr>
      <w:tr>
        <w:tc>
          <w:tcPr>
            <w:tcW w:type="dxa" w:w="5112"/>
          </w:tcPr>
          <w:p>
            <w:r>
              <w:t>Observed pass rates</w:t>
            </w:r>
          </w:p>
        </w:tc>
        <w:tc>
          <w:tcPr>
            <w:tcW w:type="dxa" w:w="5112"/>
          </w:tcPr>
          <w:p>
            <w:r>
              <w:t>A 8/12 ≈ 66.667%; B 9/12 = 75%</w:t>
            </w:r>
          </w:p>
        </w:tc>
      </w:tr>
      <w:tr>
        <w:tc>
          <w:tcPr>
            <w:tcW w:type="dxa" w:w="5112"/>
          </w:tcPr>
          <w:p>
            <w:r>
              <w:t>Descriptive difference</w:t>
            </w:r>
          </w:p>
        </w:tc>
        <w:tc>
          <w:tcPr>
            <w:tcW w:type="dxa" w:w="5112"/>
          </w:tcPr>
          <w:p>
            <w:r>
              <w:t>1/12 ≈ 8.333 percentage points in B’s favor</w:t>
            </w:r>
          </w:p>
        </w:tc>
      </w:tr>
      <w:tr>
        <w:tc>
          <w:tcPr>
            <w:tcW w:type="dxa" w:w="5112"/>
          </w:tcPr>
          <w:p>
            <w:r>
              <w:t>Failure category</w:t>
            </w:r>
          </w:p>
        </w:tc>
        <w:tc>
          <w:tcPr>
            <w:tcW w:type="dxa" w:w="5112"/>
          </w:tcPr>
          <w:p>
            <w:r>
              <w:t>Three B failures involve conflicting sources</w:t>
            </w:r>
          </w:p>
        </w:tc>
      </w:tr>
      <w:tr>
        <w:tc>
          <w:tcPr>
            <w:tcW w:type="dxa" w:w="5112"/>
          </w:tcPr>
          <w:p>
            <w:r>
              <w:t>What category statement does not imply</w:t>
            </w:r>
          </w:p>
        </w:tc>
        <w:tc>
          <w:tcPr>
            <w:tcW w:type="dxa" w:w="5112"/>
          </w:tcPr>
          <w:p>
            <w:r>
              <w:t>Not that every conflict case failed; total conflict cases unknown</w:t>
            </w:r>
          </w:p>
        </w:tc>
      </w:tr>
      <w:tr>
        <w:tc>
          <w:tcPr>
            <w:tcW w:type="dxa" w:w="5112"/>
          </w:tcPr>
          <w:p>
            <w:r>
              <w:t>User-study status</w:t>
            </w:r>
          </w:p>
        </w:tc>
        <w:tc>
          <w:tcPr>
            <w:tcW w:type="dxa" w:w="5112"/>
          </w:tcPr>
          <w:p>
            <w:r>
              <w:t>No study occurred; classroom usefulness not measured</w:t>
            </w:r>
          </w:p>
        </w:tc>
      </w:tr>
      <w:tr>
        <w:tc>
          <w:tcPr>
            <w:tcW w:type="dxa" w:w="5112"/>
          </w:tcPr>
          <w:p>
            <w:r>
              <w:t>Paired identities / statistical effect</w:t>
            </w:r>
          </w:p>
        </w:tc>
        <w:tc>
          <w:tcPr>
            <w:tcW w:type="dxa" w:w="5112"/>
          </w:tcPr>
          <w:p>
            <w:r>
              <w:t>Not supplied; no reconstructed transitions or significance</w:t>
            </w:r>
          </w:p>
        </w:tc>
      </w:tr>
      <w:tr>
        <w:tc>
          <w:tcPr>
            <w:tcW w:type="dxa" w:w="5112"/>
          </w:tcPr>
          <w:p>
            <w:r>
              <w:t>Scoped report</w:t>
            </w:r>
          </w:p>
        </w:tc>
        <w:tc>
          <w:tcPr>
            <w:tcW w:type="dxa" w:w="5112"/>
          </w:tcPr>
          <w:p>
            <w:r>
              <w:t>B passed one more of twelve supplied cases, with conflict failures retained</w:t>
            </w:r>
          </w:p>
        </w:tc>
      </w:tr>
    </w:tbl>
    <w:p>
      <w:pPr>
        <w:pStyle w:val="Heading2"/>
      </w:pPr>
      <w:r>
        <w:t>State the scope and explain the visual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Writing results and limitations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B passes 9/12, A 8/12; three B failures all concern conflicting sources. No user study occurred.</w:t>
            </w:r>
          </w:p>
        </w:tc>
        <w:tc>
          <w:tcPr>
            <w:tcW w:type="dxa" w:w="3408"/>
          </w:tcPr>
          <w:p>
            <w:r>
              <w:t>Give counts, denominators, effect sizes, valid uncertainty and failed conditions. State missing evidence and preserve the original primary outcome.</w:t>
            </w:r>
          </w:p>
        </w:tc>
        <w:tc>
          <w:tcPr>
            <w:tcW w:type="dxa" w:w="3408"/>
          </w:tcPr>
          <w:p>
            <w:r>
              <w:t>75% versus 66.667%, gain 8.333 points on 12 cases; conflict failures remain. No classroom usefulness or universal reliability claim is supported.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the changed case before reading the explanation</w:t>
      </w:r>
    </w:p>
    <w:p>
      <w:r>
        <w:t>Keep the rule and evidence boundary visible.</w:t>
      </w:r>
    </w:p>
    <w:p>
      <w:pPr>
        <w:pStyle w:val="Heading2"/>
      </w:pPr>
      <w:r>
        <w:t>Main task and response</w:t>
      </w:r>
    </w:p>
    <w:p>
      <w:pPr>
        <w:pStyle w:val="ListBullet"/>
      </w:pPr>
      <w:r>
        <w:t>B passes 9/12, A 8/12; three B failures all concern conflicting sources. No user study occurred.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change</w:t>
      </w:r>
    </w:p>
    <w:p>
      <w:pPr>
        <w:pStyle w:val="ListBullet"/>
      </w:pPr>
      <w:r>
        <w:t>Change: Write "B makes every student smarter".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Remove that sentence as unsupported by the study.</w:t>
      </w:r>
    </w:p>
    <w:p>
      <w:pPr>
        <w:spacing w:line="336" w:lineRule="auto" w:after="180"/>
      </w:pPr>
      <w:r>
        <w:rPr>
          <w:b w:val="0"/>
        </w:rPr>
        <w:t>Reason: The measured unit was answers, not student understanding or intelligence.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Connect the main result with the separate pictured case</w:t>
      </w:r>
    </w:p>
    <w:p>
      <w:r>
        <w:t>Keep the two scenarios and their supplied evidence distinct.</w:t>
      </w:r>
    </w:p>
    <w:p>
      <w:pPr>
        <w:pStyle w:val="Heading2"/>
      </w:pPr>
      <w:r>
        <w:t>Main case and original checked reasoning</w:t>
      </w:r>
    </w:p>
    <w:p>
      <w:pPr>
        <w:spacing w:line="336" w:lineRule="auto" w:after="180"/>
      </w:pPr>
      <w:r>
        <w:rPr>
          <w:b w:val="0"/>
        </w:rPr>
        <w:t>B passes 9/12, A 8/12; three B failures all concern conflicting sources. No user study occurred.</w:t>
      </w:r>
    </w:p>
    <w:p>
      <w:pPr>
        <w:spacing w:line="336" w:lineRule="auto" w:after="180"/>
      </w:pPr>
      <w:r>
        <w:rPr>
          <w:b w:val="0"/>
        </w:rPr>
        <w:t>75% versus 66.667%, gain 8.333 points on 12 cases; conflict failures remain. No classroom usefulness or universal reliability claim is supported.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pictured inputs and complete explanation</w:t>
      </w:r>
    </w:p>
    <w:p>
      <w:pPr>
        <w:spacing w:line="336" w:lineRule="auto" w:after="180"/>
      </w:pPr>
      <w:r>
        <w:rPr>
          <w:b w:val="0"/>
        </w:rPr>
        <w:t>Write results without enlarging them. A fictional study evaluates answer support on twelve fixed questions from one approved collection.</w:t>
      </w:r>
    </w:p>
    <w:p>
      <w:pPr>
        <w:spacing w:line="336" w:lineRule="auto" w:after="180"/>
      </w:pPr>
      <w:r>
        <w:rPr>
          <w:b w:val="0"/>
        </w:rPr>
        <w:t>A supports 9/12 answers; B supports 10/12. No user learning outcomes are recorded.</w:t>
      </w:r>
    </w:p>
    <w:p>
      <w:pPr>
        <w:spacing w:line="336" w:lineRule="auto" w:after="180"/>
      </w:pPr>
      <w:r>
        <w:rPr>
          <w:b w:val="0"/>
        </w:rPr>
        <w:t>The separate picture measures answer support on twelve fixed questions from one approved collection. A supports nine answers, or 75%; B supports ten, or approximately 83.333%. The difference is one supported answer, about 8.333 percentage points. This is a support outcome, not evidence that any learner became smarter. No user learning, timings, significance or stable population effect is supplied.</w:t>
      </w:r>
    </w:p>
    <w:p>
      <w:pPr>
        <w:spacing w:line="336" w:lineRule="auto" w:after="180"/>
      </w:pPr>
      <w:r>
        <w:rPr>
          <w:b w:val="0"/>
        </w:rPr>
        <w:t>Keep the main eight-versus-nine pass case separate from this nine-versus-ten support case. A broader question about learners would require its own appropriate design and evidence, not a stronger adjective in the conclusion.</w:t>
      </w:r>
    </w:p>
    <w:p>
      <w:pPr>
        <w:pStyle w:val="Heading2"/>
      </w:pPr>
      <w:r>
        <w:t>Read the labelled representation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 descr="Main pass counts are A eight of twelve and B nine of twelve. Separate supported-answer counts are A nine of twelve and B ten of twelve. Each supplied comparison gains one of twelve, approximately eight point three three three percentage points. No user learning or timings were measu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31-scoped-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" name="Picture 2" descr="Report the observation: A is 75%; B is about 83.3%, a one-case improvement. → Link to the method: Name the collection, rubric and twelve-case denominator. → State limits: Do not infer that children learn more from this answer-support mea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Report the observation</w:t>
            </w:r>
          </w:p>
        </w:tc>
        <w:tc>
          <w:tcPr>
            <w:tcW w:type="dxa" w:w="5112"/>
          </w:tcPr>
          <w:p>
            <w:r>
              <w:t>A is 75%; B is about 83.3%, a one-case improvement.</w:t>
            </w:r>
          </w:p>
        </w:tc>
      </w:tr>
      <w:tr>
        <w:tc>
          <w:tcPr>
            <w:tcW w:type="dxa" w:w="5112"/>
          </w:tcPr>
          <w:p>
            <w:r>
              <w:t>2. Link to the method</w:t>
            </w:r>
          </w:p>
        </w:tc>
        <w:tc>
          <w:tcPr>
            <w:tcW w:type="dxa" w:w="5112"/>
          </w:tcPr>
          <w:p>
            <w:r>
              <w:t>Name the collection, rubric and twelve-case denominator.</w:t>
            </w:r>
          </w:p>
        </w:tc>
      </w:tr>
      <w:tr>
        <w:tc>
          <w:tcPr>
            <w:tcW w:type="dxa" w:w="5112"/>
          </w:tcPr>
          <w:p>
            <w:r>
              <w:t>3. State limits</w:t>
            </w:r>
          </w:p>
        </w:tc>
        <w:tc>
          <w:tcPr>
            <w:tcW w:type="dxa" w:w="5112"/>
          </w:tcPr>
          <w:p>
            <w:r>
              <w:t>Do not infer that children learn more from this answer-support measure.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Results describe what was measured; limitations prevent substitution of a different outcome or population. A small descriptive improvement needs its scope attached.</w:t>
      </w:r>
    </w:p>
    <w:p>
      <w:pPr>
        <w:pStyle w:val="Heading2"/>
      </w:pPr>
      <w:r>
        <w:t>Complete picture evidence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Separate support outcome</w:t>
            </w:r>
          </w:p>
        </w:tc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B</w:t>
            </w:r>
          </w:p>
        </w:tc>
      </w:tr>
      <w:tr>
        <w:tc>
          <w:tcPr>
            <w:tcW w:type="dxa" w:w="3408"/>
          </w:tcPr>
          <w:p>
            <w:r>
              <w:t>Supported answers</w:t>
            </w:r>
          </w:p>
        </w:tc>
        <w:tc>
          <w:tcPr>
            <w:tcW w:type="dxa" w:w="3408"/>
          </w:tcPr>
          <w:p>
            <w:r>
              <w:t>9/12</w:t>
            </w:r>
          </w:p>
        </w:tc>
        <w:tc>
          <w:tcPr>
            <w:tcW w:type="dxa" w:w="3408"/>
          </w:tcPr>
          <w:p>
            <w:r>
              <w:t>10/12</w:t>
            </w:r>
          </w:p>
        </w:tc>
      </w:tr>
      <w:tr>
        <w:tc>
          <w:tcPr>
            <w:tcW w:type="dxa" w:w="3408"/>
          </w:tcPr>
          <w:p>
            <w:r>
              <w:t>Observed rate</w:t>
            </w:r>
          </w:p>
        </w:tc>
        <w:tc>
          <w:tcPr>
            <w:tcW w:type="dxa" w:w="3408"/>
          </w:tcPr>
          <w:p>
            <w:r>
              <w:t>75%</w:t>
            </w:r>
          </w:p>
        </w:tc>
        <w:tc>
          <w:tcPr>
            <w:tcW w:type="dxa" w:w="3408"/>
          </w:tcPr>
          <w:p>
            <w:r>
              <w:t>≈83.333%</w:t>
            </w:r>
          </w:p>
        </w:tc>
      </w:tr>
      <w:tr>
        <w:tc>
          <w:tcPr>
            <w:tcW w:type="dxa" w:w="3408"/>
          </w:tcPr>
          <w:p>
            <w:r>
              <w:t>Difference</w:t>
            </w:r>
          </w:p>
        </w:tc>
        <w:tc>
          <w:tcPr>
            <w:tcW w:type="dxa" w:w="3408"/>
          </w:tcPr>
          <w:p>
            <w:r>
              <w:t>One additional supported answer</w:t>
            </w:r>
          </w:p>
        </w:tc>
        <w:tc>
          <w:tcPr>
            <w:tcW w:type="dxa" w:w="3408"/>
          </w:tcPr>
          <w:p>
            <w:r>
              <w:t>≈8.333 percentage points</w:t>
            </w:r>
          </w:p>
        </w:tc>
      </w:tr>
      <w:tr>
        <w:tc>
          <w:tcPr>
            <w:tcW w:type="dxa" w:w="3408"/>
          </w:tcPr>
          <w:p>
            <w:r>
              <w:t>Collection</w:t>
            </w:r>
          </w:p>
        </w:tc>
        <w:tc>
          <w:tcPr>
            <w:tcW w:type="dxa" w:w="3408"/>
          </w:tcPr>
          <w:p>
            <w:r>
              <w:t>Same stated approved collection</w:t>
            </w:r>
          </w:p>
        </w:tc>
        <w:tc>
          <w:tcPr>
            <w:tcW w:type="dxa" w:w="3408"/>
          </w:tcPr>
          <w:p>
            <w:r>
              <w:t>Only this fixed question set</w:t>
            </w:r>
          </w:p>
        </w:tc>
      </w:tr>
      <w:tr>
        <w:tc>
          <w:tcPr>
            <w:tcW w:type="dxa" w:w="3408"/>
          </w:tcPr>
          <w:p>
            <w:r>
              <w:t>Learner improvement</w:t>
            </w:r>
          </w:p>
        </w:tc>
        <w:tc>
          <w:tcPr>
            <w:tcW w:type="dxa" w:w="3408"/>
          </w:tcPr>
          <w:p>
            <w:r>
              <w:t>Not measured</w:t>
            </w:r>
          </w:p>
        </w:tc>
        <w:tc>
          <w:tcPr>
            <w:tcW w:type="dxa" w:w="3408"/>
          </w:tcPr>
          <w:p>
            <w:r>
              <w:t>Not measured</w:t>
            </w:r>
          </w:p>
        </w:tc>
      </w:tr>
      <w:tr>
        <w:tc>
          <w:tcPr>
            <w:tcW w:type="dxa" w:w="3408"/>
          </w:tcPr>
          <w:p>
            <w:r>
              <w:t>Timing / significance</w:t>
            </w:r>
          </w:p>
        </w:tc>
        <w:tc>
          <w:tcPr>
            <w:tcW w:type="dxa" w:w="3408"/>
          </w:tcPr>
          <w:p>
            <w:r>
              <w:t>Not supplied</w:t>
            </w:r>
          </w:p>
        </w:tc>
        <w:tc>
          <w:tcPr>
            <w:tcW w:type="dxa" w:w="3408"/>
          </w:tcPr>
          <w:p>
            <w:r>
              <w:t>Not supplied</w:t>
            </w:r>
          </w:p>
        </w:tc>
      </w:tr>
      <w:tr>
        <w:tc>
          <w:tcPr>
            <w:tcW w:type="dxa" w:w="3408"/>
          </w:tcPr>
          <w:p>
            <w:r>
              <w:t>Claim every student becomes smarter</w:t>
            </w:r>
          </w:p>
        </w:tc>
        <w:tc>
          <w:tcPr>
            <w:tcW w:type="dxa" w:w="3408"/>
          </w:tcPr>
          <w:p>
            <w:r>
              <w:t>Unsupported outcome substitution</w:t>
            </w:r>
          </w:p>
        </w:tc>
        <w:tc>
          <w:tcPr>
            <w:tcW w:type="dxa" w:w="3408"/>
          </w:tcPr>
          <w:p>
            <w:r>
              <w:t>Not a consequence of support counts</w:t>
            </w:r>
          </w:p>
        </w:tc>
      </w:tr>
    </w:tbl>
    <w:p>
      <w:pPr>
        <w:pStyle w:val="Heading2"/>
      </w:pPr>
      <w:r>
        <w:t>Predict the changed condition</w:t>
      </w:r>
    </w:p>
    <w:p>
      <w:pPr>
        <w:pStyle w:val="ListBullet"/>
      </w:pPr>
      <w:r>
        <w:t>Change one thing: Write "B makes every student smarter".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" name="Picture 3" descr="Original case: Do not infer that children learn more from this answer-support measure. Changed condition: Write &quot;B makes every student smarter&quot;. Expected result: Remove that sentence as unsupported by the study. Reason: The measured unit was answers, not student understanding or intellig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what remains unknown</w:t>
      </w:r>
    </w:p>
    <w:p>
      <w:pPr>
        <w:pStyle w:val="ListBullet"/>
      </w:pPr>
      <w:r>
        <w:t>No significance or stable population effect is established; broader task and learner evidence would require another study.</w:t>
      </w:r>
    </w:p>
    <w:p>
      <w:pPr>
        <w:pStyle w:val="ListBullet"/>
      </w:pPr>
      <w:r>
        <w:t>Read the labelled picture: Compute the supported-answer rates for 9/12 and 10/12. What actual outcome was measured, and why is a claim that every student becomes smarter outside this evidence?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Writing results and limitations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4" name="Picture 4" descr="Supported answers in one coll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5" name="Picture 5" descr="Writing results and limitations. Report the observation: A is 75%; B is about 83.3%, a one-case improvement.. Link to the method: Name the collection, rubric and twelve-case denominator.. State limits: Do not infer that children learn more from this answer-support mea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first unsupported inference and repair it</w:t>
      </w:r>
    </w:p>
    <w:p>
      <w:r>
        <w:t>Use the supplied conditions rather than inventing missing evidence.</w:t>
      </w:r>
    </w:p>
    <w:p>
      <w:pPr>
        <w:pStyle w:val="Heading2"/>
      </w:pPr>
      <w:r>
        <w:t>Original qualification and repair setup</w:t>
      </w:r>
    </w:p>
    <w:p>
      <w:pPr>
        <w:spacing w:line="336" w:lineRule="auto" w:after="180"/>
      </w:pPr>
      <w:r>
        <w:rPr>
          <w:b w:val="0"/>
        </w:rPr>
        <w:t>A limitation should directly bound the corresponding claim rather than contradict an oversized headline.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boundary and misconception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Results/limits audit</w:t>
            </w:r>
          </w:p>
        </w:tc>
        <w:tc>
          <w:tcPr>
            <w:tcW w:type="dxa" w:w="5112"/>
          </w:tcPr>
          <w:p>
            <w:r>
              <w:t>Checked interpretation</w:t>
            </w:r>
          </w:p>
        </w:tc>
      </w:tr>
      <w:tr>
        <w:tc>
          <w:tcPr>
            <w:tcW w:type="dxa" w:w="5112"/>
          </w:tcPr>
          <w:p>
            <w:r>
              <w:t>One more observed pass</w:t>
            </w:r>
          </w:p>
        </w:tc>
        <w:tc>
          <w:tcPr>
            <w:tcW w:type="dxa" w:w="5112"/>
          </w:tcPr>
          <w:p>
            <w:r>
              <w:t>Report magnitude and denominator</w:t>
            </w:r>
          </w:p>
        </w:tc>
      </w:tr>
      <w:tr>
        <w:tc>
          <w:tcPr>
            <w:tcW w:type="dxa" w:w="5112"/>
          </w:tcPr>
          <w:p>
            <w:r>
              <w:t>All B failures involve conflict</w:t>
            </w:r>
          </w:p>
        </w:tc>
        <w:tc>
          <w:tcPr>
            <w:tcW w:type="dxa" w:w="5112"/>
          </w:tcPr>
          <w:p>
            <w:r>
              <w:t>Failure category known; total conflict slice unknown</w:t>
            </w:r>
          </w:p>
        </w:tc>
      </w:tr>
      <w:tr>
        <w:tc>
          <w:tcPr>
            <w:tcW w:type="dxa" w:w="5112"/>
          </w:tcPr>
          <w:p>
            <w:r>
              <w:t>No user study</w:t>
            </w:r>
          </w:p>
        </w:tc>
        <w:tc>
          <w:tcPr>
            <w:tcW w:type="dxa" w:w="5112"/>
          </w:tcPr>
          <w:p>
            <w:r>
              <w:t>Do not claim measured classroom usefulness</w:t>
            </w:r>
          </w:p>
        </w:tc>
      </w:tr>
      <w:tr>
        <w:tc>
          <w:tcPr>
            <w:tcW w:type="dxa" w:w="5112"/>
          </w:tcPr>
          <w:p>
            <w:r>
              <w:t>More supported answers</w:t>
            </w:r>
          </w:p>
        </w:tc>
        <w:tc>
          <w:tcPr>
            <w:tcW w:type="dxa" w:w="5112"/>
          </w:tcPr>
          <w:p>
            <w:r>
              <w:t>Not measured learning or general intelligence</w:t>
            </w:r>
          </w:p>
        </w:tc>
      </w:tr>
      <w:tr>
        <w:tc>
          <w:tcPr>
            <w:tcW w:type="dxa" w:w="5112"/>
          </w:tcPr>
          <w:p>
            <w:r>
              <w:t>Higher descriptive count</w:t>
            </w:r>
          </w:p>
        </w:tc>
        <w:tc>
          <w:tcPr>
            <w:tcW w:type="dxa" w:w="5112"/>
          </w:tcPr>
          <w:p>
            <w:r>
              <w:t>No automatic significance or causal inference</w:t>
            </w:r>
          </w:p>
        </w:tc>
      </w:tr>
      <w:tr>
        <w:tc>
          <w:tcPr>
            <w:tcW w:type="dxa" w:w="5112"/>
          </w:tcPr>
          <w:p>
            <w:r>
              <w:t>No timings measured</w:t>
            </w:r>
          </w:p>
        </w:tc>
        <w:tc>
          <w:tcPr>
            <w:tcW w:type="dxa" w:w="5112"/>
          </w:tcPr>
          <w:p>
            <w:r>
              <w:t>Do not claim speed improvement</w:t>
            </w:r>
          </w:p>
        </w:tc>
      </w:tr>
      <w:tr>
        <w:tc>
          <w:tcPr>
            <w:tcW w:type="dxa" w:w="5112"/>
          </w:tcPr>
          <w:p>
            <w:r>
              <w:t>Aggregate paired counts only</w:t>
            </w:r>
          </w:p>
        </w:tc>
        <w:tc>
          <w:tcPr>
            <w:tcW w:type="dxa" w:w="5112"/>
          </w:tcPr>
          <w:p>
            <w:r>
              <w:t>Do not invent exact case transitions</w:t>
            </w:r>
          </w:p>
        </w:tc>
      </w:tr>
      <w:tr>
        <w:tc>
          <w:tcPr>
            <w:tcW w:type="dxa" w:w="5112"/>
          </w:tcPr>
          <w:p>
            <w:r>
              <w:t>A limitation is acknowledged</w:t>
            </w:r>
          </w:p>
        </w:tc>
        <w:tc>
          <w:tcPr>
            <w:tcW w:type="dxa" w:w="5112"/>
          </w:tcPr>
          <w:p>
            <w:r>
              <w:t>Does not license keeping the unsupported broad claim</w:t>
            </w:r>
          </w:p>
        </w:tc>
      </w:tr>
    </w:tbl>
    <w:p>
      <w:pPr>
        <w:pStyle w:val="Heading2"/>
      </w:pPr>
      <w:r>
        <w:t>Write and justify the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 limitation should directly bound the corresponding claim rather than contradict an oversized headline.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mechanism with progressively less help</w:t>
      </w:r>
    </w:p>
    <w:p>
      <w:r>
        <w:t>Keep the selected independent case for a first attempt.</w:t>
      </w:r>
    </w:p>
    <w:p>
      <w:pPr>
        <w:pStyle w:val="Heading2"/>
      </w:pPr>
      <w:r>
        <w:t>Shared explanation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workbook trace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“Writing results and limitations”.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Writing results and limitations.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Compute the supported-answer rates for 9/12 and 10/12. What actual outcome was measured, and why is a claim that every student becomes smarter outside this evidence?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task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Investigate, record the evidence and check the limits</w:t>
      </w:r>
    </w:p>
    <w:p>
      <w:r>
        <w:t>Distinguish a prediction, a paper trace and an actual local execution.</w:t>
      </w:r>
    </w:p>
    <w:p>
      <w:pPr>
        <w:pStyle w:val="Heading2"/>
      </w:pPr>
      <w:r>
        <w:t>Current investigation</w:t>
      </w:r>
    </w:p>
    <w:p>
      <w:pPr>
        <w:spacing w:line="336" w:lineRule="auto" w:after="180"/>
      </w:pPr>
      <w:r>
        <w:rPr>
          <w:b w:val="0"/>
        </w:rPr>
        <w:t>B passes 9/12, A 8/12; three B failures all concern conflicting sources. No user study occurred. Show the intermediate steps and give the conclusion with its scope.</w:t>
      </w:r>
    </w:p>
    <w:p>
      <w:pPr>
        <w:pStyle w:val="Heading2"/>
      </w:pPr>
      <w:r>
        <w:t>Complete investigation instructions</w:t>
      </w:r>
    </w:p>
    <w:p>
      <w:pPr>
        <w:pStyle w:val="ListNumber"/>
      </w:pPr>
      <w:r>
        <w:t>Write a two-part main report: first the eight/twelve versus nine/twelve rates and one-case descriptive gain; then the three conflict-related B failures and absence of a user study. Do not calculate a conflict-slice rate because its denominator is missing. Separately draft the picture’s nine/twelve versus ten/twelve support result and repair the unmeasured claim about every student. Keep all arithmetic as supplied-case description, not statistical significance. Record actual local writing/calculation or paper trace; no model, learner study or timing is run. Reserve the independent fifteen-case report for its first attempt.</w:t>
      </w:r>
    </w:p>
    <w:p>
      <w:pPr>
        <w:pStyle w:val="Heading2"/>
      </w:pPr>
      <w:r>
        <w:t>Evidence record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the selected new case independently</w:t>
      </w:r>
    </w:p>
    <w:p>
      <w:r>
        <w:t>Write the candidate/baseline rates and descriptive difference, then two specific limits including the missing timings.</w:t>
      </w:r>
    </w:p>
    <w:p>
      <w:pPr>
        <w:pStyle w:val="Heading2"/>
      </w:pPr>
      <w:r>
        <w:t>Complete independent task</w:t>
      </w:r>
    </w:p>
    <w:p>
      <w:pPr>
        <w:spacing w:line="336" w:lineRule="auto" w:after="180"/>
      </w:pPr>
      <w:r>
        <w:rPr>
          <w:b w:val="0"/>
        </w:rPr>
        <w:t>Candidate 10/15, baseline 9/15; no timings measured. Write result and two limits.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Candidate 10/15, baseline 9/15; no timings measured. Write result and two limits.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research artifact and unresolved conditions</w:t>
      </w:r>
    </w:p>
    <w:p>
      <w:r>
        <w:t>Keep supplied evidence, proposed revisions and actual work distinct.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writing results and limitations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writing results and limitations.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Evidence and limitations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Retrieve the mechanism and state the evidence boundary</w:t>
      </w:r>
    </w:p>
    <w:p>
      <w:r>
        <w:t>Explain what follows and what would require new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writing results and limitations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Descriptive estimate</w:t>
            </w:r>
          </w:p>
        </w:tc>
        <w:tc>
          <w:tcPr>
            <w:tcW w:type="dxa" w:w="5112"/>
          </w:tcPr>
          <w:p>
            <w:r>
              <w:t>A quantity calculated from observed data</w:t>
            </w:r>
          </w:p>
        </w:tc>
      </w:tr>
      <w:tr>
        <w:tc>
          <w:tcPr>
            <w:tcW w:type="dxa" w:w="5112"/>
          </w:tcPr>
          <w:p>
            <w:r>
              <w:t>Interpretation</w:t>
            </w:r>
          </w:p>
        </w:tc>
        <w:tc>
          <w:tcPr>
            <w:tcW w:type="dxa" w:w="5112"/>
          </w:tcPr>
          <w:p>
            <w:r>
              <w:t>A statement about what results establish</w:t>
            </w:r>
          </w:p>
        </w:tc>
      </w:tr>
      <w:tr>
        <w:tc>
          <w:tcPr>
            <w:tcW w:type="dxa" w:w="5112"/>
          </w:tcPr>
          <w:p>
            <w:r>
              <w:t>Limitation linkage</w:t>
            </w:r>
          </w:p>
        </w:tc>
        <w:tc>
          <w:tcPr>
            <w:tcW w:type="dxa" w:w="5112"/>
          </w:tcPr>
          <w:p>
            <w:r>
              <w:t>Connecting each restriction to the claim it limits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 limitation should directly bound the corresponding claim rather than contradict an oversized headline.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Writing results and limitations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B passes 9/12, A 8/12; three B failures all concern conflicting sources. No user study occurred.</w:t>
            </w:r>
          </w:p>
        </w:tc>
        <w:tc>
          <w:tcPr>
            <w:tcW w:type="dxa" w:w="3408"/>
          </w:tcPr>
          <w:p>
            <w:r>
              <w:t>Give counts, denominators, effect sizes, valid uncertainty and failed conditions. State missing evidence and preserve the original primary outcome.</w:t>
            </w:r>
          </w:p>
        </w:tc>
        <w:tc>
          <w:tcPr>
            <w:tcW w:type="dxa" w:w="3408"/>
          </w:tcPr>
          <w:p>
            <w:r>
              <w:t>75% versus 66.667%, gain 8.333 points on 12 cases; conflict failures remain. No classroom usefulness or universal reliability claim is supported.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Write results without enlarging them. A fictional study evaluates answer support on twelve fixed questions from one approved collection.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writing results and limitations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Write results without enlarging them. A fictional study evaluates answer support on twelve fixed questions from one approved collection.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Do not infer that children learn more from this answer-support measure.</w:t>
      </w:r>
    </w:p>
    <w:p>
      <w:pPr>
        <w:pStyle w:val="ListBullet"/>
      </w:pPr>
      <w:r>
        <w:t>1. Report the observation</w:t>
      </w:r>
    </w:p>
    <w:p>
      <w:pPr>
        <w:pStyle w:val="ListBullet"/>
      </w:pPr>
      <w:r>
        <w:t>2. Link to the method</w:t>
      </w:r>
    </w:p>
    <w:p>
      <w:pPr>
        <w:pStyle w:val="ListBullet"/>
      </w:pPr>
      <w:r>
        <w:t>3. State limits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State limits Do not infer that children learn more from this answer-support measure.</w:t>
      </w:r>
    </w:p>
    <w:p>
      <w:pPr>
        <w:spacing w:line="336" w:lineRule="auto" w:after="180"/>
      </w:pPr>
      <w:r>
        <w:rPr>
          <w:b w:val="0"/>
        </w:rPr>
        <w:t>Results describe what was measured; limitations prevent substitution of a different outcome or population. A small descriptive improvement needs its scope attached.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Write "B makes every student smarter".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Remove that sentence as unsupported by the study.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Remove that sentence as unsupported by the study. The measured unit was answers, not student understanding or intelligence.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Writing the methods section (ai-7/30). Goal: Explain the </w:t>
      </w:r>
      <w:r>
        <w:rPr>
          <w:b/>
        </w:rPr>
        <w:t>mechanism</w:t>
      </w:r>
      <w:r>
        <w:rPr>
          <w:b w:val="0"/>
        </w:rPr>
        <w:t xml:space="preserve"> and terminology of writing the methods section. Short practice: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Negative results and claim revision (ai-7/28). Goal: Explain the </w:t>
      </w:r>
      <w:r>
        <w:rPr>
          <w:b/>
        </w:rPr>
        <w:t>mechanism</w:t>
      </w:r>
      <w:r>
        <w:rPr>
          <w:b w:val="0"/>
        </w:rPr>
        <w:t xml:space="preserve"> and terminology of negative results and claim revision. Short practice: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>Explain why one newly selected favourable demonstration does not replace the original result or prove equivalence..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Running the primary experiment (ai-7/25). Goal: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 Short practice: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Writing results and limitations: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Write results without enlarging them. A fictional study evaluates answer support on twelve fixed questions from one approved collection. Supplied facts: A supports 9/12 answers; B supports 10/12. No user learning outcomes are recor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Write results without enlarging them. A fictional study evaluates answer support on twelve fixed questions from one approved collection. Supplied facts: A supports 9/12 answers; B supports 10/12.</w:t>
      </w:r>
    </w:p>
    <w:p>
      <w:pPr>
        <w:spacing w:line="336" w:lineRule="auto" w:after="180"/>
      </w:pPr>
      <w:r>
        <w:rPr>
          <w:b w:val="0"/>
        </w:rPr>
        <w:t>No user learning outcomes are recorded.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7" name="Picture 7" descr="Report the observation: A is 75%; B is about 83.3%, a one-case improvement. → Link to the method: Name the collection, rubric and twelve-case denominator. → State limits: Do not infer that children learn more from this answer-support meas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Report the </w:t>
      </w:r>
      <w:r>
        <w:rPr>
          <w:b/>
        </w:rPr>
        <w:t>observation</w:t>
      </w:r>
      <w:r>
        <w:rPr>
          <w:b w:val="0"/>
        </w:rPr>
        <w:t>: A is 75%; B is about 83.3%, a one-case improvement. → Link to the method: Name the collection, rubric and twelve-case denominator. → State limits: Do not infer that children learn more from this answer-support measure.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Supported answers in one collection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Supported answers in one collection. Units: supported answers out of 12. A: 9. B: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Supported answers in one collection. Units: supported answers out of 12. A: 9. B: 10.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9" name="Picture 9" descr="Original case: Do not infer that children learn more from this answer-support measure. Changed condition: Write &quot;B makes every student smarter&quot;. Expected result: Remove that sentence as unsupported by the study. Reason: The measured unit was answers, not student understanding or intellig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Do not infer that children learn more from this answer-support measure. Changed condition: Write "B makes every student smarter". Expected result: Remove that sentence as unsupported by the study.</w:t>
      </w:r>
    </w:p>
    <w:p>
      <w:pPr>
        <w:spacing w:line="336" w:lineRule="auto" w:after="180"/>
      </w:pPr>
      <w:r>
        <w:rPr>
          <w:b w:val="0"/>
        </w:rPr>
        <w:t>Reason: The measured unit was answers, not student understanding or intelligence.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0" name="Picture 10" descr="Results describe what was measured; limitations prevent substitution of a different outcome or population. A small descriptive improvement needs its scope attached. Limit: No significance or stable population effect is established; broader task and learner evidence would require another stud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Results describe what was measured; limitations prevent substitution of a different outcome or population. A small descriptive improvement needs its scope attached.</w:t>
      </w:r>
    </w:p>
    <w:p>
      <w:pPr>
        <w:spacing w:line="336" w:lineRule="auto" w:after="180"/>
      </w:pPr>
      <w:r>
        <w:rPr>
          <w:b w:val="0"/>
        </w:rPr>
        <w:t xml:space="preserve">Limit: No significance or stable population effect is established; broader task and learner </w:t>
      </w:r>
      <w:r>
        <w:rPr>
          <w:b/>
        </w:rPr>
        <w:t>evidence</w:t>
      </w:r>
      <w:r>
        <w:rPr>
          <w:b w:val="0"/>
        </w:rPr>
        <w:t xml:space="preserve"> would require another study.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11" name="Picture 11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mpute the supported-answer rates for 9/12 and 10/12. What actual outcome was measured, and why is a claim that every student becomes smarter outside this evidenc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1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the supported-answer rates for 9/12 and 10/12.</w:t>
      </w:r>
    </w:p>
    <w:p>
      <w:pPr>
        <w:spacing w:line="336" w:lineRule="auto" w:after="180"/>
      </w:pPr>
      <w:r>
        <w:rPr>
          <w:b w:val="0"/>
        </w:rPr>
        <w:t xml:space="preserve">What actual outcome was measured, and why is a claim that every student becomes smarter outside this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Writing results and limitations: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Supported answers in one collection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