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ai-7/32</w:t>
      </w:r>
    </w:p>
    <w:p>
      <w:pPr>
        <w:pStyle w:val="Title"/>
      </w:pPr>
      <w:r>
        <w:t>Peer review and response</w:t>
      </w:r>
    </w:p>
    <w:p>
      <w:r>
        <w:t>Project: Reproducible AI Research Study</w:t>
      </w:r>
    </w:p>
    <w:p>
      <w:pPr>
        <w:pStyle w:val="Heading1"/>
      </w:pPr>
      <w:r>
        <w:t>Respond to review with traceable evidence and concrete corrections</w:t>
      </w:r>
    </w:p>
    <w:p>
      <w:r>
        <w:t>Address the concern, preserve original records and distinguish proposed analysis from completed evidence.</w:t>
      </w:r>
    </w:p>
    <w:p>
      <w:r>
        <w:t>Question and contract → complete main ledger → separate picture → boundary probes → investigation → independent attempt.</w:t>
      </w:r>
    </w:p>
    <w:p>
      <w:pPr>
        <w:pStyle w:val="Heading1"/>
      </w:pPr>
      <w:r>
        <w:t>01. Respond to review with traceable evidence and concrete corrections</w:t>
      </w:r>
    </w:p>
    <w:p>
      <w:r>
        <w:t>Address the concern, preserve original records and distinguish proposed analysis from completed evidence.</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peer review and response.</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Writing results and limitations. Give an example and a mistake that the idea helps you avoid.</w:t>
      </w:r>
    </w:p>
    <w:p>
      <w:pPr>
        <w:spacing w:line="336" w:lineRule="auto" w:after="180"/>
      </w:pPr>
      <w:r>
        <w:rPr>
          <w:b w:val="0"/>
        </w:rPr>
        <w:t xml:space="preserve">Without opening the old lesson, explain one key idea from Figures that preserve </w:t>
      </w:r>
      <w:r>
        <w:rPr>
          <w:b/>
        </w:rPr>
        <w:t>evidence</w:t>
      </w:r>
      <w:r>
        <w:rPr>
          <w:b w:val="0"/>
        </w:rPr>
        <w:t>. Give an example and a mistake that the idea helps you avoid.</w:t>
      </w:r>
    </w:p>
    <w:p>
      <w:pPr>
        <w:spacing w:line="336" w:lineRule="auto" w:after="180"/>
      </w:pPr>
      <w:r>
        <w:rPr>
          <w:b w:val="0"/>
        </w:rPr>
        <w:t>Without opening the old lesson, explain one key idea from Inspecting failures and anomalies.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explanation</w:t>
      </w:r>
    </w:p>
    <w:p>
      <w:pPr>
        <w:pStyle w:val="ListBullet"/>
      </w:pPr>
      <w:r>
        <w:t>Recall Writing results and limitations.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peer review and response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peer review and response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Understand the question and evidence contract</w:t>
      </w:r>
    </w:p>
    <w:p>
      <w:r>
        <w:t>Address the concern, preserve original records and distinguish proposed analysis from completed evidence.</w:t>
      </w:r>
    </w:p>
    <w:p>
      <w:pPr>
        <w:pStyle w:val="Heading2"/>
      </w:pPr>
      <w:r>
        <w:t>Start with the research problem</w:t>
      </w:r>
    </w:p>
    <w:p>
      <w:pPr>
        <w:spacing w:line="336" w:lineRule="auto" w:after="180"/>
      </w:pPr>
      <w:r>
        <w:rPr>
          <w:b w:val="0"/>
        </w:rPr>
        <w:t>A reviewer’s concern asks whether the evidence supports the claim. A response should connect that concern to a specific record, correction or justified scope change. Calling a neural network advanced does not answer a request for a baseline comparison. If the needed evidence is absent, either propose a clearly identified new analysis or narrow the existing claim.</w:t>
      </w:r>
    </w:p>
    <w:p>
      <w:pPr>
        <w:spacing w:line="336" w:lineRule="auto" w:after="180"/>
      </w:pPr>
      <w:r>
        <w:rPr>
          <w:b w:val="0"/>
        </w:rPr>
        <w:t>Do not write that a test was completed when it has only been suggested.</w:t>
      </w:r>
    </w:p>
    <w:p>
      <w:pPr>
        <w:pStyle w:val="Heading2"/>
      </w:pPr>
      <w:r>
        <w:t>Original concept explanation</w:t>
      </w:r>
    </w:p>
    <w:p>
      <w:pPr>
        <w:spacing w:line="336" w:lineRule="auto" w:after="180"/>
      </w:pPr>
      <w:r>
        <w:rPr>
          <w:b w:val="0"/>
        </w:rPr>
        <w:t xml:space="preserve">Peer review challenges </w:t>
      </w:r>
      <w:r>
        <w:rPr>
          <w:b/>
        </w:rPr>
        <w:t>evidence</w:t>
      </w:r>
      <w:r>
        <w:rPr>
          <w:b w:val="0"/>
        </w:rPr>
        <w:t>, method and clarity. Responses should explain changes with artifacts rather than merely defend the original wording.</w:t>
      </w:r>
    </w:p>
    <w:p>
      <w:pPr>
        <w:pStyle w:val="Heading2"/>
      </w:pPr>
      <w:r>
        <w:t>Complete case inputs, rules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Review item</w:t>
            </w:r>
          </w:p>
        </w:tc>
        <w:tc>
          <w:tcPr>
            <w:tcW w:type="dxa" w:w="5112"/>
          </w:tcPr>
          <w:p>
            <w:r>
              <w:t>Complete supplied exercise contract</w:t>
            </w:r>
          </w:p>
        </w:tc>
      </w:tr>
      <w:tr>
        <w:tc>
          <w:tcPr>
            <w:tcW w:type="dxa" w:w="5112"/>
          </w:tcPr>
          <w:p>
            <w:r>
              <w:t>Main concern</w:t>
            </w:r>
          </w:p>
        </w:tc>
        <w:tc>
          <w:tcPr>
            <w:tcW w:type="dxa" w:w="5112"/>
          </w:tcPr>
          <w:p>
            <w:r>
              <w:t>Fitted-line baseline comparison is missing</w:t>
            </w:r>
          </w:p>
        </w:tc>
      </w:tr>
      <w:tr>
        <w:tc>
          <w:tcPr>
            <w:tcW w:type="dxa" w:w="5112"/>
          </w:tcPr>
          <w:p>
            <w:r>
              <w:t>Main response</w:t>
            </w:r>
          </w:p>
        </w:tc>
        <w:tc>
          <w:tcPr>
            <w:tcW w:type="dxa" w:w="5112"/>
          </w:tcPr>
          <w:p>
            <w:r>
              <w:t>Neural network is advanced, without comparison results</w:t>
            </w:r>
          </w:p>
        </w:tc>
      </w:tr>
      <w:tr>
        <w:tc>
          <w:tcPr>
            <w:tcW w:type="dxa" w:w="5112"/>
          </w:tcPr>
          <w:p>
            <w:r>
              <w:t>Evidence status</w:t>
            </w:r>
          </w:p>
        </w:tc>
        <w:tc>
          <w:tcPr>
            <w:tcW w:type="dxa" w:w="5112"/>
          </w:tcPr>
          <w:p>
            <w:r>
              <w:t>No new baseline counts, design or raw outcomes supplied</w:t>
            </w:r>
          </w:p>
        </w:tc>
      </w:tr>
      <w:tr>
        <w:tc>
          <w:tcPr>
            <w:tcW w:type="dxa" w:w="5112"/>
          </w:tcPr>
          <w:p>
            <w:r>
              <w:t>Main repair options</w:t>
            </w:r>
          </w:p>
        </w:tc>
        <w:tc>
          <w:tcPr>
            <w:tcW w:type="dxa" w:w="5112"/>
          </w:tcPr>
          <w:p>
            <w:r>
              <w:t>Fair comparison under an explicit plan, labelled new analysis; or narrower claim</w:t>
            </w:r>
          </w:p>
        </w:tc>
      </w:tr>
      <w:tr>
        <w:tc>
          <w:tcPr>
            <w:tcW w:type="dxa" w:w="5112"/>
          </w:tcPr>
          <w:p>
            <w:r>
              <w:t>Separate picture</w:t>
            </w:r>
          </w:p>
        </w:tc>
        <w:tc>
          <w:tcPr>
            <w:tcW w:type="dxa" w:w="5112"/>
          </w:tcPr>
          <w:p>
            <w:r>
              <w:t>Four views of P1 plus four views of P2</w:t>
            </w:r>
          </w:p>
        </w:tc>
      </w:tr>
      <w:tr>
        <w:tc>
          <w:tcPr>
            <w:tcW w:type="dxa" w:w="5112"/>
          </w:tcPr>
          <w:p>
            <w:r>
              <w:t>Underlying source identities</w:t>
            </w:r>
          </w:p>
        </w:tc>
        <w:tc>
          <w:tcPr>
            <w:tcW w:type="dxa" w:w="5112"/>
          </w:tcPr>
          <w:p>
            <w:r>
              <w:t>Eight photos, two plants; not eight independent plants</w:t>
            </w:r>
          </w:p>
        </w:tc>
      </w:tr>
      <w:tr>
        <w:tc>
          <w:tcPr>
            <w:tcW w:type="dxa" w:w="5112"/>
          </w:tcPr>
          <w:p>
            <w:r>
              <w:t>Review artifact</w:t>
            </w:r>
          </w:p>
        </w:tc>
        <w:tc>
          <w:tcPr>
            <w:tcW w:type="dxa" w:w="5112"/>
          </w:tcPr>
          <w:p>
            <w:r>
              <w:t>Concern, response, change location, evidence and status</w:t>
            </w:r>
          </w:p>
        </w:tc>
      </w:tr>
      <w:tr>
        <w:tc>
          <w:tcPr>
            <w:tcW w:type="dxa" w:w="5112"/>
          </w:tcPr>
          <w:p>
            <w:r>
              <w:t>Limits</w:t>
            </w:r>
          </w:p>
        </w:tc>
        <w:tc>
          <w:tcPr>
            <w:tcW w:type="dxa" w:w="5112"/>
          </w:tcPr>
          <w:p>
            <w:r>
              <w:t>No actual reviewer communication, new experiment or source-independence proof</w:t>
            </w:r>
          </w:p>
        </w:tc>
      </w:tr>
    </w:tbl>
    <w:p>
      <w:pPr>
        <w:pStyle w:val="Heading2"/>
      </w:pPr>
      <w:r>
        <w:t>Name given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complete main case before interpreting it</w:t>
      </w:r>
    </w:p>
    <w:p>
      <w:r>
        <w:t>Follow each evidence-to-conclusion step and retain unknown quantities.</w:t>
      </w:r>
    </w:p>
    <w:p>
      <w:pPr>
        <w:pStyle w:val="Heading2"/>
      </w:pPr>
      <w:r>
        <w:t>Original declared procedure</w:t>
      </w:r>
    </w:p>
    <w:p>
      <w:pPr>
        <w:spacing w:line="336" w:lineRule="auto" w:after="180"/>
      </w:pPr>
      <w:r>
        <w:rPr>
          <w:b w:val="0"/>
        </w:rPr>
        <w:t xml:space="preserve">For each comment record concern, response, change location and new </w:t>
      </w:r>
      <w:r>
        <w:rPr>
          <w:b/>
        </w:rPr>
        <w:t>evidence</w:t>
      </w:r>
      <w:r>
        <w:rPr>
          <w:b w:val="0"/>
        </w:rPr>
        <w:t xml:space="preserve"> if needed. If no new </w:t>
      </w:r>
      <w:r>
        <w:rPr>
          <w:b/>
        </w:rPr>
        <w:t>evidence</w:t>
      </w:r>
      <w:r>
        <w:rPr>
          <w:b w:val="0"/>
        </w:rPr>
        <w:t xml:space="preserve"> exists, narrow the claim instead of promising an unperformed test.</w:t>
      </w:r>
    </w:p>
    <w:p>
      <w:pPr>
        <w:pStyle w:val="Heading2"/>
      </w:pPr>
      <w:r>
        <w:t>Complete main-case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response step</w:t>
            </w:r>
          </w:p>
        </w:tc>
        <w:tc>
          <w:tcPr>
            <w:tcW w:type="dxa" w:w="5112"/>
          </w:tcPr>
          <w:p>
            <w:r>
              <w:t>Evidence-grounded alternative</w:t>
            </w:r>
          </w:p>
        </w:tc>
      </w:tr>
      <w:tr>
        <w:tc>
          <w:tcPr>
            <w:tcW w:type="dxa" w:w="5112"/>
          </w:tcPr>
          <w:p>
            <w:r>
              <w:t>Identify concern</w:t>
            </w:r>
          </w:p>
        </w:tc>
        <w:tc>
          <w:tcPr>
            <w:tcW w:type="dxa" w:w="5112"/>
          </w:tcPr>
          <w:p>
            <w:r>
              <w:t>Does performance differ from a fitted-line baseline under aligned conditions?</w:t>
            </w:r>
          </w:p>
        </w:tc>
      </w:tr>
      <w:tr>
        <w:tc>
          <w:tcPr>
            <w:tcW w:type="dxa" w:w="5112"/>
          </w:tcPr>
          <w:p>
            <w:r>
              <w:t>Reject unsupported defense</w:t>
            </w:r>
          </w:p>
        </w:tc>
        <w:tc>
          <w:tcPr>
            <w:tcW w:type="dxa" w:w="5112"/>
          </w:tcPr>
          <w:p>
            <w:r>
              <w:t>Advanced architecture is not comparative evidence</w:t>
            </w:r>
          </w:p>
        </w:tc>
      </w:tr>
      <w:tr>
        <w:tc>
          <w:tcPr>
            <w:tcW w:type="dxa" w:w="5112"/>
          </w:tcPr>
          <w:p>
            <w:r>
              <w:t>If no comparison exists</w:t>
            </w:r>
          </w:p>
        </w:tc>
        <w:tc>
          <w:tcPr>
            <w:tcW w:type="dxa" w:w="5112"/>
          </w:tcPr>
          <w:p>
            <w:r>
              <w:t>Narrow the claim to the actual recorded comparison</w:t>
            </w:r>
          </w:p>
        </w:tc>
      </w:tr>
      <w:tr>
        <w:tc>
          <w:tcPr>
            <w:tcW w:type="dxa" w:w="5112"/>
          </w:tcPr>
          <w:p>
            <w:r>
              <w:t>If new comparison is proposed</w:t>
            </w:r>
          </w:p>
        </w:tc>
        <w:tc>
          <w:tcPr>
            <w:tcW w:type="dxa" w:w="5112"/>
          </w:tcPr>
          <w:p>
            <w:r>
              <w:t>Specify aligned cases/metric/eligibility and label new analysis</w:t>
            </w:r>
          </w:p>
        </w:tc>
      </w:tr>
      <w:tr>
        <w:tc>
          <w:tcPr>
            <w:tcW w:type="dxa" w:w="5112"/>
          </w:tcPr>
          <w:p>
            <w:r>
              <w:t>Change location</w:t>
            </w:r>
          </w:p>
        </w:tc>
        <w:tc>
          <w:tcPr>
            <w:tcW w:type="dxa" w:w="5112"/>
          </w:tcPr>
          <w:p>
            <w:r>
              <w:t>Identify the actual manuscript section/artifact when revised; do not invent it</w:t>
            </w:r>
          </w:p>
        </w:tc>
      </w:tr>
      <w:tr>
        <w:tc>
          <w:tcPr>
            <w:tcW w:type="dxa" w:w="5112"/>
          </w:tcPr>
          <w:p>
            <w:r>
              <w:t>Status</w:t>
            </w:r>
          </w:p>
        </w:tc>
        <w:tc>
          <w:tcPr>
            <w:tcW w:type="dxa" w:w="5112"/>
          </w:tcPr>
          <w:p>
            <w:r>
              <w:t>Proposed, completed or blocked, with corresponding evidence</w:t>
            </w:r>
          </w:p>
        </w:tc>
      </w:tr>
      <w:tr>
        <w:tc>
          <w:tcPr>
            <w:tcW w:type="dxa" w:w="5112"/>
          </w:tcPr>
          <w:p>
            <w:r>
              <w:t>Preserve history</w:t>
            </w:r>
          </w:p>
        </w:tc>
        <w:tc>
          <w:tcPr>
            <w:tcW w:type="dxa" w:w="5112"/>
          </w:tcPr>
          <w:p>
            <w:r>
              <w:t>Original claim, response and later analysis remain distinguishable</w:t>
            </w:r>
          </w:p>
        </w:tc>
      </w:tr>
    </w:tbl>
    <w:p>
      <w:pPr>
        <w:pStyle w:val="Heading2"/>
      </w:pPr>
      <w:r>
        <w:t>State the scope and explain the visual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Peer review and response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Reviewer asks for a fitted-line baseline; author responds that the neural network is advanced, without a comparison.</w:t>
            </w:r>
          </w:p>
        </w:tc>
        <w:tc>
          <w:tcPr>
            <w:tcW w:type="dxa" w:w="3408"/>
          </w:tcPr>
          <w:p>
            <w:r>
              <w:t>For each comment record concern, response, change location and new evidence if needed. If no new evidence exists, narrow the claim instead of promising an unperformed test.</w:t>
            </w:r>
          </w:p>
        </w:tc>
        <w:tc>
          <w:tcPr>
            <w:tcW w:type="dxa" w:w="3408"/>
          </w:tcPr>
          <w:p>
            <w:r>
              <w:t>The response lacks evidence. Add a fair comparison under the plan or narrow the claim to the existing baseline; record any new analysis as such.</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the changed case before reading the explanation</w:t>
      </w:r>
    </w:p>
    <w:p>
      <w:r>
        <w:t>Keep the rule and evidence boundary visible.</w:t>
      </w:r>
    </w:p>
    <w:p>
      <w:pPr>
        <w:pStyle w:val="Heading2"/>
      </w:pPr>
      <w:r>
        <w:t>Main task and response</w:t>
      </w:r>
    </w:p>
    <w:p>
      <w:pPr>
        <w:pStyle w:val="ListBullet"/>
      </w:pPr>
      <w:r>
        <w:t>Reviewer asks for a fitted-line baseline; author responds that the neural network is advanced, without a comparison.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change</w:t>
      </w:r>
    </w:p>
    <w:p>
      <w:pPr>
        <w:pStyle w:val="ListBullet"/>
      </w:pPr>
      <w:r>
        <w:t>Change: The team only changes "photos" to "plants" without revisiting analysis.</w:t>
      </w:r>
    </w:p>
    <w:p>
      <w:pPr>
        <w:pStyle w:val="Heading2"/>
      </w:pPr>
      <w:r>
        <w:t>Check after predicting · reference / check after trying</w:t>
      </w:r>
    </w:p>
    <w:p>
      <w:pPr>
        <w:spacing w:line="336" w:lineRule="auto" w:after="180"/>
      </w:pPr>
      <w:r>
        <w:rPr>
          <w:b/>
        </w:rPr>
        <w:t>Prediction</w:t>
      </w:r>
      <w:r>
        <w:rPr>
          <w:b w:val="0"/>
        </w:rPr>
        <w:t>: The substantive independence issue remains unresolved.</w:t>
      </w:r>
    </w:p>
    <w:p>
      <w:pPr>
        <w:spacing w:line="336" w:lineRule="auto" w:after="180"/>
      </w:pPr>
      <w:r>
        <w:rPr>
          <w:b w:val="0"/>
        </w:rPr>
        <w:t>Reason: Renaming records does not change their shared source objects.</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Connect the main result with the separate pictured case</w:t>
      </w:r>
    </w:p>
    <w:p>
      <w:r>
        <w:t>Keep the two scenarios and their supplied evidence distinct.</w:t>
      </w:r>
    </w:p>
    <w:p>
      <w:pPr>
        <w:pStyle w:val="Heading2"/>
      </w:pPr>
      <w:r>
        <w:t>Main case and original checked reasoning</w:t>
      </w:r>
    </w:p>
    <w:p>
      <w:pPr>
        <w:spacing w:line="336" w:lineRule="auto" w:after="180"/>
      </w:pPr>
      <w:r>
        <w:rPr>
          <w:b w:val="0"/>
        </w:rPr>
        <w:t>Reviewer asks for a fitted-line baseline; author responds that the neural network is advanced, without a comparison.</w:t>
      </w:r>
    </w:p>
    <w:p>
      <w:pPr>
        <w:spacing w:line="336" w:lineRule="auto" w:after="180"/>
      </w:pPr>
      <w:r>
        <w:rPr>
          <w:b w:val="0"/>
        </w:rPr>
        <w:t xml:space="preserve">The response lacks </w:t>
      </w:r>
      <w:r>
        <w:rPr>
          <w:b/>
        </w:rPr>
        <w:t>evidence</w:t>
      </w:r>
      <w:r>
        <w:rPr>
          <w:b w:val="0"/>
        </w:rPr>
        <w:t>. Add a fair comparison under the plan or narrow the claim to the existing baseline; record any new analysis as such.</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pictured inputs and complete explanation</w:t>
      </w:r>
    </w:p>
    <w:p>
      <w:pPr>
        <w:spacing w:line="336" w:lineRule="auto" w:after="180"/>
      </w:pPr>
      <w:r>
        <w:rPr>
          <w:b w:val="0"/>
        </w:rPr>
        <w:t xml:space="preserve">Respond to a reviewer with </w:t>
      </w:r>
      <w:r>
        <w:rPr>
          <w:b/>
        </w:rPr>
        <w:t>evidence</w:t>
      </w:r>
      <w:r>
        <w:rPr>
          <w:b w:val="0"/>
        </w:rPr>
        <w:t>. A reviewer asks why four photos of one plant were treated as four independent plants.</w:t>
      </w:r>
    </w:p>
    <w:p>
      <w:pPr>
        <w:spacing w:line="336" w:lineRule="auto" w:after="180"/>
      </w:pPr>
      <w:r>
        <w:rPr>
          <w:b w:val="0"/>
        </w:rPr>
        <w:t>The original table contains four views of P1 and four views of P2: eight photos from two plants.</w:t>
      </w:r>
    </w:p>
    <w:p>
      <w:pPr>
        <w:spacing w:line="336" w:lineRule="auto" w:after="180"/>
      </w:pPr>
      <w:r>
        <w:rPr>
          <w:b w:val="0"/>
        </w:rPr>
        <w:t>The separate picture has four views of plant P1 and four of P2, so eight photos represent two distinct plant IDs. A claim of eight independent plants is unsupported. Changing the word photos to plants does not change the source structure. Revisit the sampling/inference unit, group allocation across data roles and any uncertainty calculation that assumed eight independent plant observations.</w:t>
      </w:r>
    </w:p>
    <w:p>
      <w:pPr>
        <w:spacing w:line="336" w:lineRule="auto" w:after="180"/>
      </w:pPr>
      <w:r>
        <w:rPr>
          <w:b w:val="0"/>
        </w:rPr>
        <w:t>The picture supplies no correctness labels or split assignment, so neither a revised accuracy nor actual leakage can be inferred. Correct grouping does not create more plants, and two different IDs do not prove independent sampling.</w:t>
      </w:r>
    </w:p>
    <w:p>
      <w:pPr>
        <w:pStyle w:val="Heading2"/>
      </w:pPr>
      <w:r>
        <w:t>Read the labelled representation</w:t>
      </w:r>
    </w:p>
    <w:p>
      <w:r>
        <w:drawing>
          <wp:inline xmlns:a="http://schemas.openxmlformats.org/drawingml/2006/main" xmlns:pic="http://schemas.openxmlformats.org/drawingml/2006/picture">
            <wp:extent cx="5486400" cy="3029913"/>
            <wp:docPr id="1" name="Picture 1" descr="Plant P1 has four photo views, and plant P2 has four. Eight photos represent two distinct plant identities, not eight independent plants. Review grouping, data roles and uncertainty assumptions; changing wording alone does not repair the analysis. No outcome labels or split assignments are supplied."/>
            <wp:cNvGraphicFramePr>
              <a:graphicFrameLocks noChangeAspect="1"/>
            </wp:cNvGraphicFramePr>
            <a:graphic>
              <a:graphicData uri="http://schemas.openxmlformats.org/drawingml/2006/picture">
                <pic:pic>
                  <pic:nvPicPr>
                    <pic:cNvPr id="0" name="ai-7-32-review-units.png"/>
                    <pic:cNvPicPr/>
                  </pic:nvPicPr>
                  <pic:blipFill>
                    <a:blip r:embed="rId9"/>
                    <a:stretch>
                      <a:fillRect/>
                    </a:stretch>
                  </pic:blipFill>
                  <pic:spPr>
                    <a:xfrm>
                      <a:off x="0" y="0"/>
                      <a:ext cx="5486400" cy="3029913"/>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Identify the concern: The reviewer questions the unit of analysis. → Check the records: Plant identifiers confirm two plants, not eight independent plants. →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story-ai-7-32-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concern</w:t>
            </w:r>
          </w:p>
        </w:tc>
        <w:tc>
          <w:tcPr>
            <w:tcW w:type="dxa" w:w="5112"/>
          </w:tcPr>
          <w:p>
            <w:r>
              <w:t>The reviewer questions the unit of analysis.</w:t>
            </w:r>
          </w:p>
        </w:tc>
      </w:tr>
      <w:tr>
        <w:tc>
          <w:tcPr>
            <w:tcW w:type="dxa" w:w="5112"/>
          </w:tcPr>
          <w:p>
            <w:r>
              <w:t>2. Check the records</w:t>
            </w:r>
          </w:p>
        </w:tc>
        <w:tc>
          <w:tcPr>
            <w:tcW w:type="dxa" w:w="5112"/>
          </w:tcPr>
          <w:p>
            <w:r>
              <w:t>Plant identifiers confirm two plants, not eight independent plants.</w:t>
            </w:r>
          </w:p>
        </w:tc>
      </w:tr>
      <w:tr>
        <w:tc>
          <w:tcPr>
            <w:tcW w:type="dxa" w:w="5112"/>
          </w:tcPr>
          <w:p>
            <w:r>
              <w:t>3. Revise transparently</w:t>
            </w:r>
          </w:p>
        </w:tc>
        <w:tc>
          <w:tcPr>
            <w:tcW w:type="dxa" w:w="5112"/>
          </w:tcPr>
          <w:p>
            <w:r>
              <w:t>Correct the description and revise any analysis that assumed independence.</w:t>
            </w:r>
          </w:p>
        </w:tc>
      </w:tr>
    </w:tbl>
    <w:p>
      <w:r>
        <w:t>Match each pictured step to the supplied facts. This is a worked teaching case, not an independent assessment.</w:t>
      </w:r>
    </w:p>
    <w:p>
      <w:pPr>
        <w:spacing w:line="336" w:lineRule="auto" w:after="180"/>
      </w:pPr>
      <w:r>
        <w:rPr>
          <w:b w:val="0"/>
        </w:rPr>
        <w:t>Peer review should connect a criticism to the actual records and a concrete correction or reasoned response. Polite language alone cannot repair a methodological error.</w:t>
      </w:r>
    </w:p>
    <w:p>
      <w:pPr>
        <w:pStyle w:val="Heading2"/>
      </w:pPr>
      <w:r>
        <w:t>Complete picture evidence and limits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grouping</w:t>
            </w:r>
          </w:p>
        </w:tc>
        <w:tc>
          <w:tcPr>
            <w:tcW w:type="dxa" w:w="3408"/>
          </w:tcPr>
          <w:p>
            <w:r>
              <w:t>Photo views</w:t>
            </w:r>
          </w:p>
        </w:tc>
        <w:tc>
          <w:tcPr>
            <w:tcW w:type="dxa" w:w="3408"/>
          </w:tcPr>
          <w:p>
            <w:r>
              <w:t>Plant identities</w:t>
            </w:r>
          </w:p>
        </w:tc>
      </w:tr>
      <w:tr>
        <w:tc>
          <w:tcPr>
            <w:tcW w:type="dxa" w:w="3408"/>
          </w:tcPr>
          <w:p>
            <w:r>
              <w:t>P1</w:t>
            </w:r>
          </w:p>
        </w:tc>
        <w:tc>
          <w:tcPr>
            <w:tcW w:type="dxa" w:w="3408"/>
          </w:tcPr>
          <w:p>
            <w:r>
              <w:t>V1, V2, V3, V4</w:t>
            </w:r>
          </w:p>
        </w:tc>
        <w:tc>
          <w:tcPr>
            <w:tcW w:type="dxa" w:w="3408"/>
          </w:tcPr>
          <w:p>
            <w:r>
              <w:t>One</w:t>
            </w:r>
          </w:p>
        </w:tc>
      </w:tr>
      <w:tr>
        <w:tc>
          <w:tcPr>
            <w:tcW w:type="dxa" w:w="3408"/>
          </w:tcPr>
          <w:p>
            <w:r>
              <w:t>P2</w:t>
            </w:r>
          </w:p>
        </w:tc>
        <w:tc>
          <w:tcPr>
            <w:tcW w:type="dxa" w:w="3408"/>
          </w:tcPr>
          <w:p>
            <w:r>
              <w:t>V1, V2, V3, V4</w:t>
            </w:r>
          </w:p>
        </w:tc>
        <w:tc>
          <w:tcPr>
            <w:tcW w:type="dxa" w:w="3408"/>
          </w:tcPr>
          <w:p>
            <w:r>
              <w:t>One</w:t>
            </w:r>
          </w:p>
        </w:tc>
      </w:tr>
      <w:tr>
        <w:tc>
          <w:tcPr>
            <w:tcW w:type="dxa" w:w="3408"/>
          </w:tcPr>
          <w:p>
            <w:r>
              <w:t>Total</w:t>
            </w:r>
          </w:p>
        </w:tc>
        <w:tc>
          <w:tcPr>
            <w:tcW w:type="dxa" w:w="3408"/>
          </w:tcPr>
          <w:p>
            <w:r>
              <w:t>Eight photos</w:t>
            </w:r>
          </w:p>
        </w:tc>
        <w:tc>
          <w:tcPr>
            <w:tcW w:type="dxa" w:w="3408"/>
          </w:tcPr>
          <w:p>
            <w:r>
              <w:t>Two distinct plant IDs</w:t>
            </w:r>
          </w:p>
        </w:tc>
      </w:tr>
      <w:tr>
        <w:tc>
          <w:tcPr>
            <w:tcW w:type="dxa" w:w="3408"/>
          </w:tcPr>
          <w:p>
            <w:r>
              <w:t>Unsupported analysis premise</w:t>
            </w:r>
          </w:p>
        </w:tc>
        <w:tc>
          <w:tcPr>
            <w:tcW w:type="dxa" w:w="3408"/>
          </w:tcPr>
          <w:p>
            <w:r>
              <w:t>Eight independent plants</w:t>
            </w:r>
          </w:p>
        </w:tc>
        <w:tc>
          <w:tcPr>
            <w:tcW w:type="dxa" w:w="3408"/>
          </w:tcPr>
          <w:p>
            <w:r>
              <w:t>Source structure contradicts this count</w:t>
            </w:r>
          </w:p>
        </w:tc>
      </w:tr>
      <w:tr>
        <w:tc>
          <w:tcPr>
            <w:tcW w:type="dxa" w:w="3408"/>
          </w:tcPr>
          <w:p>
            <w:r>
              <w:t>Required reconsideration</w:t>
            </w:r>
          </w:p>
        </w:tc>
        <w:tc>
          <w:tcPr>
            <w:tcW w:type="dxa" w:w="3408"/>
          </w:tcPr>
          <w:p>
            <w:r>
              <w:t>Grouping, split roles and uncertainty assumptions</w:t>
            </w:r>
          </w:p>
        </w:tc>
        <w:tc>
          <w:tcPr>
            <w:tcW w:type="dxa" w:w="3408"/>
          </w:tcPr>
          <w:p>
            <w:r>
              <w:t>Not just a word replacement</w:t>
            </w:r>
          </w:p>
        </w:tc>
      </w:tr>
      <w:tr>
        <w:tc>
          <w:tcPr>
            <w:tcW w:type="dxa" w:w="3408"/>
          </w:tcPr>
          <w:p>
            <w:r>
              <w:t>Outcome/split evidence</w:t>
            </w:r>
          </w:p>
        </w:tc>
        <w:tc>
          <w:tcPr>
            <w:tcW w:type="dxa" w:w="3408"/>
          </w:tcPr>
          <w:p>
            <w:r>
              <w:t>Not supplied</w:t>
            </w:r>
          </w:p>
        </w:tc>
        <w:tc>
          <w:tcPr>
            <w:tcW w:type="dxa" w:w="3408"/>
          </w:tcPr>
          <w:p>
            <w:r>
              <w:t>No invented revised score or known leakage</w:t>
            </w:r>
          </w:p>
        </w:tc>
      </w:tr>
    </w:tbl>
    <w:p>
      <w:pPr>
        <w:pStyle w:val="Heading2"/>
      </w:pPr>
      <w:r>
        <w:t>Predict the changed condition</w:t>
      </w:r>
    </w:p>
    <w:p>
      <w:pPr>
        <w:pStyle w:val="ListBullet"/>
      </w:pPr>
      <w:r>
        <w:t>Change one thing: The team only changes "photos" to "plants" without revisiting analysis.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Correct the description and revise any analysis that assumed independence. Changed condition: The team only changes &quot;photos&quot; to &quot;plants&quot; without revisiting analysis. Expected result: The substantive independence issue remains unresolved. Reason: Renaming records does not change their shared source objects."/>
            <wp:cNvGraphicFramePr>
              <a:graphicFrameLocks noChangeAspect="1"/>
            </wp:cNvGraphicFramePr>
            <a:graphic>
              <a:graphicData uri="http://schemas.openxmlformats.org/drawingml/2006/picture">
                <pic:pic>
                  <pic:nvPicPr>
                    <pic:cNvPr id="0" name="academy-story-ai-7-32-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what remains unknown</w:t>
      </w:r>
    </w:p>
    <w:p>
      <w:pPr>
        <w:pStyle w:val="ListBullet"/>
      </w:pPr>
      <w:r>
        <w:t>Two plants provide limited coverage; grouping correctly does not create more independent evidence.</w:t>
      </w:r>
    </w:p>
    <w:p>
      <w:pPr>
        <w:pStyle w:val="ListBullet"/>
      </w:pPr>
      <w:r>
        <w:t>Read the labelled picture: Count photos and underlying plants in the reviewer’s concern. What analysis assumption needs revision, and why does changing only the word photos to plants fail to repair it?</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Peer review and response</w:t>
      </w:r>
    </w:p>
    <w:p>
      <w:pPr>
        <w:pStyle w:val="Heading3"/>
      </w:pPr>
      <w:r>
        <w:t>The facts we will use</w:t>
      </w:r>
    </w:p>
    <w:p>
      <w:r>
        <w:drawing>
          <wp:inline xmlns:a="http://schemas.openxmlformats.org/drawingml/2006/main" xmlns:pic="http://schemas.openxmlformats.org/drawingml/2006/picture">
            <wp:extent cx="5486400" cy="5225143"/>
            <wp:docPr id="4" name="Picture 4" descr="Peer review and response. Identify the concern: The reviewer questions the unit of analysis.. Check the records: Plant identifiers confirm two plants, not eight independent plants..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visual-ai-7-32.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first unsupported inference and repair it</w:t>
      </w:r>
    </w:p>
    <w:p>
      <w:r>
        <w:t>Use the supplied conditions rather than inventing missing evidence.</w:t>
      </w:r>
    </w:p>
    <w:p>
      <w:pPr>
        <w:pStyle w:val="Heading2"/>
      </w:pPr>
      <w:r>
        <w:t>Original qualification and repair setup</w:t>
      </w:r>
    </w:p>
    <w:p>
      <w:pPr>
        <w:spacing w:line="336" w:lineRule="auto" w:after="180"/>
      </w:pPr>
      <w:r>
        <w:rPr>
          <w:b w:val="0"/>
        </w:rPr>
        <w:t xml:space="preserve">Agreement with a reviewer is not required, but a disagreement needs explicit reasoning and </w:t>
      </w:r>
      <w:r>
        <w:rPr>
          <w:b/>
        </w:rPr>
        <w:t>evidence</w:t>
      </w:r>
      <w:r>
        <w:rPr>
          <w:b w:val="0"/>
        </w:rPr>
        <w: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Review-response audit</w:t>
            </w:r>
          </w:p>
        </w:tc>
        <w:tc>
          <w:tcPr>
            <w:tcW w:type="dxa" w:w="5112"/>
          </w:tcPr>
          <w:p>
            <w:r>
              <w:t>Checked interpretation</w:t>
            </w:r>
          </w:p>
        </w:tc>
      </w:tr>
      <w:tr>
        <w:tc>
          <w:tcPr>
            <w:tcW w:type="dxa" w:w="5112"/>
          </w:tcPr>
          <w:p>
            <w:r>
              <w:t>Reviewer asks for baseline</w:t>
            </w:r>
          </w:p>
        </w:tc>
        <w:tc>
          <w:tcPr>
            <w:tcW w:type="dxa" w:w="5112"/>
          </w:tcPr>
          <w:p>
            <w:r>
              <w:t>Answer with a comparison or a narrower claim</w:t>
            </w:r>
          </w:p>
        </w:tc>
      </w:tr>
      <w:tr>
        <w:tc>
          <w:tcPr>
            <w:tcW w:type="dxa" w:w="5112"/>
          </w:tcPr>
          <w:p>
            <w:r>
              <w:t>Author says advanced</w:t>
            </w:r>
          </w:p>
        </w:tc>
        <w:tc>
          <w:tcPr>
            <w:tcW w:type="dxa" w:w="5112"/>
          </w:tcPr>
          <w:p>
            <w:r>
              <w:t>Architecture praise is not evidence</w:t>
            </w:r>
          </w:p>
        </w:tc>
      </w:tr>
      <w:tr>
        <w:tc>
          <w:tcPr>
            <w:tcW w:type="dxa" w:w="5112"/>
          </w:tcPr>
          <w:p>
            <w:r>
              <w:t>New analysis planned</w:t>
            </w:r>
          </w:p>
        </w:tc>
        <w:tc>
          <w:tcPr>
            <w:tcW w:type="dxa" w:w="5112"/>
          </w:tcPr>
          <w:p>
            <w:r>
              <w:t>Keep status proposed until artifacts/results exist</w:t>
            </w:r>
          </w:p>
        </w:tc>
      </w:tr>
      <w:tr>
        <w:tc>
          <w:tcPr>
            <w:tcW w:type="dxa" w:w="5112"/>
          </w:tcPr>
          <w:p>
            <w:r>
              <w:t>Eight photos from two plants</w:t>
            </w:r>
          </w:p>
        </w:tc>
        <w:tc>
          <w:tcPr>
            <w:tcW w:type="dxa" w:w="5112"/>
          </w:tcPr>
          <w:p>
            <w:r>
              <w:t>Do not count eight independent plants</w:t>
            </w:r>
          </w:p>
        </w:tc>
      </w:tr>
      <w:tr>
        <w:tc>
          <w:tcPr>
            <w:tcW w:type="dxa" w:w="5112"/>
          </w:tcPr>
          <w:p>
            <w:r>
              <w:t>Correct the word only</w:t>
            </w:r>
          </w:p>
        </w:tc>
        <w:tc>
          <w:tcPr>
            <w:tcW w:type="dxa" w:w="5112"/>
          </w:tcPr>
          <w:p>
            <w:r>
              <w:t>Does not repair downstream unit assumptions</w:t>
            </w:r>
          </w:p>
        </w:tc>
      </w:tr>
      <w:tr>
        <w:tc>
          <w:tcPr>
            <w:tcW w:type="dxa" w:w="5112"/>
          </w:tcPr>
          <w:p>
            <w:r>
              <w:t>Two plant IDs</w:t>
            </w:r>
          </w:p>
        </w:tc>
        <w:tc>
          <w:tcPr>
            <w:tcW w:type="dxa" w:w="5112"/>
          </w:tcPr>
          <w:p>
            <w:r>
              <w:t>Not proof of independent sampling</w:t>
            </w:r>
          </w:p>
        </w:tc>
      </w:tr>
      <w:tr>
        <w:tc>
          <w:tcPr>
            <w:tcW w:type="dxa" w:w="5112"/>
          </w:tcPr>
          <w:p>
            <w:r>
              <w:t>Missing failure counts</w:t>
            </w:r>
          </w:p>
        </w:tc>
        <w:tc>
          <w:tcPr>
            <w:tcW w:type="dxa" w:w="5112"/>
          </w:tcPr>
          <w:p>
            <w:r>
              <w:t>Provide actual counts/denominators or disclose absence</w:t>
            </w:r>
          </w:p>
        </w:tc>
      </w:tr>
      <w:tr>
        <w:tc>
          <w:tcPr>
            <w:tcW w:type="dxa" w:w="5112"/>
          </w:tcPr>
          <w:p>
            <w:r>
              <w:t>Delete limitation paragraph</w:t>
            </w:r>
          </w:p>
        </w:tc>
        <w:tc>
          <w:tcPr>
            <w:tcW w:type="dxa" w:w="5112"/>
          </w:tcPr>
          <w:p>
            <w:r>
              <w:t>Hides concern rather than resolving it</w:t>
            </w:r>
          </w:p>
        </w:tc>
      </w:tr>
    </w:tbl>
    <w:p>
      <w:pPr>
        <w:pStyle w:val="Heading2"/>
      </w:pPr>
      <w:r>
        <w:t>Write and justify the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Agreement with a reviewer is not required, but a disagreement needs explicit reasoning and evidence.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mechanism with progressively less help</w:t>
      </w:r>
    </w:p>
    <w:p>
      <w:r>
        <w:t>Keep the selected independent case for a first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 xml:space="preserve">Use workbook W2 for the connected example “Peer review and response”.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Peer review and response.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Count photos and underlying plants in the reviewer’s concern. What analysis assumption needs revision, and why does changing only the word photos to plants fail to repair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Investigate, record the evidence and check the limits</w:t>
      </w:r>
    </w:p>
    <w:p>
      <w:r>
        <w:t>Distinguish a prediction, a paper trace and an actual local execution.</w:t>
      </w:r>
    </w:p>
    <w:p>
      <w:pPr>
        <w:pStyle w:val="Heading2"/>
      </w:pPr>
      <w:r>
        <w:t>Current investigation</w:t>
      </w:r>
    </w:p>
    <w:p>
      <w:pPr>
        <w:spacing w:line="336" w:lineRule="auto" w:after="180"/>
      </w:pPr>
      <w:r>
        <w:rPr>
          <w:b w:val="0"/>
        </w:rPr>
        <w:t>Reviewer asks for a fitted-line baseline; author responds that the neural network is advanced, without a comparison. Show the intermediate steps and give the conclusion with its scope.</w:t>
      </w:r>
    </w:p>
    <w:p>
      <w:pPr>
        <w:pStyle w:val="Heading2"/>
      </w:pPr>
      <w:r>
        <w:t>Complete investigation instructions</w:t>
      </w:r>
    </w:p>
    <w:p>
      <w:pPr>
        <w:pStyle w:val="ListNumber"/>
      </w:pPr>
      <w:r>
        <w:t>Create a paper response record for the missing baseline: concern, supplied evidence, proposed response, proposed change location and status. State that no new baseline experiment is supplied. Then count picture photos and plants and list the analysis assumptions needing review, without inventing outcomes or split leakage. Any manuscript location is a proposed destination until an actual edit exists. Preserve original and revised reasoning. This exercise sends no message and performs no model run. Reserve the independent missing-failure-count response for its first attempt.</w:t>
      </w:r>
    </w:p>
    <w:p>
      <w:pPr>
        <w:pStyle w:val="Heading2"/>
      </w:pPr>
      <w:r>
        <w:t>Evidence record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the selected new case independently</w:t>
      </w:r>
    </w:p>
    <w:p>
      <w:r>
        <w:t>Explain how an evidence-backed response should handle missing failure counts while retaining limitations.</w:t>
      </w:r>
    </w:p>
    <w:p>
      <w:pPr>
        <w:pStyle w:val="Heading2"/>
      </w:pPr>
      <w:r>
        <w:t>Complete independent task</w:t>
      </w:r>
    </w:p>
    <w:p>
      <w:pPr>
        <w:spacing w:line="336" w:lineRule="auto" w:after="180"/>
      </w:pPr>
      <w:r>
        <w:rPr>
          <w:b w:val="0"/>
        </w:rPr>
        <w:t>Reviewer notes missing failure counts; author deletes the limitation paragraph. What is an adequate response?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Reviewer notes missing failure counts; author deletes the limitation paragraph. What is an adequate response?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research artifact and unresolved conditions</w:t>
      </w:r>
    </w:p>
    <w:p>
      <w:r>
        <w:t>Keep supplied evidence, proposed revisions and actual work distinct.</w:t>
      </w:r>
    </w:p>
    <w:p>
      <w:pPr>
        <w:pStyle w:val="Heading2"/>
      </w:pPr>
      <w:r>
        <w:t>Project task and artifact</w:t>
      </w:r>
    </w:p>
    <w:p>
      <w:pPr>
        <w:spacing w:line="336" w:lineRule="auto" w:after="180"/>
      </w:pPr>
      <w:r>
        <w:rPr>
          <w:b w:val="0"/>
        </w:rPr>
        <w:t xml:space="preserve">Add a labelled peer review and response </w:t>
      </w:r>
      <w:r>
        <w:rPr>
          <w:b/>
        </w:rPr>
        <w:t>evidence</w:t>
      </w:r>
      <w:r>
        <w:rPr>
          <w:b w:val="0"/>
        </w:rPr>
        <w:t xml:space="preserve"> sheet to Reproducible AI Research Study. Show how you can explain the </w:t>
      </w:r>
      <w:r>
        <w:rPr>
          <w:b/>
        </w:rPr>
        <w:t>mechanism</w:t>
      </w:r>
      <w:r>
        <w:rPr>
          <w:b w:val="0"/>
        </w:rPr>
        <w:t xml:space="preserve"> and terminology of peer review and response.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Evidence and limitations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Retrieve the mechanism and state the evidence boundary</w:t>
      </w:r>
    </w:p>
    <w:p>
      <w:r>
        <w:t>Explain what follows and what would require new evidence.</w:t>
      </w:r>
    </w:p>
    <w:p>
      <w:pPr>
        <w:pStyle w:val="Heading2"/>
      </w:pPr>
      <w:r>
        <w:t>Retrieve and explain</w:t>
      </w:r>
    </w:p>
    <w:p>
      <w:pPr>
        <w:pStyle w:val="ListBullet"/>
      </w:pPr>
      <w:r>
        <w:t>Close your notes. Explain this goal in your own words: Explain the mechanism and terminology of peer review and response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Review comment</w:t>
            </w:r>
          </w:p>
        </w:tc>
        <w:tc>
          <w:tcPr>
            <w:tcW w:type="dxa" w:w="5112"/>
          </w:tcPr>
          <w:p>
            <w:r>
              <w:t>A concern about evidence, method or presentation</w:t>
            </w:r>
          </w:p>
        </w:tc>
      </w:tr>
      <w:tr>
        <w:tc>
          <w:tcPr>
            <w:tcW w:type="dxa" w:w="5112"/>
          </w:tcPr>
          <w:p>
            <w:r>
              <w:t>Response record</w:t>
            </w:r>
          </w:p>
        </w:tc>
        <w:tc>
          <w:tcPr>
            <w:tcW w:type="dxa" w:w="5112"/>
          </w:tcPr>
          <w:p>
            <w:r>
              <w:t>A mapping from comment to change or justified disagreement</w:t>
            </w:r>
          </w:p>
        </w:tc>
      </w:tr>
      <w:tr>
        <w:tc>
          <w:tcPr>
            <w:tcW w:type="dxa" w:w="5112"/>
          </w:tcPr>
          <w:p>
            <w:r>
              <w:t>Claim narrowing</w:t>
            </w:r>
          </w:p>
        </w:tc>
        <w:tc>
          <w:tcPr>
            <w:tcW w:type="dxa" w:w="5112"/>
          </w:tcPr>
          <w:p>
            <w:r>
              <w:t>Reducing a statement to the evidence actually available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Agreement with a reviewer is not required, but a disagreement needs explicit reasoning and evidence.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Peer review and response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Reviewer asks for a fitted-line baseline; author responds that the neural network is advanced, without a comparison.</w:t>
            </w:r>
          </w:p>
        </w:tc>
        <w:tc>
          <w:tcPr>
            <w:tcW w:type="dxa" w:w="3408"/>
          </w:tcPr>
          <w:p>
            <w:r>
              <w:t>For each comment record concern, response, change location and new evidence if needed. If no new evidence exists, narrow the claim instead of promising an unperformed test.</w:t>
            </w:r>
          </w:p>
        </w:tc>
        <w:tc>
          <w:tcPr>
            <w:tcW w:type="dxa" w:w="3408"/>
          </w:tcPr>
          <w:p>
            <w:r>
              <w:t>The response lacks evidence. Add a fair comparison under the plan or narrow the claim to the existing baseline; record any new analysis as such.</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Respond to a reviewer with </w:t>
      </w:r>
      <w:r>
        <w:rPr>
          <w:b/>
        </w:rPr>
        <w:t>evidence</w:t>
      </w:r>
      <w:r>
        <w:rPr>
          <w:b w:val="0"/>
        </w:rPr>
        <w:t>. A reviewer asks why four photos of one plant were treated as four independent plants.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peer review and response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Respond to a reviewer with evidence. A reviewer asks why four photos of one plant were treated as four independent plants.</w:t>
      </w:r>
    </w:p>
    <w:p>
      <w:pPr>
        <w:pStyle w:val="Heading3"/>
      </w:pPr>
      <w:r>
        <w:t>Practice 1: explain the deciding evidence</w:t>
      </w:r>
    </w:p>
    <w:p>
      <w:pPr>
        <w:pStyle w:val="ListBullet"/>
      </w:pPr>
      <w:r>
        <w:t>Which labelled step matches this detail? Correct the description and revise any analysis that assumed independence.</w:t>
      </w:r>
    </w:p>
    <w:p>
      <w:pPr>
        <w:pStyle w:val="ListBullet"/>
      </w:pPr>
      <w:r>
        <w:t>1. Revise transparently</w:t>
      </w:r>
    </w:p>
    <w:p>
      <w:pPr>
        <w:pStyle w:val="ListBullet"/>
      </w:pPr>
      <w:r>
        <w:t>2. Check the records</w:t>
      </w:r>
    </w:p>
    <w:p>
      <w:pPr>
        <w:pStyle w:val="ListBullet"/>
      </w:pPr>
      <w:r>
        <w:t>3. Identify the concern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Revise transparently Correct the description and revise any analysis that assumed independence.</w:t>
      </w:r>
    </w:p>
    <w:p>
      <w:pPr>
        <w:spacing w:line="336" w:lineRule="auto" w:after="180"/>
      </w:pPr>
      <w:r>
        <w:rPr>
          <w:b w:val="0"/>
        </w:rPr>
        <w:t>Peer review should connect a criticism to the actual records and a concrete correction or reasoned response. Polite language alone cannot repair a methodological error.</w:t>
      </w:r>
    </w:p>
    <w:p>
      <w:pPr>
        <w:pStyle w:val="Heading2"/>
      </w:pPr>
      <w:r>
        <w:t>Changed-case question and optional hint</w:t>
      </w:r>
    </w:p>
    <w:p>
      <w:pPr>
        <w:pStyle w:val="Heading3"/>
      </w:pPr>
      <w:r>
        <w:t>Practice 2: explain the deciding evidence</w:t>
      </w:r>
    </w:p>
    <w:p>
      <w:pPr>
        <w:pStyle w:val="ListBullet"/>
      </w:pPr>
      <w:r>
        <w:t>Changed-case practice: The team only changes "photos" to "plants" without revisiting analysis. Which conclusion is supported by the supplied facts?</w:t>
      </w:r>
    </w:p>
    <w:p>
      <w:pPr>
        <w:pStyle w:val="ListBullet"/>
      </w:pPr>
      <w:r>
        <w:t>1. This one example guarantees correct results for every future input.</w:t>
      </w:r>
    </w:p>
    <w:p>
      <w:pPr>
        <w:pStyle w:val="ListBullet"/>
      </w:pPr>
      <w:r>
        <w:t>2. The substantive independence issue remains unresolved.</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substantive independence issue remains unresolved. Renaming records does not change their shared source objects.</w:t>
      </w:r>
    </w:p>
    <w:p>
      <w:pPr>
        <w:pStyle w:val="Heading2"/>
      </w:pPr>
      <w:r>
        <w:t>Repair and retain the record</w:t>
      </w:r>
    </w:p>
    <w:p>
      <w:pPr>
        <w:spacing w:line="336" w:lineRule="auto" w:after="180"/>
      </w:pPr>
      <w:r>
        <w:rPr>
          <w:b w:val="0"/>
        </w:rPr>
        <w:t xml:space="preserve">Review Writing results and limitations (ai-7/31). Goal: Explain the </w:t>
      </w:r>
      <w:r>
        <w:rPr>
          <w:b/>
        </w:rPr>
        <w:t>mechanism</w:t>
      </w:r>
      <w:r>
        <w:rPr>
          <w:b w:val="0"/>
        </w:rPr>
        <w:t xml:space="preserve"> and terminology of writing results and limitations. Short practice: Compute the supported-answer rates for 9/12 and 10/12.</w:t>
      </w:r>
    </w:p>
    <w:p>
      <w:pPr>
        <w:spacing w:line="336" w:lineRule="auto" w:after="180"/>
      </w:pPr>
      <w:r>
        <w:rPr>
          <w:b w:val="0"/>
        </w:rPr>
        <w:t xml:space="preserve">What actual outcome was measured, and why is a claim that every student becomes smarter outside this </w:t>
      </w:r>
      <w:r>
        <w:rPr>
          <w:b/>
        </w:rPr>
        <w:t>evidence</w:t>
      </w:r>
      <w:r>
        <w:rPr>
          <w:b w:val="0"/>
        </w:rPr>
        <w:t>?. Return to this week and explain what you changed.</w:t>
      </w:r>
    </w:p>
    <w:p>
      <w:pPr>
        <w:spacing w:line="336" w:lineRule="auto" w:after="180"/>
      </w:pPr>
      <w:r>
        <w:rPr>
          <w:b w:val="0"/>
        </w:rPr>
        <w:t xml:space="preserve">Review Figures that preserve </w:t>
      </w:r>
      <w:r>
        <w:rPr>
          <w:b/>
        </w:rPr>
        <w:t>evidence</w:t>
      </w:r>
      <w:r>
        <w:rPr>
          <w:b w:val="0"/>
        </w:rPr>
        <w:t xml:space="preserve"> (ai-7/29). Goal: Explain the </w:t>
      </w:r>
      <w:r>
        <w:rPr>
          <w:b/>
        </w:rPr>
        <w:t>mechanism</w:t>
      </w:r>
      <w:r>
        <w:rPr>
          <w:b w:val="0"/>
        </w:rPr>
        <w:t xml:space="preserve"> and terminology of figures that preserve </w:t>
      </w:r>
      <w:r>
        <w:rPr>
          <w:b/>
        </w:rPr>
        <w:t>evidence</w:t>
      </w:r>
      <w:r>
        <w:rPr>
          <w:b w:val="0"/>
        </w:rPr>
        <w:t>. Short practice: Draw count bars for 6/10 and 8/10 using the stated axis.</w:t>
      </w:r>
    </w:p>
    <w:p>
      <w:pPr>
        <w:spacing w:line="336" w:lineRule="auto" w:after="180"/>
      </w:pPr>
      <w:r>
        <w:rPr>
          <w:b w:val="0"/>
        </w:rPr>
        <w:t>Why must the denominator and fixed task context remain visible, and what distortion arises from an undisclosed axis start at five?. Return to this week and explain what you changed.</w:t>
      </w:r>
    </w:p>
    <w:p>
      <w:pPr>
        <w:spacing w:line="336" w:lineRule="auto" w:after="180"/>
      </w:pPr>
      <w:r>
        <w:rPr>
          <w:b w:val="0"/>
        </w:rPr>
        <w:t xml:space="preserve">Review Inspecting failures and anomalies (ai-7/26). Goal: Explain the </w:t>
      </w:r>
      <w:r>
        <w:rPr>
          <w:b/>
        </w:rPr>
        <w:t>mechanism</w:t>
      </w:r>
      <w:r>
        <w:rPr>
          <w:b w:val="0"/>
        </w:rPr>
        <w:t xml:space="preserve"> and terminology of inspecting failures and anomalies. Short practice: Calculate mean and median for 2,2,2,10.</w:t>
      </w:r>
    </w:p>
    <w:p>
      <w:pPr>
        <w:spacing w:line="336" w:lineRule="auto" w:after="180"/>
      </w:pPr>
      <w:r>
        <w:rPr>
          <w:b w:val="0"/>
        </w:rPr>
        <w:t>What does the timeout log establish, and why is deleting that inconvenient record incompatible with the stated plan?.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Peer review and response: the case</w:t>
      </w:r>
    </w:p>
    <w:p>
      <w:r>
        <w:drawing>
          <wp:inline xmlns:a="http://schemas.openxmlformats.org/drawingml/2006/main" xmlns:pic="http://schemas.openxmlformats.org/drawingml/2006/picture">
            <wp:extent cx="5486400" cy="2834640"/>
            <wp:docPr id="5" name="Picture 5" descr="Respond to a reviewer with evidence. A reviewer asks why four photos of one plant were treated as four independent plants. Supplied facts: The original table contains four views of P1 and four views of P2: eight photos from two plants."/>
            <wp:cNvGraphicFramePr>
              <a:graphicFrameLocks noChangeAspect="1"/>
            </wp:cNvGraphicFramePr>
            <a:graphic>
              <a:graphicData uri="http://schemas.openxmlformats.org/drawingml/2006/picture">
                <pic:pic>
                  <pic:nvPicPr>
                    <pic:cNvPr id="0" name="academy-story-ai-7-32-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Respond to a reviewer with </w:t>
      </w:r>
      <w:r>
        <w:rPr>
          <w:b/>
        </w:rPr>
        <w:t>evidence</w:t>
      </w:r>
      <w:r>
        <w:rPr>
          <w:b w:val="0"/>
        </w:rPr>
        <w:t>. A reviewer asks why four photos of one plant were treated as four independent plants.</w:t>
      </w:r>
    </w:p>
    <w:p>
      <w:pPr>
        <w:spacing w:line="336" w:lineRule="auto" w:after="180"/>
      </w:pPr>
      <w:r>
        <w:rPr>
          <w:b w:val="0"/>
        </w:rPr>
        <w:t>Supplied facts: The original table contains four views of P1 and four views of P2: eight photos from two plants.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Identify the concern: The reviewer questions the unit of analysis. → Check the records: Plant identifiers confirm two plants, not eight independent plants. →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story-ai-7-32-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Identify the concern: The reviewer questions the unit of analysis. → Check the records: Plant identifiers confirm two plants, not eight independent plants. → Revise transparently: Correct the description and revise any analysis that assumed independence.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Peer review and response — evidence trace</w:t>
      </w:r>
    </w:p>
    <w:p>
      <w:r>
        <w:drawing>
          <wp:inline xmlns:a="http://schemas.openxmlformats.org/drawingml/2006/main" xmlns:pic="http://schemas.openxmlformats.org/drawingml/2006/picture">
            <wp:extent cx="5486400" cy="2996184"/>
            <wp:docPr id="7" name="Picture 7" descr="Peer review and response — evidence trace. Reviewer asks for a fitted-line baseline; author responds that the neural network is advanced, without a comparison. | For each comment record concern, response, change location and new evidence if needed. If no new evidence exists, narrow the claim instead of promising an unperformed test. | The response lacks evidence. Add a fair comparison under the plan or narrow the claim to the existing baseline; record any new analysis as such."/>
            <wp:cNvGraphicFramePr>
              <a:graphicFrameLocks noChangeAspect="1"/>
            </wp:cNvGraphicFramePr>
            <a:graphic>
              <a:graphicData uri="http://schemas.openxmlformats.org/drawingml/2006/picture">
                <pic:pic>
                  <pic:nvPicPr>
                    <pic:cNvPr id="0" name="academy-story-ai-7-32-03.png"/>
                    <pic:cNvPicPr/>
                  </pic:nvPicPr>
                  <pic:blipFill>
                    <a:blip r:embed="rId14"/>
                    <a:stretch>
                      <a:fillRect/>
                    </a:stretch>
                  </pic:blipFill>
                  <pic:spPr>
                    <a:xfrm>
                      <a:off x="0" y="0"/>
                      <a:ext cx="5486400" cy="2996184"/>
                    </a:xfrm>
                    <a:prstGeom prst="rect"/>
                  </pic:spPr>
                </pic:pic>
              </a:graphicData>
            </a:graphic>
          </wp:inline>
        </w:drawing>
      </w:r>
    </w:p>
    <w:p>
      <w:pPr>
        <w:spacing w:line="336" w:lineRule="auto" w:after="180"/>
      </w:pPr>
      <w:r>
        <w:rPr>
          <w:b w:val="0"/>
        </w:rPr>
        <w:t xml:space="preserve">Peer review and response — </w:t>
      </w:r>
      <w:r>
        <w:rPr>
          <w:b/>
        </w:rPr>
        <w:t>evidence</w:t>
      </w:r>
      <w:r>
        <w:rPr>
          <w:b w:val="0"/>
        </w:rPr>
        <w:t xml:space="preserve"> trace.</w:t>
      </w:r>
    </w:p>
    <w:p>
      <w:pPr>
        <w:spacing w:line="336" w:lineRule="auto" w:after="180"/>
      </w:pPr>
      <w:r>
        <w:rPr>
          <w:b w:val="0"/>
        </w:rPr>
        <w:t xml:space="preserve">Reviewer asks for a fitted-line baseline; author responds that the neural network is advanced, without a comparison. | For each comment record concern, response, change location and new </w:t>
      </w:r>
      <w:r>
        <w:rPr>
          <w:b/>
        </w:rPr>
        <w:t>evidence</w:t>
      </w:r>
      <w:r>
        <w:rPr>
          <w:b w:val="0"/>
        </w:rPr>
        <w:t xml:space="preserve"> if needed.</w:t>
      </w:r>
    </w:p>
    <w:p>
      <w:pPr>
        <w:spacing w:line="336" w:lineRule="auto" w:after="180"/>
      </w:pPr>
      <w:r>
        <w:rPr>
          <w:b w:val="0"/>
        </w:rPr>
        <w:t xml:space="preserve">If no new </w:t>
      </w:r>
      <w:r>
        <w:rPr>
          <w:b/>
        </w:rPr>
        <w:t>evidence</w:t>
      </w:r>
      <w:r>
        <w:rPr>
          <w:b w:val="0"/>
        </w:rPr>
        <w:t xml:space="preserve"> exists, narrow the claim instead of promising an unperformed test. | The response lacks </w:t>
      </w:r>
      <w:r>
        <w:rPr>
          <w:b/>
        </w:rPr>
        <w:t>evidence</w:t>
      </w:r>
      <w:r>
        <w:rPr>
          <w:b w:val="0"/>
        </w:rPr>
        <w:t>.</w:t>
      </w:r>
    </w:p>
    <w:p>
      <w:pPr>
        <w:spacing w:line="336" w:lineRule="auto" w:after="180"/>
      </w:pPr>
      <w:r>
        <w:rPr>
          <w:b w:val="0"/>
        </w:rPr>
        <w:t>Add a fair comparison under the plan or narrow the claim to the existing baseline; record any new analysis as such.</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Correct the description and revise any analysis that assumed independence. Changed condition: The team only changes &quot;photos&quot; to &quot;plants&quot; without revisiting analysis. Expected result: The substantive independence issue remains unresolved. Reason: Renaming records does not change their shared source objects."/>
            <wp:cNvGraphicFramePr>
              <a:graphicFrameLocks noChangeAspect="1"/>
            </wp:cNvGraphicFramePr>
            <a:graphic>
              <a:graphicData uri="http://schemas.openxmlformats.org/drawingml/2006/picture">
                <pic:pic>
                  <pic:nvPicPr>
                    <pic:cNvPr id="0" name="academy-story-ai-7-32-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Correct the description and revise any analysis that assumed independence. Changed condition: The team only changes "photos" to "plants" without revisiting analysis.</w:t>
      </w:r>
    </w:p>
    <w:p>
      <w:pPr>
        <w:spacing w:line="336" w:lineRule="auto" w:after="180"/>
      </w:pPr>
      <w:r>
        <w:rPr>
          <w:b w:val="0"/>
        </w:rPr>
        <w:t>Expected result: The substantive independence issue remains unresolved. Reason: Renaming records does not change their shared source objects.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Peer review should connect a criticism to the actual records and a concrete correction or reasoned response. Polite language alone cannot repair a methodological error. Limit: Two plants provide limited coverage; grouping correctly does not create more independent evidence."/>
            <wp:cNvGraphicFramePr>
              <a:graphicFrameLocks noChangeAspect="1"/>
            </wp:cNvGraphicFramePr>
            <a:graphic>
              <a:graphicData uri="http://schemas.openxmlformats.org/drawingml/2006/picture">
                <pic:pic>
                  <pic:nvPicPr>
                    <pic:cNvPr id="0" name="academy-story-ai-7-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Peer review should connect a criticism to the actual records and a concrete correction or reasoned response. Polite language alone cannot repair a methodological error.</w:t>
      </w:r>
    </w:p>
    <w:p>
      <w:pPr>
        <w:spacing w:line="336" w:lineRule="auto" w:after="180"/>
      </w:pPr>
      <w:r>
        <w:rPr>
          <w:b w:val="0"/>
        </w:rPr>
        <w:t xml:space="preserve">Limit: Two plants provide limited coverage; grouping correctly does not create more independent </w:t>
      </w:r>
      <w:r>
        <w:rPr>
          <w:b/>
        </w:rPr>
        <w:t>evidence</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unt photos and underlying plants in the reviewer’s concern. What analysis assumption needs revision, and why does changing only the word photos to plants fail to repair it?"/>
            <wp:cNvGraphicFramePr>
              <a:graphicFrameLocks noChangeAspect="1"/>
            </wp:cNvGraphicFramePr>
            <a:graphic>
              <a:graphicData uri="http://schemas.openxmlformats.org/drawingml/2006/picture">
                <pic:pic>
                  <pic:nvPicPr>
                    <pic:cNvPr id="0" name="academy-story-ai-7-3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Count photos and underlying plants in the reviewer’s concern.</w:t>
      </w:r>
    </w:p>
    <w:p>
      <w:pPr>
        <w:spacing w:line="336" w:lineRule="auto" w:after="180"/>
      </w:pPr>
      <w:r>
        <w:rPr>
          <w:b w:val="0"/>
        </w:rPr>
        <w:t>What analysis assumption needs revision, and why does changing only the word photos to plants fail to repair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Peer review and response: the case</w:t>
      </w:r>
    </w:p>
    <w:p>
      <w:pPr>
        <w:pStyle w:val="Heading3"/>
      </w:pPr>
      <w:r>
        <w:t>02. Follow the deciding steps</w:t>
      </w:r>
    </w:p>
    <w:p>
      <w:pPr>
        <w:pStyle w:val="Heading3"/>
      </w:pPr>
      <w:r>
        <w:t>03. Peer review and response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