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ai-7/32</w:t>
      </w:r>
    </w:p>
    <w:p>
      <w:pPr>
        <w:pStyle w:val="Title"/>
      </w:pPr>
      <w:r>
        <w:t>Peer review and response</w:t>
      </w:r>
    </w:p>
    <w:p>
      <w:r>
        <w:t>Project: Reproducible AI Research Study</w:t>
      </w:r>
    </w:p>
    <w:p>
      <w:pPr>
        <w:pStyle w:val="Heading1"/>
      </w:pPr>
      <w:r>
        <w:t>Teach the evidence-to-conclusion chain for Peer review and response</w:t>
      </w:r>
    </w:p>
    <w:p>
      <w:r>
        <w:t>Address the concern, preserve original records and distinguish proposed analysis from completed evidence.</w:t>
      </w:r>
    </w:p>
    <w:p>
      <w:r>
        <w:t>Model the main case → reveal the picture gradually → probe limits → assess independent reasoning → plan a changed-case return.</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peer review and response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Writing results and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writing results and limitations</w:t>
      </w:r>
    </w:p>
    <w:p>
      <w:pPr>
        <w:spacing w:line="336" w:lineRule="auto" w:after="180"/>
      </w:pPr>
      <w:r>
        <w:rPr>
          <w:b w:val="0"/>
        </w:rPr>
        <w:t>Reference example, not the only acceptable wording: Teacher explanation: Results and limitations should state observed estimates before interpreting them. Separate measured comparisons from causal or deployment claims.</w:t>
      </w:r>
    </w:p>
    <w:p>
      <w:pPr>
        <w:spacing w:line="336" w:lineRule="auto" w:after="180"/>
      </w:pPr>
      <w:r>
        <w:rPr>
          <w:b w:val="0"/>
        </w:rPr>
        <w:t xml:space="preserve">Give counts, denominators, effect sizes, valid uncertainty and failed conditions. State missing </w:t>
      </w:r>
      <w:r>
        <w:rPr>
          <w:b/>
        </w:rPr>
        <w:t>evidence</w:t>
      </w:r>
      <w:r>
        <w:rPr>
          <w:b w:val="0"/>
        </w:rPr>
        <w:t xml:space="preserve"> and preserve the original primary outcome.</w:t>
      </w:r>
    </w:p>
    <w:p>
      <w:pPr>
        <w:spacing w:line="336" w:lineRule="auto" w:after="180"/>
      </w:pPr>
      <w:r>
        <w:rPr>
          <w:b w:val="0"/>
        </w:rPr>
        <w:t xml:space="preserve">Without opening the old lesson, explain one key idea from Figures that preserve </w:t>
      </w:r>
      <w:r>
        <w:rPr>
          <w:b/>
        </w:rPr>
        <w:t>evidence</w:t>
      </w:r>
      <w:r>
        <w:rPr>
          <w:b w:val="0"/>
        </w:rPr>
        <w: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figures that preserve </w:t>
      </w:r>
      <w:r>
        <w:rPr>
          <w:b/>
        </w:rPr>
        <w:t>evidence</w:t>
      </w:r>
    </w:p>
    <w:p>
      <w:pPr>
        <w:spacing w:line="336" w:lineRule="auto" w:after="180"/>
      </w:pPr>
      <w:r>
        <w:rPr>
          <w:b w:val="0"/>
        </w:rPr>
        <w:t>Reference example, not the only acceptable wording: Teacher explanation: Figures should preserve denominators, scales and uncertainty rather than exaggerate the preferred comparison.</w:t>
      </w:r>
    </w:p>
    <w:p>
      <w:pPr>
        <w:spacing w:line="336" w:lineRule="auto" w:after="180"/>
      </w:pPr>
      <w:r>
        <w:rPr>
          <w:b w:val="0"/>
        </w:rPr>
        <w:t xml:space="preserve">A plot is a representation of </w:t>
      </w:r>
      <w:r>
        <w:rPr>
          <w:b/>
        </w:rPr>
        <w:t>evidence</w:t>
      </w:r>
      <w:r>
        <w:rPr>
          <w:b w:val="0"/>
        </w:rPr>
        <w:t xml:space="preserve">, not extra </w:t>
      </w:r>
      <w:r>
        <w:rPr>
          <w:b/>
        </w:rPr>
        <w:t>evidence</w:t>
      </w:r>
      <w:r>
        <w:rPr>
          <w:b w:val="0"/>
        </w:rPr>
        <w:t>. Label axes, units, cases and scope. For simple comparative bars use a zero baseline or explicitly justify another plot.</w:t>
      </w:r>
    </w:p>
    <w:p>
      <w:pPr>
        <w:spacing w:line="336" w:lineRule="auto" w:after="180"/>
      </w:pPr>
      <w:r>
        <w:rPr>
          <w:b w:val="0"/>
        </w:rPr>
        <w:t>Show condition breakdowns and unassessed counts where relevant.</w:t>
      </w:r>
    </w:p>
    <w:p>
      <w:pPr>
        <w:spacing w:line="336" w:lineRule="auto" w:after="180"/>
      </w:pPr>
      <w:r>
        <w:rPr>
          <w:b w:val="0"/>
        </w:rPr>
        <w:t>Without opening the old lesson, explain one key idea from Inspecting failures and anomalies.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inspecting failures and anomalies</w:t>
      </w:r>
    </w:p>
    <w:p>
      <w:pPr>
        <w:spacing w:line="336" w:lineRule="auto" w:after="180"/>
      </w:pPr>
      <w:r>
        <w:rPr>
          <w:b w:val="0"/>
        </w:rPr>
        <w:t>Reference example, not the only acceptable wording: Teacher explanation: Failure inspection generates explanations to test. An unusual result is not automatically a bad data point.</w:t>
      </w:r>
    </w:p>
    <w:p>
      <w:pPr>
        <w:spacing w:line="336" w:lineRule="auto" w:after="180"/>
      </w:pPr>
      <w:r>
        <w:rPr>
          <w:b w:val="0"/>
        </w:rPr>
        <w:t xml:space="preserve">Compare raw </w:t>
      </w:r>
      <w:r>
        <w:rPr>
          <w:b/>
        </w:rPr>
        <w:t>output</w:t>
      </w:r>
      <w:r>
        <w:rPr>
          <w:b w:val="0"/>
        </w:rPr>
        <w:t xml:space="preserve">s, </w:t>
      </w:r>
      <w:r>
        <w:rPr>
          <w:b/>
        </w:rPr>
        <w:t>input</w:t>
      </w:r>
      <w:r>
        <w:rPr>
          <w:b w:val="0"/>
        </w:rPr>
        <w:t xml:space="preserve"> validity and procedure traces. Correct demonstrable measurement errors with provenance; retain valid unusual </w:t>
      </w:r>
      <w:r>
        <w:rPr>
          <w:b/>
        </w:rPr>
        <w:t>observation</w:t>
      </w:r>
      <w:r>
        <w:rPr>
          <w:b w:val="0"/>
        </w:rPr>
        <w:t>s. Label post-result investigations exploratory.</w:t>
      </w:r>
    </w:p>
    <w:p>
      <w:pPr>
        <w:pStyle w:val="Heading2"/>
      </w:pPr>
      <w:r>
        <w:t>Pictured end goal</w:t>
      </w:r>
    </w:p>
    <w:p>
      <w:pPr>
        <w:spacing w:line="336" w:lineRule="auto" w:after="180"/>
      </w:pPr>
      <w:r>
        <w:rPr>
          <w:b w:val="0"/>
        </w:rPr>
        <w:t>Explain peer review and response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Writing results and limitations</w:t>
      </w:r>
    </w:p>
    <w:p>
      <w:pPr>
        <w:pStyle w:val="Heading3"/>
      </w:pPr>
      <w:r>
        <w:t>Figures that preserve evidence</w:t>
      </w:r>
    </w:p>
    <w:p>
      <w:pPr>
        <w:pStyle w:val="Heading3"/>
      </w:pPr>
      <w:r>
        <w:t>Inspecting failures and anomalies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Peer review challenges </w:t>
      </w:r>
      <w:r>
        <w:rPr>
          <w:b/>
        </w:rPr>
        <w:t>evidence</w:t>
      </w:r>
      <w:r>
        <w:rPr>
          <w:b w:val="0"/>
        </w:rPr>
        <w:t>, method and clarity. Responses should explain changes with artifacts rather than merely defend the original wording.</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peer review and response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the whole case and check each inference</w:t>
      </w:r>
    </w:p>
    <w:p>
      <w:r>
        <w:t>Keep the independent answer private until after the first attempt.</w:t>
      </w:r>
    </w:p>
    <w:p>
      <w:pPr>
        <w:pStyle w:val="Heading2"/>
      </w:pPr>
      <w:r>
        <w:t>Definitions and complete contract</w:t>
      </w:r>
    </w:p>
    <w:p>
      <w:pPr>
        <w:spacing w:line="336" w:lineRule="auto" w:after="180"/>
      </w:pPr>
      <w:r>
        <w:rPr>
          <w:b w:val="0"/>
        </w:rPr>
        <w:t xml:space="preserve">Peer review challenges </w:t>
      </w:r>
      <w:r>
        <w:rPr>
          <w:b/>
        </w:rPr>
        <w:t>evidence</w:t>
      </w:r>
      <w:r>
        <w:rPr>
          <w:b w:val="0"/>
        </w:rPr>
        <w:t>, method and clarity. Responses should explain changes with artifacts rather than merely defend the original wording.</w:t>
      </w:r>
    </w:p>
    <w:p>
      <w:pPr>
        <w:spacing w:line="336" w:lineRule="auto" w:after="180"/>
      </w:pPr>
      <w:r>
        <w:rPr>
          <w:b w:val="0"/>
        </w:rPr>
        <w:t xml:space="preserve">For each comment record concern, response, change location and new </w:t>
      </w:r>
      <w:r>
        <w:rPr>
          <w:b/>
        </w:rPr>
        <w:t>evidence</w:t>
      </w:r>
      <w:r>
        <w:rPr>
          <w:b w:val="0"/>
        </w:rPr>
        <w:t xml:space="preserve"> if needed. If no new </w:t>
      </w:r>
      <w:r>
        <w:rPr>
          <w:b/>
        </w:rPr>
        <w:t>evidence</w:t>
      </w:r>
      <w:r>
        <w:rPr>
          <w:b w:val="0"/>
        </w:rPr>
        <w:t xml:space="preserve"> exists, narrow the claim instead of promising an unperformed test.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Review item</w:t>
            </w:r>
          </w:p>
        </w:tc>
        <w:tc>
          <w:tcPr>
            <w:tcW w:type="dxa" w:w="5112"/>
          </w:tcPr>
          <w:p>
            <w:r>
              <w:t>Complete supplied exercise contract</w:t>
            </w:r>
          </w:p>
        </w:tc>
      </w:tr>
      <w:tr>
        <w:tc>
          <w:tcPr>
            <w:tcW w:type="dxa" w:w="5112"/>
          </w:tcPr>
          <w:p>
            <w:r>
              <w:t>Main concern</w:t>
            </w:r>
          </w:p>
        </w:tc>
        <w:tc>
          <w:tcPr>
            <w:tcW w:type="dxa" w:w="5112"/>
          </w:tcPr>
          <w:p>
            <w:r>
              <w:t>Fitted-line baseline comparison is missing</w:t>
            </w:r>
          </w:p>
        </w:tc>
      </w:tr>
      <w:tr>
        <w:tc>
          <w:tcPr>
            <w:tcW w:type="dxa" w:w="5112"/>
          </w:tcPr>
          <w:p>
            <w:r>
              <w:t>Main response</w:t>
            </w:r>
          </w:p>
        </w:tc>
        <w:tc>
          <w:tcPr>
            <w:tcW w:type="dxa" w:w="5112"/>
          </w:tcPr>
          <w:p>
            <w:r>
              <w:t>Neural network is advanced, without comparison results</w:t>
            </w:r>
          </w:p>
        </w:tc>
      </w:tr>
      <w:tr>
        <w:tc>
          <w:tcPr>
            <w:tcW w:type="dxa" w:w="5112"/>
          </w:tcPr>
          <w:p>
            <w:r>
              <w:t>Evidence status</w:t>
            </w:r>
          </w:p>
        </w:tc>
        <w:tc>
          <w:tcPr>
            <w:tcW w:type="dxa" w:w="5112"/>
          </w:tcPr>
          <w:p>
            <w:r>
              <w:t>No new baseline counts, design or raw outcomes supplied</w:t>
            </w:r>
          </w:p>
        </w:tc>
      </w:tr>
      <w:tr>
        <w:tc>
          <w:tcPr>
            <w:tcW w:type="dxa" w:w="5112"/>
          </w:tcPr>
          <w:p>
            <w:r>
              <w:t>Main repair options</w:t>
            </w:r>
          </w:p>
        </w:tc>
        <w:tc>
          <w:tcPr>
            <w:tcW w:type="dxa" w:w="5112"/>
          </w:tcPr>
          <w:p>
            <w:r>
              <w:t>Fair comparison under an explicit plan, labelled new analysis; or narrower claim</w:t>
            </w:r>
          </w:p>
        </w:tc>
      </w:tr>
      <w:tr>
        <w:tc>
          <w:tcPr>
            <w:tcW w:type="dxa" w:w="5112"/>
          </w:tcPr>
          <w:p>
            <w:r>
              <w:t>Separate picture</w:t>
            </w:r>
          </w:p>
        </w:tc>
        <w:tc>
          <w:tcPr>
            <w:tcW w:type="dxa" w:w="5112"/>
          </w:tcPr>
          <w:p>
            <w:r>
              <w:t>Four views of P1 plus four views of P2</w:t>
            </w:r>
          </w:p>
        </w:tc>
      </w:tr>
      <w:tr>
        <w:tc>
          <w:tcPr>
            <w:tcW w:type="dxa" w:w="5112"/>
          </w:tcPr>
          <w:p>
            <w:r>
              <w:t>Underlying source identities</w:t>
            </w:r>
          </w:p>
        </w:tc>
        <w:tc>
          <w:tcPr>
            <w:tcW w:type="dxa" w:w="5112"/>
          </w:tcPr>
          <w:p>
            <w:r>
              <w:t>Eight photos, two plants; not eight independent plants</w:t>
            </w:r>
          </w:p>
        </w:tc>
      </w:tr>
      <w:tr>
        <w:tc>
          <w:tcPr>
            <w:tcW w:type="dxa" w:w="5112"/>
          </w:tcPr>
          <w:p>
            <w:r>
              <w:t>Review artifact</w:t>
            </w:r>
          </w:p>
        </w:tc>
        <w:tc>
          <w:tcPr>
            <w:tcW w:type="dxa" w:w="5112"/>
          </w:tcPr>
          <w:p>
            <w:r>
              <w:t>Concern, response, change location, evidence and status</w:t>
            </w:r>
          </w:p>
        </w:tc>
      </w:tr>
      <w:tr>
        <w:tc>
          <w:tcPr>
            <w:tcW w:type="dxa" w:w="5112"/>
          </w:tcPr>
          <w:p>
            <w:r>
              <w:t>Limits</w:t>
            </w:r>
          </w:p>
        </w:tc>
        <w:tc>
          <w:tcPr>
            <w:tcW w:type="dxa" w:w="5112"/>
          </w:tcPr>
          <w:p>
            <w:r>
              <w:t>No actual reviewer communication, new experiment or source-independence proof</w:t>
            </w:r>
          </w:p>
        </w:tc>
      </w:tr>
    </w:tbl>
    <w:p>
      <w:pPr>
        <w:pStyle w:val="Heading2"/>
      </w:pPr>
      <w:r>
        <w:t>Main evidence ledger and checked key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response step</w:t>
            </w:r>
          </w:p>
        </w:tc>
        <w:tc>
          <w:tcPr>
            <w:tcW w:type="dxa" w:w="5112"/>
          </w:tcPr>
          <w:p>
            <w:r>
              <w:t>Evidence-grounded alternative</w:t>
            </w:r>
          </w:p>
        </w:tc>
      </w:tr>
      <w:tr>
        <w:tc>
          <w:tcPr>
            <w:tcW w:type="dxa" w:w="5112"/>
          </w:tcPr>
          <w:p>
            <w:r>
              <w:t>Identify concern</w:t>
            </w:r>
          </w:p>
        </w:tc>
        <w:tc>
          <w:tcPr>
            <w:tcW w:type="dxa" w:w="5112"/>
          </w:tcPr>
          <w:p>
            <w:r>
              <w:t>Does performance differ from a fitted-line baseline under aligned conditions?</w:t>
            </w:r>
          </w:p>
        </w:tc>
      </w:tr>
      <w:tr>
        <w:tc>
          <w:tcPr>
            <w:tcW w:type="dxa" w:w="5112"/>
          </w:tcPr>
          <w:p>
            <w:r>
              <w:t>Reject unsupported defense</w:t>
            </w:r>
          </w:p>
        </w:tc>
        <w:tc>
          <w:tcPr>
            <w:tcW w:type="dxa" w:w="5112"/>
          </w:tcPr>
          <w:p>
            <w:r>
              <w:t>Advanced architecture is not comparative evidence</w:t>
            </w:r>
          </w:p>
        </w:tc>
      </w:tr>
      <w:tr>
        <w:tc>
          <w:tcPr>
            <w:tcW w:type="dxa" w:w="5112"/>
          </w:tcPr>
          <w:p>
            <w:r>
              <w:t>If no comparison exists</w:t>
            </w:r>
          </w:p>
        </w:tc>
        <w:tc>
          <w:tcPr>
            <w:tcW w:type="dxa" w:w="5112"/>
          </w:tcPr>
          <w:p>
            <w:r>
              <w:t>Narrow the claim to the actual recorded comparison</w:t>
            </w:r>
          </w:p>
        </w:tc>
      </w:tr>
      <w:tr>
        <w:tc>
          <w:tcPr>
            <w:tcW w:type="dxa" w:w="5112"/>
          </w:tcPr>
          <w:p>
            <w:r>
              <w:t>If new comparison is proposed</w:t>
            </w:r>
          </w:p>
        </w:tc>
        <w:tc>
          <w:tcPr>
            <w:tcW w:type="dxa" w:w="5112"/>
          </w:tcPr>
          <w:p>
            <w:r>
              <w:t>Specify aligned cases/metric/eligibility and label new analysis</w:t>
            </w:r>
          </w:p>
        </w:tc>
      </w:tr>
      <w:tr>
        <w:tc>
          <w:tcPr>
            <w:tcW w:type="dxa" w:w="5112"/>
          </w:tcPr>
          <w:p>
            <w:r>
              <w:t>Change location</w:t>
            </w:r>
          </w:p>
        </w:tc>
        <w:tc>
          <w:tcPr>
            <w:tcW w:type="dxa" w:w="5112"/>
          </w:tcPr>
          <w:p>
            <w:r>
              <w:t>Identify the actual manuscript section/artifact when revised; do not invent it</w:t>
            </w:r>
          </w:p>
        </w:tc>
      </w:tr>
      <w:tr>
        <w:tc>
          <w:tcPr>
            <w:tcW w:type="dxa" w:w="5112"/>
          </w:tcPr>
          <w:p>
            <w:r>
              <w:t>Status</w:t>
            </w:r>
          </w:p>
        </w:tc>
        <w:tc>
          <w:tcPr>
            <w:tcW w:type="dxa" w:w="5112"/>
          </w:tcPr>
          <w:p>
            <w:r>
              <w:t>Proposed, completed or blocked, with corresponding evidence</w:t>
            </w:r>
          </w:p>
        </w:tc>
      </w:tr>
      <w:tr>
        <w:tc>
          <w:tcPr>
            <w:tcW w:type="dxa" w:w="5112"/>
          </w:tcPr>
          <w:p>
            <w:r>
              <w:t>Preserve history</w:t>
            </w:r>
          </w:p>
        </w:tc>
        <w:tc>
          <w:tcPr>
            <w:tcW w:type="dxa" w:w="5112"/>
          </w:tcPr>
          <w:p>
            <w:r>
              <w:t>Original claim, response and later analysis remain distinguishable</w:t>
            </w:r>
          </w:p>
        </w:tc>
      </w:tr>
    </w:tbl>
    <w:p>
      <w:pPr>
        <w:spacing w:line="336" w:lineRule="auto" w:after="180"/>
      </w:pPr>
      <w:r>
        <w:rPr>
          <w:b w:val="0"/>
        </w:rPr>
        <w:t>Main advanced-network wording does not answer the baseline request. Require a fair documented comparison labelled new work, or a narrower claim using actual evidence; do not fabricate results. Picture has eight photos but only two plant IDs: four views each. Revisit grouping, role allocation and uncertainty assumptions that treated views as independent plants. Word replacement alone fails.</w:t>
      </w:r>
    </w:p>
    <w:p>
      <w:pPr>
        <w:spacing w:line="336" w:lineRule="auto" w:after="180"/>
      </w:pPr>
      <w:r>
        <w:rPr>
          <w:b w:val="0"/>
        </w:rPr>
        <w:t>No revised outcome rate or actual split leakage is supplied. Independent response should report actual failure counts with denominators, locations and evidence, preserve relevant limitations and disclose any missing records. Deleting limitations does not answer the concern. No actual communication, completed experiment or independence guarantee occurs.</w:t>
      </w:r>
    </w:p>
    <w:p>
      <w:pPr>
        <w:pStyle w:val="Heading3"/>
      </w:pPr>
      <w:r>
        <w:t>Peer review and response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Reviewer asks for a fitted-line baseline; author responds that the neural network is advanced, without a comparison.</w:t>
            </w:r>
          </w:p>
        </w:tc>
        <w:tc>
          <w:tcPr>
            <w:tcW w:type="dxa" w:w="3408"/>
          </w:tcPr>
          <w:p>
            <w:r>
              <w:t>For each comment record concern, response, change location and new evidence if needed. If no new evidence exists, narrow the claim instead of promising an unperformed test.</w:t>
            </w:r>
          </w:p>
        </w:tc>
        <w:tc>
          <w:tcPr>
            <w:tcW w:type="dxa" w:w="3408"/>
          </w:tcPr>
          <w:p>
            <w:r>
              <w:t>The response lacks evidence. Add a fair comparison under the plan or narrow the claim to the existing baseline; record any new analysis as such.</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The response lacks </w:t>
      </w:r>
      <w:r>
        <w:rPr>
          <w:b/>
        </w:rPr>
        <w:t>evidence</w:t>
      </w:r>
      <w:r>
        <w:rPr>
          <w:b w:val="0"/>
        </w:rPr>
        <w:t>. Add a fair comparison under the plan or narrow the claim to the existing baseline; record any new analysis as such.</w:t>
      </w:r>
    </w:p>
    <w:p>
      <w:pPr>
        <w:spacing w:line="336" w:lineRule="auto" w:after="180"/>
      </w:pPr>
      <w:r>
        <w:rPr>
          <w:b w:val="0"/>
        </w:rPr>
        <w:t xml:space="preserve">Qualification: Agreement with a reviewer is not required, but a disagreement needs explicit reasoning and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Reviewer asks for a fitted-line baseline; author responds that the neural network is advanced, without a comparison.</w:t>
      </w:r>
    </w:p>
    <w:p>
      <w:pPr>
        <w:spacing w:line="336" w:lineRule="auto" w:after="180"/>
      </w:pPr>
      <w:r>
        <w:rPr>
          <w:b w:val="0"/>
        </w:rPr>
        <w:t xml:space="preserve">The response lacks </w:t>
      </w:r>
      <w:r>
        <w:rPr>
          <w:b/>
        </w:rPr>
        <w:t>evidence</w:t>
      </w:r>
      <w:r>
        <w:rPr>
          <w:b w:val="0"/>
        </w:rPr>
        <w:t>. Add a fair comparison under the plan or narrow the claim to the existing baseline; record any new analysis as such.</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Review-response audit</w:t>
            </w:r>
          </w:p>
        </w:tc>
        <w:tc>
          <w:tcPr>
            <w:tcW w:type="dxa" w:w="5112"/>
          </w:tcPr>
          <w:p>
            <w:r>
              <w:t>Checked interpretation</w:t>
            </w:r>
          </w:p>
        </w:tc>
      </w:tr>
      <w:tr>
        <w:tc>
          <w:tcPr>
            <w:tcW w:type="dxa" w:w="5112"/>
          </w:tcPr>
          <w:p>
            <w:r>
              <w:t>Reviewer asks for baseline</w:t>
            </w:r>
          </w:p>
        </w:tc>
        <w:tc>
          <w:tcPr>
            <w:tcW w:type="dxa" w:w="5112"/>
          </w:tcPr>
          <w:p>
            <w:r>
              <w:t>Answer with a comparison or a narrower claim</w:t>
            </w:r>
          </w:p>
        </w:tc>
      </w:tr>
      <w:tr>
        <w:tc>
          <w:tcPr>
            <w:tcW w:type="dxa" w:w="5112"/>
          </w:tcPr>
          <w:p>
            <w:r>
              <w:t>Author says advanced</w:t>
            </w:r>
          </w:p>
        </w:tc>
        <w:tc>
          <w:tcPr>
            <w:tcW w:type="dxa" w:w="5112"/>
          </w:tcPr>
          <w:p>
            <w:r>
              <w:t>Architecture praise is not evidence</w:t>
            </w:r>
          </w:p>
        </w:tc>
      </w:tr>
      <w:tr>
        <w:tc>
          <w:tcPr>
            <w:tcW w:type="dxa" w:w="5112"/>
          </w:tcPr>
          <w:p>
            <w:r>
              <w:t>New analysis planned</w:t>
            </w:r>
          </w:p>
        </w:tc>
        <w:tc>
          <w:tcPr>
            <w:tcW w:type="dxa" w:w="5112"/>
          </w:tcPr>
          <w:p>
            <w:r>
              <w:t>Keep status proposed until artifacts/results exist</w:t>
            </w:r>
          </w:p>
        </w:tc>
      </w:tr>
      <w:tr>
        <w:tc>
          <w:tcPr>
            <w:tcW w:type="dxa" w:w="5112"/>
          </w:tcPr>
          <w:p>
            <w:r>
              <w:t>Eight photos from two plants</w:t>
            </w:r>
          </w:p>
        </w:tc>
        <w:tc>
          <w:tcPr>
            <w:tcW w:type="dxa" w:w="5112"/>
          </w:tcPr>
          <w:p>
            <w:r>
              <w:t>Do not count eight independent plants</w:t>
            </w:r>
          </w:p>
        </w:tc>
      </w:tr>
      <w:tr>
        <w:tc>
          <w:tcPr>
            <w:tcW w:type="dxa" w:w="5112"/>
          </w:tcPr>
          <w:p>
            <w:r>
              <w:t>Correct the word only</w:t>
            </w:r>
          </w:p>
        </w:tc>
        <w:tc>
          <w:tcPr>
            <w:tcW w:type="dxa" w:w="5112"/>
          </w:tcPr>
          <w:p>
            <w:r>
              <w:t>Does not repair downstream unit assumptions</w:t>
            </w:r>
          </w:p>
        </w:tc>
      </w:tr>
      <w:tr>
        <w:tc>
          <w:tcPr>
            <w:tcW w:type="dxa" w:w="5112"/>
          </w:tcPr>
          <w:p>
            <w:r>
              <w:t>Two plant IDs</w:t>
            </w:r>
          </w:p>
        </w:tc>
        <w:tc>
          <w:tcPr>
            <w:tcW w:type="dxa" w:w="5112"/>
          </w:tcPr>
          <w:p>
            <w:r>
              <w:t>Not proof of independent sampling</w:t>
            </w:r>
          </w:p>
        </w:tc>
      </w:tr>
      <w:tr>
        <w:tc>
          <w:tcPr>
            <w:tcW w:type="dxa" w:w="5112"/>
          </w:tcPr>
          <w:p>
            <w:r>
              <w:t>Missing failure counts</w:t>
            </w:r>
          </w:p>
        </w:tc>
        <w:tc>
          <w:tcPr>
            <w:tcW w:type="dxa" w:w="5112"/>
          </w:tcPr>
          <w:p>
            <w:r>
              <w:t>Provide actual counts/denominators or disclose absence</w:t>
            </w:r>
          </w:p>
        </w:tc>
      </w:tr>
      <w:tr>
        <w:tc>
          <w:tcPr>
            <w:tcW w:type="dxa" w:w="5112"/>
          </w:tcPr>
          <w:p>
            <w:r>
              <w:t>Delete limitation paragraph</w:t>
            </w:r>
          </w:p>
        </w:tc>
        <w:tc>
          <w:tcPr>
            <w:tcW w:type="dxa" w:w="5112"/>
          </w:tcPr>
          <w:p>
            <w:r>
              <w:t>Hides concern rather than resolving it</w:t>
            </w:r>
          </w:p>
        </w:tc>
      </w:tr>
    </w:tbl>
    <w:p>
      <w:pPr>
        <w:pStyle w:val="Heading2"/>
      </w:pPr>
      <w:r>
        <w:t>Separate pictured facts and full reasoning</w:t>
      </w:r>
    </w:p>
    <w:p>
      <w:pPr>
        <w:spacing w:line="336" w:lineRule="auto" w:after="180"/>
      </w:pPr>
      <w:r>
        <w:rPr>
          <w:b w:val="0"/>
        </w:rPr>
        <w:t xml:space="preserve">Respond to a reviewer with </w:t>
      </w:r>
      <w:r>
        <w:rPr>
          <w:b/>
        </w:rPr>
        <w:t>evidence</w:t>
      </w:r>
      <w:r>
        <w:rPr>
          <w:b w:val="0"/>
        </w:rPr>
        <w:t>. A reviewer asks why four photos of one plant were treated as four independent plants.</w:t>
      </w:r>
    </w:p>
    <w:p>
      <w:pPr>
        <w:spacing w:line="336" w:lineRule="auto" w:after="180"/>
      </w:pPr>
      <w:r>
        <w:rPr>
          <w:b w:val="0"/>
        </w:rPr>
        <w:t>The original table contains four views of P1 and four views of P2: eight photos from two plants.</w:t>
      </w:r>
    </w:p>
    <w:p>
      <w:pPr>
        <w:spacing w:line="336" w:lineRule="auto" w:after="180"/>
      </w:pPr>
      <w:r>
        <w:rPr>
          <w:b w:val="0"/>
        </w:rPr>
        <w:t>The separate picture has four views of plant P1 and four of P2, so eight photos represent two distinct plant IDs. A claim of eight independent plants is unsupported. Changing the word photos to plants does not change the source structure. Revisit the sampling/inference unit, group allocation across data roles and any uncertainty calculation that assumed eight independent plant observations.</w:t>
      </w:r>
    </w:p>
    <w:p>
      <w:pPr>
        <w:spacing w:line="336" w:lineRule="auto" w:after="180"/>
      </w:pPr>
      <w:r>
        <w:rPr>
          <w:b w:val="0"/>
        </w:rPr>
        <w:t>The picture supplies no correctness labels or split assignment, so neither a revised accuracy nor actual leakage can be inferred. Correct grouping does not create more plants, and two different IDs do not prove independent sampling.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grouping</w:t>
            </w:r>
          </w:p>
        </w:tc>
        <w:tc>
          <w:tcPr>
            <w:tcW w:type="dxa" w:w="3408"/>
          </w:tcPr>
          <w:p>
            <w:r>
              <w:t>Photo views</w:t>
            </w:r>
          </w:p>
        </w:tc>
        <w:tc>
          <w:tcPr>
            <w:tcW w:type="dxa" w:w="3408"/>
          </w:tcPr>
          <w:p>
            <w:r>
              <w:t>Plant identities</w:t>
            </w:r>
          </w:p>
        </w:tc>
      </w:tr>
      <w:tr>
        <w:tc>
          <w:tcPr>
            <w:tcW w:type="dxa" w:w="3408"/>
          </w:tcPr>
          <w:p>
            <w:r>
              <w:t>P1</w:t>
            </w:r>
          </w:p>
        </w:tc>
        <w:tc>
          <w:tcPr>
            <w:tcW w:type="dxa" w:w="3408"/>
          </w:tcPr>
          <w:p>
            <w:r>
              <w:t>V1, V2, V3, V4</w:t>
            </w:r>
          </w:p>
        </w:tc>
        <w:tc>
          <w:tcPr>
            <w:tcW w:type="dxa" w:w="3408"/>
          </w:tcPr>
          <w:p>
            <w:r>
              <w:t>One</w:t>
            </w:r>
          </w:p>
        </w:tc>
      </w:tr>
      <w:tr>
        <w:tc>
          <w:tcPr>
            <w:tcW w:type="dxa" w:w="3408"/>
          </w:tcPr>
          <w:p>
            <w:r>
              <w:t>P2</w:t>
            </w:r>
          </w:p>
        </w:tc>
        <w:tc>
          <w:tcPr>
            <w:tcW w:type="dxa" w:w="3408"/>
          </w:tcPr>
          <w:p>
            <w:r>
              <w:t>V1, V2, V3, V4</w:t>
            </w:r>
          </w:p>
        </w:tc>
        <w:tc>
          <w:tcPr>
            <w:tcW w:type="dxa" w:w="3408"/>
          </w:tcPr>
          <w:p>
            <w:r>
              <w:t>One</w:t>
            </w:r>
          </w:p>
        </w:tc>
      </w:tr>
      <w:tr>
        <w:tc>
          <w:tcPr>
            <w:tcW w:type="dxa" w:w="3408"/>
          </w:tcPr>
          <w:p>
            <w:r>
              <w:t>Total</w:t>
            </w:r>
          </w:p>
        </w:tc>
        <w:tc>
          <w:tcPr>
            <w:tcW w:type="dxa" w:w="3408"/>
          </w:tcPr>
          <w:p>
            <w:r>
              <w:t>Eight photos</w:t>
            </w:r>
          </w:p>
        </w:tc>
        <w:tc>
          <w:tcPr>
            <w:tcW w:type="dxa" w:w="3408"/>
          </w:tcPr>
          <w:p>
            <w:r>
              <w:t>Two distinct plant IDs</w:t>
            </w:r>
          </w:p>
        </w:tc>
      </w:tr>
      <w:tr>
        <w:tc>
          <w:tcPr>
            <w:tcW w:type="dxa" w:w="3408"/>
          </w:tcPr>
          <w:p>
            <w:r>
              <w:t>Unsupported analysis premise</w:t>
            </w:r>
          </w:p>
        </w:tc>
        <w:tc>
          <w:tcPr>
            <w:tcW w:type="dxa" w:w="3408"/>
          </w:tcPr>
          <w:p>
            <w:r>
              <w:t>Eight independent plants</w:t>
            </w:r>
          </w:p>
        </w:tc>
        <w:tc>
          <w:tcPr>
            <w:tcW w:type="dxa" w:w="3408"/>
          </w:tcPr>
          <w:p>
            <w:r>
              <w:t>Source structure contradicts this count</w:t>
            </w:r>
          </w:p>
        </w:tc>
      </w:tr>
      <w:tr>
        <w:tc>
          <w:tcPr>
            <w:tcW w:type="dxa" w:w="3408"/>
          </w:tcPr>
          <w:p>
            <w:r>
              <w:t>Required reconsideration</w:t>
            </w:r>
          </w:p>
        </w:tc>
        <w:tc>
          <w:tcPr>
            <w:tcW w:type="dxa" w:w="3408"/>
          </w:tcPr>
          <w:p>
            <w:r>
              <w:t>Grouping, split roles and uncertainty assumptions</w:t>
            </w:r>
          </w:p>
        </w:tc>
        <w:tc>
          <w:tcPr>
            <w:tcW w:type="dxa" w:w="3408"/>
          </w:tcPr>
          <w:p>
            <w:r>
              <w:t>Not just a word replacement</w:t>
            </w:r>
          </w:p>
        </w:tc>
      </w:tr>
      <w:tr>
        <w:tc>
          <w:tcPr>
            <w:tcW w:type="dxa" w:w="3408"/>
          </w:tcPr>
          <w:p>
            <w:r>
              <w:t>Outcome/split evidence</w:t>
            </w:r>
          </w:p>
        </w:tc>
        <w:tc>
          <w:tcPr>
            <w:tcW w:type="dxa" w:w="3408"/>
          </w:tcPr>
          <w:p>
            <w:r>
              <w:t>Not supplied</w:t>
            </w:r>
          </w:p>
        </w:tc>
        <w:tc>
          <w:tcPr>
            <w:tcW w:type="dxa" w:w="3408"/>
          </w:tcPr>
          <w:p>
            <w:r>
              <w:t>No invented revised score or known leakage</w:t>
            </w:r>
          </w:p>
        </w:tc>
      </w:tr>
    </w:tbl>
    <w:p>
      <w:r>
        <w:drawing>
          <wp:inline xmlns:a="http://schemas.openxmlformats.org/drawingml/2006/main" xmlns:pic="http://schemas.openxmlformats.org/drawingml/2006/picture">
            <wp:extent cx="5486400" cy="3029913"/>
            <wp:docPr id="1" name="Picture 1" descr="Plant P1 has four photo views, and plant P2 has four. Eight photos represent two distinct plant identities, not eight independent plants. Review grouping, data roles and uncertainty assumptions; changing wording alone does not repair the analysis. No outcome labels or split assignments are supplied."/>
            <wp:cNvGraphicFramePr>
              <a:graphicFrameLocks noChangeAspect="1"/>
            </wp:cNvGraphicFramePr>
            <a:graphic>
              <a:graphicData uri="http://schemas.openxmlformats.org/drawingml/2006/picture">
                <pic:pic>
                  <pic:nvPicPr>
                    <pic:cNvPr id="0" name="ai-7-32-review-units.png"/>
                    <pic:cNvPicPr/>
                  </pic:nvPicPr>
                  <pic:blipFill>
                    <a:blip r:embed="rId9"/>
                    <a:stretch>
                      <a:fillRect/>
                    </a:stretch>
                  </pic:blipFill>
                  <pic:spPr>
                    <a:xfrm>
                      <a:off x="0" y="0"/>
                      <a:ext cx="5486400" cy="3029913"/>
                    </a:xfrm>
                    <a:prstGeom prst="rect"/>
                  </pic:spPr>
                </pic:pic>
              </a:graphicData>
            </a:graphic>
          </wp:inline>
        </w:drawing>
      </w:r>
    </w:p>
    <w:p>
      <w:pPr>
        <w:pStyle w:val="Heading2"/>
      </w:pPr>
      <w:r>
        <w:t>Picture trace and changed-condition key</w:t>
      </w:r>
    </w:p>
    <w:p>
      <w:r>
        <w:drawing>
          <wp:inline xmlns:a="http://schemas.openxmlformats.org/drawingml/2006/main" xmlns:pic="http://schemas.openxmlformats.org/drawingml/2006/picture">
            <wp:extent cx="5486400" cy="3182112"/>
            <wp:docPr id="2" name="Picture 2" descr="Identify the concern: The reviewer questions the unit of analysis. → Check the records: Plant identifiers confirm two plants, not eight independent plants. → Revise transparently: Correct the description and revise any analysis that assumed independence."/>
            <wp:cNvGraphicFramePr>
              <a:graphicFrameLocks noChangeAspect="1"/>
            </wp:cNvGraphicFramePr>
            <a:graphic>
              <a:graphicData uri="http://schemas.openxmlformats.org/drawingml/2006/picture">
                <pic:pic>
                  <pic:nvPicPr>
                    <pic:cNvPr id="0" name="academy-story-ai-7-32-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concern</w:t>
            </w:r>
          </w:p>
        </w:tc>
        <w:tc>
          <w:tcPr>
            <w:tcW w:type="dxa" w:w="5112"/>
          </w:tcPr>
          <w:p>
            <w:r>
              <w:t>The reviewer questions the unit of analysis.</w:t>
            </w:r>
          </w:p>
        </w:tc>
      </w:tr>
      <w:tr>
        <w:tc>
          <w:tcPr>
            <w:tcW w:type="dxa" w:w="5112"/>
          </w:tcPr>
          <w:p>
            <w:r>
              <w:t>2. Check the records</w:t>
            </w:r>
          </w:p>
        </w:tc>
        <w:tc>
          <w:tcPr>
            <w:tcW w:type="dxa" w:w="5112"/>
          </w:tcPr>
          <w:p>
            <w:r>
              <w:t>Plant identifiers confirm two plants, not eight independent plants.</w:t>
            </w:r>
          </w:p>
        </w:tc>
      </w:tr>
      <w:tr>
        <w:tc>
          <w:tcPr>
            <w:tcW w:type="dxa" w:w="5112"/>
          </w:tcPr>
          <w:p>
            <w:r>
              <w:t>3. Revise transparently</w:t>
            </w:r>
          </w:p>
        </w:tc>
        <w:tc>
          <w:tcPr>
            <w:tcW w:type="dxa" w:w="5112"/>
          </w:tcPr>
          <w:p>
            <w:r>
              <w:t>Correct the description and revise any analysis that assumed independence.</w:t>
            </w:r>
          </w:p>
        </w:tc>
      </w:tr>
    </w:tbl>
    <w:p>
      <w:r>
        <w:t>Match each pictured step to the supplied facts. This is a worked teaching case, not an independent assessment.</w:t>
      </w:r>
    </w:p>
    <w:p>
      <w:pPr>
        <w:spacing w:line="336" w:lineRule="auto" w:after="180"/>
      </w:pPr>
      <w:r>
        <w:rPr>
          <w:b w:val="0"/>
        </w:rPr>
        <w:t>Peer review should connect a criticism to the actual records and a concrete correction or reasoned response. Polite language alone cannot repair a methodological error.</w:t>
      </w:r>
    </w:p>
    <w:p>
      <w:pPr>
        <w:spacing w:line="336" w:lineRule="auto" w:after="180"/>
      </w:pPr>
      <w:r>
        <w:rPr>
          <w:b w:val="0"/>
        </w:rPr>
        <w:t xml:space="preserve">Two plants provide limited coverage; grouping correctly does not create more independent </w:t>
      </w:r>
      <w:r>
        <w:rPr>
          <w:b/>
        </w:rPr>
        <w:t>evidence</w:t>
      </w:r>
      <w:r>
        <w:rPr>
          <w:b w:val="0"/>
        </w:rPr>
        <w:t>.</w:t>
      </w:r>
    </w:p>
    <w:p>
      <w:pPr>
        <w:spacing w:line="336" w:lineRule="auto" w:after="180"/>
      </w:pPr>
      <w:r>
        <w:rPr>
          <w:b w:val="0"/>
        </w:rPr>
        <w:t>Change: The team only changes "photos" to "plants" without revisiting analysis.</w:t>
      </w:r>
    </w:p>
    <w:p>
      <w:pPr>
        <w:spacing w:line="336" w:lineRule="auto" w:after="180"/>
      </w:pPr>
      <w:r>
        <w:rPr>
          <w:b/>
        </w:rPr>
        <w:t>Prediction</w:t>
      </w:r>
      <w:r>
        <w:rPr>
          <w:b w:val="0"/>
        </w:rPr>
        <w:t>: The substantive independence issue remains unresolved.</w:t>
      </w:r>
    </w:p>
    <w:p>
      <w:pPr>
        <w:spacing w:line="336" w:lineRule="auto" w:after="180"/>
      </w:pPr>
      <w:r>
        <w:rPr>
          <w:b w:val="0"/>
        </w:rPr>
        <w:t>Reason: Renaming records does not change their shared source objects.</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Review comment</w:t>
            </w:r>
          </w:p>
        </w:tc>
        <w:tc>
          <w:tcPr>
            <w:tcW w:type="dxa" w:w="5112"/>
          </w:tcPr>
          <w:p>
            <w:r>
              <w:t>A concern about evidence, method or presentation</w:t>
            </w:r>
          </w:p>
        </w:tc>
      </w:tr>
      <w:tr>
        <w:tc>
          <w:tcPr>
            <w:tcW w:type="dxa" w:w="5112"/>
          </w:tcPr>
          <w:p>
            <w:r>
              <w:t>Response record</w:t>
            </w:r>
          </w:p>
        </w:tc>
        <w:tc>
          <w:tcPr>
            <w:tcW w:type="dxa" w:w="5112"/>
          </w:tcPr>
          <w:p>
            <w:r>
              <w:t>A mapping from comment to change or justified disagreement</w:t>
            </w:r>
          </w:p>
        </w:tc>
      </w:tr>
      <w:tr>
        <w:tc>
          <w:tcPr>
            <w:tcW w:type="dxa" w:w="5112"/>
          </w:tcPr>
          <w:p>
            <w:r>
              <w:t>Claim narrowing</w:t>
            </w:r>
          </w:p>
        </w:tc>
        <w:tc>
          <w:tcPr>
            <w:tcW w:type="dxa" w:w="5112"/>
          </w:tcPr>
          <w:p>
            <w:r>
              <w:t>Reducing a statement to the evidence actually available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Peer review and response</w:t>
      </w:r>
    </w:p>
    <w:p>
      <w:pPr>
        <w:pStyle w:val="Heading3"/>
      </w:pPr>
      <w:r>
        <w:t>The facts we will use</w:t>
      </w:r>
    </w:p>
    <w:p>
      <w:r>
        <w:drawing>
          <wp:inline xmlns:a="http://schemas.openxmlformats.org/drawingml/2006/main" xmlns:pic="http://schemas.openxmlformats.org/drawingml/2006/picture">
            <wp:extent cx="5486400" cy="5225143"/>
            <wp:docPr id="3" name="Picture 3" descr="Peer review and response. Identify the concern: The reviewer questions the unit of analysis.. Check the records: Plant identifiers confirm two plants, not eight independent plants.. Revise transparently: Correct the description and revise any analysis that assumed independence."/>
            <wp:cNvGraphicFramePr>
              <a:graphicFrameLocks noChangeAspect="1"/>
            </wp:cNvGraphicFramePr>
            <a:graphic>
              <a:graphicData uri="http://schemas.openxmlformats.org/drawingml/2006/picture">
                <pic:pic>
                  <pic:nvPicPr>
                    <pic:cNvPr id="0" name="academy-visual-ai-7-32.png"/>
                    <pic:cNvPicPr/>
                  </pic:nvPicPr>
                  <pic:blipFill>
                    <a:blip r:embed="rId1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Reviewer asks for a fitted-line baseline; author responds that the neural network is advanced, without a comparison. Show the intermediate steps and give the conclusion with its scope.</w:t>
      </w:r>
    </w:p>
    <w:p>
      <w:pPr>
        <w:spacing w:line="336" w:lineRule="auto" w:after="180"/>
      </w:pPr>
      <w:r>
        <w:rPr>
          <w:b w:val="0"/>
        </w:rPr>
        <w:t xml:space="preserve">Teacher check: Teacher explanation: The response lacks </w:t>
      </w:r>
      <w:r>
        <w:rPr>
          <w:b/>
        </w:rPr>
        <w:t>evidence</w:t>
      </w:r>
      <w:r>
        <w:rPr>
          <w:b w:val="0"/>
        </w:rPr>
        <w:t>. Add a fair comparison under the plan or narrow the claim to the existing baseline; record any new analysis as such.</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Peer review and response.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Agreement with a reviewer is not required, but a disagreement needs explicit reasoning and </w:t>
      </w:r>
      <w:r>
        <w:rPr>
          <w:b/>
        </w:rPr>
        <w:t>evidence</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Count photos and underlying plants in the reviewer’s concern. What analysis assumption needs revision, and why does changing only the word photos to plants fail to repair it?</w:t>
      </w:r>
    </w:p>
    <w:p>
      <w:pPr>
        <w:spacing w:line="336" w:lineRule="auto" w:after="180"/>
      </w:pPr>
      <w:r>
        <w:rPr>
          <w:b w:val="0"/>
        </w:rPr>
        <w:t>The reviewer questions the unit of analysis. Plant identifiers confirm two plants, not eight independent plants. Correct the description and revise any analysis that assumed independence.</w:t>
      </w:r>
    </w:p>
    <w:p>
      <w:pPr>
        <w:spacing w:line="336" w:lineRule="auto" w:after="180"/>
      </w:pPr>
      <w:r>
        <w:rPr>
          <w:b w:val="0"/>
        </w:rPr>
        <w:t>Changed case: The substantive independence issue remains unresolved. Renaming records does not change their shared source objects.</w:t>
      </w:r>
    </w:p>
    <w:p>
      <w:pPr>
        <w:spacing w:line="336" w:lineRule="auto" w:after="180"/>
      </w:pPr>
      <w:r>
        <w:rPr>
          <w:b w:val="0"/>
        </w:rPr>
        <w:t>Changed-case reasoning: The substantive independence issue remains unresolved. Renaming records does not change their shared source objects.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advanced-network wording does not answer the baseline request. Require a fair documented comparison labelled new work, or a narrower claim using actual evidence; do not fabricate results. Picture has eight photos but only two plant IDs: four views each. Revisit grouping, role allocation and uncertainty assumptions that treated views as independent plants. Word replacement alone fails.</w:t>
      </w:r>
    </w:p>
    <w:p>
      <w:pPr>
        <w:spacing w:line="336" w:lineRule="auto" w:after="180"/>
      </w:pPr>
      <w:r>
        <w:rPr>
          <w:b w:val="0"/>
        </w:rPr>
        <w:t>No revised outcome rate or actual split leakage is supplied. Independent response should report actual failure counts with denominators, locations and evidence, preserve relevant limitations and disclose any missing records. Deleting limitations does not answer the concern. No actual communication, completed experiment or independence guarantee occurs.</w:t>
      </w:r>
    </w:p>
    <w:p>
      <w:pPr>
        <w:pStyle w:val="Heading2"/>
      </w:pPr>
      <w:r>
        <w:t>Diagnose the current misconceptions</w:t>
      </w:r>
    </w:p>
    <w:p>
      <w:pPr>
        <w:spacing w:line="336" w:lineRule="auto" w:after="180"/>
      </w:pPr>
      <w:r>
        <w:rPr>
          <w:b w:val="0"/>
        </w:rPr>
        <w:t xml:space="preserve">The worked result establishes every future case: Agreement with a reviewer is not required, but a disagreement needs explicit reasoning and </w:t>
      </w:r>
      <w:r>
        <w:rPr>
          <w:b/>
        </w:rPr>
        <w:t>evidence</w:t>
      </w:r>
      <w:r>
        <w:rPr>
          <w:b w:val="0"/>
        </w:rPr>
        <w: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Reviewer notes missing failure counts; author deletes the limitation paragraph. What is an adequate response?</w:t>
      </w:r>
    </w:p>
    <w:p>
      <w:pPr>
        <w:spacing w:line="336" w:lineRule="auto" w:after="180"/>
      </w:pPr>
      <w:r>
        <w:rPr>
          <w:b w:val="0"/>
        </w:rPr>
        <w:t xml:space="preserve">Teacher explanation: Supply counts and denominators with raw </w:t>
      </w:r>
      <w:r>
        <w:rPr>
          <w:b/>
        </w:rPr>
        <w:t>evidence</w:t>
      </w:r>
      <w:r>
        <w:rPr>
          <w:b w:val="0"/>
        </w:rPr>
        <w:t xml:space="preserve">, retain the limitation and revise the claim. Deleting criticism does not resolve the </w:t>
      </w:r>
      <w:r>
        <w:rPr>
          <w:b/>
        </w:rPr>
        <w:t>evidence</w:t>
      </w:r>
      <w:r>
        <w:rPr>
          <w:b w:val="0"/>
        </w:rPr>
        <w:t xml:space="preserve"> gap.</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Peer review challenges </w:t>
      </w:r>
      <w:r>
        <w:rPr>
          <w:b/>
        </w:rPr>
        <w:t>evidence</w:t>
      </w:r>
      <w:r>
        <w:rPr>
          <w:b w:val="0"/>
        </w:rPr>
        <w:t>, method and clarity. Responses should explain changes with artifacts rather than merely defend the original wording.</w:t>
      </w:r>
    </w:p>
    <w:p>
      <w:pPr>
        <w:spacing w:line="336" w:lineRule="auto" w:after="180"/>
      </w:pPr>
      <w:r>
        <w:rPr>
          <w:b w:val="0"/>
        </w:rPr>
        <w:t xml:space="preserve">For each comment record concern, response, change location and new </w:t>
      </w:r>
      <w:r>
        <w:rPr>
          <w:b/>
        </w:rPr>
        <w:t>evidence</w:t>
      </w:r>
      <w:r>
        <w:rPr>
          <w:b w:val="0"/>
        </w:rPr>
        <w:t xml:space="preserve"> if needed. If no new </w:t>
      </w:r>
      <w:r>
        <w:rPr>
          <w:b/>
        </w:rPr>
        <w:t>evidence</w:t>
      </w:r>
      <w:r>
        <w:rPr>
          <w:b w:val="0"/>
        </w:rPr>
        <w:t xml:space="preserve"> exists, narrow the claim instead of promising an unperformed test.</w:t>
      </w:r>
    </w:p>
    <w:p>
      <w:pPr>
        <w:pStyle w:val="Heading2"/>
      </w:pPr>
      <w:r>
        <w:t>W2 Trace the worked case</w:t>
      </w:r>
    </w:p>
    <w:p>
      <w:pPr>
        <w:spacing w:line="336" w:lineRule="auto" w:after="180"/>
      </w:pPr>
      <w:r>
        <w:rPr>
          <w:b w:val="0"/>
        </w:rPr>
        <w:t>Reviewer asks for a fitted-line baseline; author responds that the neural network is advanced, without a comparison. Show the intermediate steps and give the conclusion with its scope.</w:t>
      </w:r>
    </w:p>
    <w:p>
      <w:pPr>
        <w:spacing w:line="336" w:lineRule="auto" w:after="180"/>
      </w:pPr>
      <w:r>
        <w:rPr>
          <w:b w:val="0"/>
        </w:rPr>
        <w:t xml:space="preserve">Teacher explanation: The response lacks </w:t>
      </w:r>
      <w:r>
        <w:rPr>
          <w:b/>
        </w:rPr>
        <w:t>evidence</w:t>
      </w:r>
      <w:r>
        <w:rPr>
          <w:b w:val="0"/>
        </w:rPr>
        <w:t>. Add a fair comparison under the plan or narrow the claim to the existing baseline; record any new analysis as such.</w:t>
      </w:r>
    </w:p>
    <w:p>
      <w:pPr>
        <w:pStyle w:val="Heading2"/>
      </w:pPr>
      <w:r>
        <w:t>W3 Audit the limit</w:t>
      </w:r>
    </w:p>
    <w:p>
      <w:pPr>
        <w:spacing w:line="336" w:lineRule="auto" w:after="180"/>
      </w:pPr>
      <w:r>
        <w:rPr>
          <w:b w:val="0"/>
        </w:rPr>
        <w:t xml:space="preserve">A report omits this qualification: Agreement with a reviewer is not required, but a disagreement needs explicit reasoning and </w:t>
      </w:r>
      <w:r>
        <w:rPr>
          <w:b/>
        </w:rPr>
        <w:t>evidence</w:t>
      </w:r>
      <w:r>
        <w:rPr>
          <w:b w:val="0"/>
        </w:rPr>
        <w:t>.</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Agreement with a reviewer is not required, but a disagreement needs explicit reasoning and </w:t>
      </w:r>
      <w:r>
        <w:rPr>
          <w:b/>
        </w:rPr>
        <w:t>evidence</w:t>
      </w:r>
      <w:r>
        <w:rPr>
          <w:b w:val="0"/>
        </w:rPr>
        <w:t>.</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Agreement with a reviewer is not required, but a disagreement needs explicit reasoning and </w:t>
      </w:r>
      <w:r>
        <w:rPr>
          <w:b/>
        </w:rPr>
        <w:t>evidence</w:t>
      </w:r>
      <w:r>
        <w:rPr>
          <w:b w:val="0"/>
        </w:rPr>
        <w:t>.</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The response lacks </w:t>
      </w:r>
      <w:r>
        <w:rPr>
          <w:b/>
        </w:rPr>
        <w:t>evidence</w:t>
      </w:r>
      <w:r>
        <w:rPr>
          <w:b w:val="0"/>
        </w:rPr>
        <w:t>. Add a fair comparison under the plan or narrow the claim to the existing baseline; record any new analysis as such.</w:t>
      </w:r>
    </w:p>
    <w:p>
      <w:pPr>
        <w:spacing w:line="336" w:lineRule="auto" w:after="180"/>
      </w:pPr>
      <w:r>
        <w:rPr>
          <w:b w:val="0"/>
        </w:rPr>
        <w:t xml:space="preserve">Qualification: Agreement with a reviewer is not required, but a disagreement needs explicit reasoning and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Reviewer notes missing failure counts; author deletes the limitation paragraph. What is an adequate response?</w:t>
      </w:r>
    </w:p>
    <w:p>
      <w:pPr>
        <w:spacing w:line="336" w:lineRule="auto" w:after="180"/>
      </w:pPr>
      <w:r>
        <w:rPr>
          <w:b w:val="0"/>
        </w:rPr>
        <w:t xml:space="preserve">Teacher explanation: Supply counts and denominators with raw </w:t>
      </w:r>
      <w:r>
        <w:rPr>
          <w:b/>
        </w:rPr>
        <w:t>evidence</w:t>
      </w:r>
      <w:r>
        <w:rPr>
          <w:b w:val="0"/>
        </w:rPr>
        <w:t xml:space="preserve">, retain the limitation and revise the claim. Deleting criticism does not resolve the </w:t>
      </w:r>
      <w:r>
        <w:rPr>
          <w:b/>
        </w:rPr>
        <w:t>evidence</w:t>
      </w:r>
      <w:r>
        <w:rPr>
          <w:b w:val="0"/>
        </w:rPr>
        <w:t xml:space="preserve"> gap.</w:t>
      </w:r>
    </w:p>
    <w:p>
      <w:pPr>
        <w:pStyle w:val="Heading3"/>
      </w:pPr>
      <w:r>
        <w:t>W5 Design a revealing follow-up</w:t>
      </w:r>
    </w:p>
    <w:p>
      <w:pPr>
        <w:pStyle w:val="Heading3"/>
      </w:pPr>
      <w:r>
        <w:t>Independent assessment and fresh retry</w:t>
      </w:r>
    </w:p>
    <w:p>
      <w:pPr>
        <w:spacing w:line="336" w:lineRule="auto" w:after="180"/>
      </w:pPr>
      <w:r>
        <w:rPr>
          <w:b w:val="0"/>
        </w:rPr>
        <w:t xml:space="preserve">W4: Supply counts and denominators with raw </w:t>
      </w:r>
      <w:r>
        <w:rPr>
          <w:b/>
        </w:rPr>
        <w:t>evidence</w:t>
      </w:r>
      <w:r>
        <w:rPr>
          <w:b w:val="0"/>
        </w:rPr>
        <w:t xml:space="preserve">, retain the limitation and revise the claim. Deleting criticism does not resolve the </w:t>
      </w:r>
      <w:r>
        <w:rPr>
          <w:b/>
        </w:rPr>
        <w:t>evidence</w:t>
      </w:r>
      <w:r>
        <w:rPr>
          <w:b w:val="0"/>
        </w:rPr>
        <w:t xml:space="preserve"> gap. Require intermediate reasoning and the stated scope.</w:t>
      </w:r>
    </w:p>
    <w:p>
      <w:pPr>
        <w:spacing w:line="336" w:lineRule="auto" w:after="180"/>
      </w:pPr>
      <w:r>
        <w:rPr>
          <w:b w:val="0"/>
        </w:rPr>
        <w:t>Fresh retry: Reviewer asks whether timing includes retrieval; record does not specify. Expected reasoning: State the timing boundary if recoverable from records; otherwise mark speed comparison unresolved and narrow the claim.</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peer review and response </w:t>
      </w:r>
      <w:r>
        <w:rPr>
          <w:b/>
        </w:rPr>
        <w:t>evidence</w:t>
      </w:r>
      <w:r>
        <w:rPr>
          <w:b w:val="0"/>
        </w:rPr>
        <w:t xml:space="preserve"> sheet to Reproducible AI Research Study. Show how you can explain the </w:t>
      </w:r>
      <w:r>
        <w:rPr>
          <w:b/>
        </w:rPr>
        <w:t>mechanism</w:t>
      </w:r>
      <w:r>
        <w:rPr>
          <w:b w:val="0"/>
        </w:rPr>
        <w:t xml:space="preserve"> and terminology of peer review and response.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Independent reproduction check.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ai-7/33, ai-7/35.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peer review and response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Reviewer asks for a fitted-line baseline; author responds that the neural network is advanced, without a comparison.</w:t>
      </w:r>
    </w:p>
    <w:p>
      <w:pPr>
        <w:spacing w:line="336" w:lineRule="auto" w:after="180"/>
      </w:pPr>
      <w:r>
        <w:rPr>
          <w:b w:val="0"/>
        </w:rPr>
        <w:t>Show the intermediate steps and give the conclusion with its scope.</w:t>
      </w:r>
    </w:p>
    <w:p>
      <w:pPr>
        <w:spacing w:line="336" w:lineRule="auto" w:after="180"/>
      </w:pPr>
      <w:r>
        <w:rPr>
          <w:b w:val="0"/>
        </w:rPr>
        <w:t xml:space="preserve">Reasoned practice answer: Teacher explanation: The response lacks </w:t>
      </w:r>
      <w:r>
        <w:rPr>
          <w:b/>
        </w:rPr>
        <w:t>evidence</w:t>
      </w:r>
      <w:r>
        <w:rPr>
          <w:b w:val="0"/>
        </w:rPr>
        <w:t>. Add a fair comparison under the plan or narrow the claim to the existing baseline; record any new analysis as such.</w:t>
      </w:r>
    </w:p>
    <w:p>
      <w:pPr>
        <w:spacing w:line="336" w:lineRule="auto" w:after="180"/>
      </w:pPr>
      <w:r>
        <w:rPr>
          <w:b w:val="0"/>
        </w:rPr>
        <w:t>Check every learner before discussion: Use the worked case for Peer review and response.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Agreement with a reviewer is not required, but a disagreement needs explicit reasoning and </w:t>
      </w:r>
      <w:r>
        <w:rPr>
          <w:b/>
        </w:rPr>
        <w:t>evidence</w:t>
      </w:r>
      <w:r>
        <w:rPr>
          <w:b w:val="0"/>
        </w:rPr>
        <w: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team only changes "photos" to "plants" without revisiting analysis. Require a </w:t>
      </w:r>
      <w:r>
        <w:rPr>
          <w:b/>
        </w:rPr>
        <w:t>prediction</w:t>
      </w:r>
      <w:r>
        <w:rPr>
          <w:b w:val="0"/>
        </w:rPr>
        <w:t xml:space="preserve"> and a reason before comparing. Expected result: The substantive independence issue remains unresolved.</w:t>
      </w:r>
    </w:p>
    <w:p>
      <w:pPr>
        <w:spacing w:line="336" w:lineRule="auto" w:after="180"/>
      </w:pPr>
      <w:r>
        <w:rPr>
          <w:b w:val="0"/>
        </w:rPr>
        <w:t>Reason: Renaming records does not change their shared source objects.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Peer review and response: the case</w:t>
      </w:r>
    </w:p>
    <w:p>
      <w:r>
        <w:drawing>
          <wp:inline xmlns:a="http://schemas.openxmlformats.org/drawingml/2006/main" xmlns:pic="http://schemas.openxmlformats.org/drawingml/2006/picture">
            <wp:extent cx="5486400" cy="2834640"/>
            <wp:docPr id="4" name="Picture 4" descr="Respond to a reviewer with evidence. A reviewer asks why four photos of one plant were treated as four independent plants. Supplied facts: The original table contains four views of P1 and four views of P2: eight photos from two plants."/>
            <wp:cNvGraphicFramePr>
              <a:graphicFrameLocks noChangeAspect="1"/>
            </wp:cNvGraphicFramePr>
            <a:graphic>
              <a:graphicData uri="http://schemas.openxmlformats.org/drawingml/2006/picture">
                <pic:pic>
                  <pic:nvPicPr>
                    <pic:cNvPr id="0" name="academy-story-ai-7-32-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Respond to a reviewer with </w:t>
      </w:r>
      <w:r>
        <w:rPr>
          <w:b/>
        </w:rPr>
        <w:t>evidence</w:t>
      </w:r>
      <w:r>
        <w:rPr>
          <w:b w:val="0"/>
        </w:rPr>
        <w:t>. A reviewer asks why four photos of one plant were treated as four independent plants.</w:t>
      </w:r>
    </w:p>
    <w:p>
      <w:pPr>
        <w:spacing w:line="336" w:lineRule="auto" w:after="180"/>
      </w:pPr>
      <w:r>
        <w:rPr>
          <w:b w:val="0"/>
        </w:rPr>
        <w:t>Supplied facts: The original table contains four views of P1 and four views of P2: eight photos from two plants.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Identify the concern: The reviewer questions the unit of analysis. → Check the records: Plant identifiers confirm two plants, not eight independent plants. → Revise transparently: Correct the description and revise any analysis that assumed independence."/>
            <wp:cNvGraphicFramePr>
              <a:graphicFrameLocks noChangeAspect="1"/>
            </wp:cNvGraphicFramePr>
            <a:graphic>
              <a:graphicData uri="http://schemas.openxmlformats.org/drawingml/2006/picture">
                <pic:pic>
                  <pic:nvPicPr>
                    <pic:cNvPr id="0" name="academy-story-ai-7-32-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Identify the concern: The reviewer questions the unit of analysis. → Check the records: Plant identifiers confirm two plants, not eight independent plants. → Revise transparently: Correct the description and revise any analysis that assumed independence.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Peer review and response — evidence trace</w:t>
      </w:r>
    </w:p>
    <w:p>
      <w:r>
        <w:drawing>
          <wp:inline xmlns:a="http://schemas.openxmlformats.org/drawingml/2006/main" xmlns:pic="http://schemas.openxmlformats.org/drawingml/2006/picture">
            <wp:extent cx="5486400" cy="2996184"/>
            <wp:docPr id="6" name="Picture 6" descr="Peer review and response — evidence trace. Reviewer asks for a fitted-line baseline; author responds that the neural network is advanced, without a comparison. | For each comment record concern, response, change location and new evidence if needed. If no new evidence exists, narrow the claim instead of promising an unperformed test. | The response lacks evidence. Add a fair comparison under the plan or narrow the claim to the existing baseline; record any new analysis as such."/>
            <wp:cNvGraphicFramePr>
              <a:graphicFrameLocks noChangeAspect="1"/>
            </wp:cNvGraphicFramePr>
            <a:graphic>
              <a:graphicData uri="http://schemas.openxmlformats.org/drawingml/2006/picture">
                <pic:pic>
                  <pic:nvPicPr>
                    <pic:cNvPr id="0" name="academy-story-ai-7-32-03.png"/>
                    <pic:cNvPicPr/>
                  </pic:nvPicPr>
                  <pic:blipFill>
                    <a:blip r:embed="rId13"/>
                    <a:stretch>
                      <a:fillRect/>
                    </a:stretch>
                  </pic:blipFill>
                  <pic:spPr>
                    <a:xfrm>
                      <a:off x="0" y="0"/>
                      <a:ext cx="5486400" cy="2996184"/>
                    </a:xfrm>
                    <a:prstGeom prst="rect"/>
                  </pic:spPr>
                </pic:pic>
              </a:graphicData>
            </a:graphic>
          </wp:inline>
        </w:drawing>
      </w:r>
    </w:p>
    <w:p>
      <w:pPr>
        <w:spacing w:line="336" w:lineRule="auto" w:after="180"/>
      </w:pPr>
      <w:r>
        <w:rPr>
          <w:b w:val="0"/>
        </w:rPr>
        <w:t xml:space="preserve">Peer review and response — </w:t>
      </w:r>
      <w:r>
        <w:rPr>
          <w:b/>
        </w:rPr>
        <w:t>evidence</w:t>
      </w:r>
      <w:r>
        <w:rPr>
          <w:b w:val="0"/>
        </w:rPr>
        <w:t xml:space="preserve"> trace.</w:t>
      </w:r>
    </w:p>
    <w:p>
      <w:pPr>
        <w:spacing w:line="336" w:lineRule="auto" w:after="180"/>
      </w:pPr>
      <w:r>
        <w:rPr>
          <w:b w:val="0"/>
        </w:rPr>
        <w:t xml:space="preserve">Reviewer asks for a fitted-line baseline; author responds that the neural network is advanced, without a comparison. | For each comment record concern, response, change location and new </w:t>
      </w:r>
      <w:r>
        <w:rPr>
          <w:b/>
        </w:rPr>
        <w:t>evidence</w:t>
      </w:r>
      <w:r>
        <w:rPr>
          <w:b w:val="0"/>
        </w:rPr>
        <w:t xml:space="preserve"> if needed.</w:t>
      </w:r>
    </w:p>
    <w:p>
      <w:pPr>
        <w:spacing w:line="336" w:lineRule="auto" w:after="180"/>
      </w:pPr>
      <w:r>
        <w:rPr>
          <w:b w:val="0"/>
        </w:rPr>
        <w:t xml:space="preserve">If no new </w:t>
      </w:r>
      <w:r>
        <w:rPr>
          <w:b/>
        </w:rPr>
        <w:t>evidence</w:t>
      </w:r>
      <w:r>
        <w:rPr>
          <w:b w:val="0"/>
        </w:rPr>
        <w:t xml:space="preserve"> exists, narrow the claim instead of promising an unperformed test. | The response lacks </w:t>
      </w:r>
      <w:r>
        <w:rPr>
          <w:b/>
        </w:rPr>
        <w:t>evidence</w:t>
      </w:r>
      <w:r>
        <w:rPr>
          <w:b w:val="0"/>
        </w:rPr>
        <w:t>.</w:t>
      </w:r>
    </w:p>
    <w:p>
      <w:pPr>
        <w:spacing w:line="336" w:lineRule="auto" w:after="180"/>
      </w:pPr>
      <w:r>
        <w:rPr>
          <w:b w:val="0"/>
        </w:rPr>
        <w:t>Add a fair comparison under the plan or narrow the claim to the existing baseline; record any new analysis as such.</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Correct the description and revise any analysis that assumed independence. Changed condition: The team only changes &quot;photos&quot; to &quot;plants&quot; without revisiting analysis. Expected result: The substantive independence issue remains unresolved. Reason: Renaming records does not change their shared source objects."/>
            <wp:cNvGraphicFramePr>
              <a:graphicFrameLocks noChangeAspect="1"/>
            </wp:cNvGraphicFramePr>
            <a:graphic>
              <a:graphicData uri="http://schemas.openxmlformats.org/drawingml/2006/picture">
                <pic:pic>
                  <pic:nvPicPr>
                    <pic:cNvPr id="0" name="academy-story-ai-7-3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Correct the description and revise any analysis that assumed independence. Changed condition: The team only changes "photos" to "plants" without revisiting analysis.</w:t>
      </w:r>
    </w:p>
    <w:p>
      <w:pPr>
        <w:spacing w:line="336" w:lineRule="auto" w:after="180"/>
      </w:pPr>
      <w:r>
        <w:rPr>
          <w:b w:val="0"/>
        </w:rPr>
        <w:t>Expected result: The substantive independence issue remains unresolved. Reason: Renaming records does not change their shared source objects.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Renaming records does not change their shared source objects.</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Peer review should connect a criticism to the actual records and a concrete correction or reasoned response. Polite language alone cannot repair a methodological error. Limit: Two plants provide limited coverage; grouping correctly does not create more independent evidence."/>
            <wp:cNvGraphicFramePr>
              <a:graphicFrameLocks noChangeAspect="1"/>
            </wp:cNvGraphicFramePr>
            <a:graphic>
              <a:graphicData uri="http://schemas.openxmlformats.org/drawingml/2006/picture">
                <pic:pic>
                  <pic:nvPicPr>
                    <pic:cNvPr id="0" name="academy-story-ai-7-3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Peer review should connect a criticism to the actual records and a concrete correction or reasoned response. Polite language alone cannot repair a methodological error.</w:t>
      </w:r>
    </w:p>
    <w:p>
      <w:pPr>
        <w:spacing w:line="336" w:lineRule="auto" w:after="180"/>
      </w:pPr>
      <w:r>
        <w:rPr>
          <w:b w:val="0"/>
        </w:rPr>
        <w:t xml:space="preserve">Limit: Two plants provide limited coverage; grouping correctly does not create more independent </w:t>
      </w:r>
      <w:r>
        <w:rPr>
          <w:b/>
        </w:rPr>
        <w:t>evidence</w:t>
      </w:r>
      <w:r>
        <w:rPr>
          <w:b w:val="0"/>
        </w:rPr>
        <w: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Two plants provide limited coverage; grouping correctly does not create more independent </w:t>
      </w:r>
      <w:r>
        <w:rPr>
          <w:b/>
        </w:rPr>
        <w:t>evidence</w:t>
      </w:r>
      <w:r>
        <w:rPr>
          <w:b w:val="0"/>
        </w:rPr>
        <w:t>.</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unt photos and underlying plants in the reviewer’s concern. What analysis assumption needs revision, and why does changing only the word photos to plants fail to repair it?"/>
            <wp:cNvGraphicFramePr>
              <a:graphicFrameLocks noChangeAspect="1"/>
            </wp:cNvGraphicFramePr>
            <a:graphic>
              <a:graphicData uri="http://schemas.openxmlformats.org/drawingml/2006/picture">
                <pic:pic>
                  <pic:nvPicPr>
                    <pic:cNvPr id="0" name="academy-story-ai-7-3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Count photos and underlying plants in the reviewer’s concern.</w:t>
      </w:r>
    </w:p>
    <w:p>
      <w:pPr>
        <w:spacing w:line="336" w:lineRule="auto" w:after="180"/>
      </w:pPr>
      <w:r>
        <w:rPr>
          <w:b w:val="0"/>
        </w:rPr>
        <w:t>What analysis assumption needs revision, and why does changing only the word photos to plants fail to repair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reviewer questions the unit of analysis. Plant identifiers confirm two plants, not eight independent plants. Correct the description and revise any analysis that assumed independence.</w:t>
      </w:r>
    </w:p>
    <w:p>
      <w:pPr>
        <w:spacing w:line="336" w:lineRule="auto" w:after="180"/>
      </w:pPr>
      <w:r>
        <w:rPr>
          <w:b w:val="0"/>
        </w:rPr>
        <w:t>Changed case: The substantive independence issue remains unresolved. Renaming records does not change their shared source objects.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Peer review and response: the case</w:t>
      </w:r>
    </w:p>
    <w:p>
      <w:pPr>
        <w:pStyle w:val="Heading3"/>
      </w:pPr>
      <w:r>
        <w:t>02. Follow the deciding steps</w:t>
      </w:r>
    </w:p>
    <w:p>
      <w:pPr>
        <w:pStyle w:val="Heading3"/>
      </w:pPr>
      <w:r>
        <w:t>03. Peer review and response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