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ai-1/20</w:t>
      </w:r>
    </w:p>
    <w:p>
      <w:pPr>
        <w:pStyle w:val="Title"/>
      </w:pPr>
      <w:r>
        <w:t>Recommendations</w:t>
      </w:r>
    </w:p>
    <w:p>
      <w:r>
        <w:t>Project: Helpful Classroom Sorter</w:t>
      </w:r>
    </w:p>
    <w:p>
      <w:pPr>
        <w:pStyle w:val="Heading1"/>
      </w:pPr>
      <w:r>
        <w:t>Before you start</w:t>
      </w:r>
    </w:p>
    <w:p>
      <w:r>
        <w:t>Week 19: recommendations depend on selected preferences.</w:t>
      </w:r>
    </w:p>
    <w:p>
      <w:pPr>
        <w:pStyle w:val="Heading1"/>
      </w:pPr>
      <w:r>
        <w:t>01. Your mission</w:t>
      </w:r>
    </w:p>
    <w:p>
      <w:pPr>
        <w:pStyle w:val="Heading3"/>
      </w:pPr>
      <w:r>
        <w:t>Your learning target</w:t>
      </w:r>
    </w:p>
    <w:p>
      <w:r>
        <w:t>I can apply eligibility requirements before ranking candidates by preferences.</w:t>
      </w:r>
    </w:p>
    <w:p>
      <w:r>
        <w:t>I can explain a recommendation using its actual scoring rule and limits.</w:t>
      </w:r>
    </w:p>
    <w:p>
      <w:r>
        <w:t>I can interpret feedback in the context of what was shown and distinguish clicks from satisfaction.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Give an example and a mistake that the idea helps you avoid.</w:t>
      </w:r>
    </w:p>
    <w:p>
      <w:r>
        <w:t>Without opening the old lesson, explain one key idea from Prediction Is Not Fact. Give an example and a mistake that the idea helps you avoid.</w:t>
      </w:r>
    </w:p>
    <w:p>
      <w:r>
        <w:t>Without opening the old lesson, explain one key idea from Build a Human Classifier. Give an example and a mistake that the idea helps you avoid.</w:t>
      </w:r>
    </w:p>
    <w:p>
      <w:r>
        <w:t>After trying, check the relevant lesson or ask your teacher. Change the part of your explanation that the evidence shows was wrong.</w:t>
      </w:r>
    </w:p>
    <w:p>
      <w:r>
        <w:t>A recommender ranks possibilities using goals, information, and tradeoffs.</w:t>
      </w:r>
    </w:p>
    <w:p>
      <w:r>
        <w:drawing>
          <wp:inline xmlns:a="http://schemas.openxmlformats.org/drawingml/2006/main" xmlns:pic="http://schemas.openxmlformats.org/drawingml/2006/picture">
            <wp:extent cx="3200400" cy="3200400"/>
            <wp:docPr id="1" name="Picture 1" descr="Concept illustration for Week 20: Recommendations"/>
            <wp:cNvGraphicFramePr>
              <a:graphicFrameLocks noChangeAspect="1"/>
            </wp:cNvGraphicFramePr>
            <a:graphic>
              <a:graphicData uri="http://schemas.openxmlformats.org/drawingml/2006/picture">
                <pic:pic>
                  <pic:nvPicPr>
                    <pic:cNvPr id="0" name="d163a8ee959c2b621b4fa4485166af93ad0d2a16e9313a7b6ffeaa935b8a1d7a.png"/>
                    <pic:cNvPicPr/>
                  </pic:nvPicPr>
                  <pic:blipFill>
                    <a:blip r:embed="rId9"/>
                    <a:stretch>
                      <a:fillRect/>
                    </a:stretch>
                  </pic:blipFill>
                  <pic:spPr>
                    <a:xfrm>
                      <a:off x="0" y="0"/>
                      <a:ext cx="3200400" cy="3200400"/>
                    </a:xfrm>
                    <a:prstGeom prst="rect"/>
                  </pic:spPr>
                </pic:pic>
              </a:graphicData>
            </a:graphic>
          </wp:inline>
        </w:drawing>
      </w:r>
    </w:p>
    <w:p>
      <w:r>
        <w:t>LEARNING TARGET  A system shows only adventure books and records only adventure clicks. It concludes the reader dislikes poetry. Explain the missing evidence and propose a small test.</w:t>
      </w:r>
    </w:p>
    <w:p>
      <w:r>
        <w:t>Learner name:</w:t>
      </w:r>
    </w:p>
    <w:p>
      <w:pPr>
        <w:pStyle w:val="Heading3"/>
      </w:pPr>
      <w:r>
        <w:t>Readiness for the connected explanation</w:t>
      </w:r>
    </w:p>
    <w:p>
      <w:r>
        <w:t>A book has the highest similarity score but is in a language the reader cannot use. Should the score override the language requirement? Explain.</w:t>
      </w:r>
    </w:p>
    <w:p>
      <w:pPr>
        <w:pStyle w:val="Heading3"/>
      </w:pPr>
      <w:r>
        <w:t>This week’s end goal</w:t>
      </w:r>
    </w:p>
    <w:p>
      <w:r>
        <w:t>By the end, I can filter requirements before ranking preferences and avoid overinterpreting clicks.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Two readers can receive different book rankings because their goals, reading level, interests, and novelty preferences differ.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ader goals and candidate-book traits"/>
            <wp:cNvGraphicFramePr>
              <a:graphicFrameLocks noChangeAspect="1"/>
            </wp:cNvGraphicFramePr>
            <a:graphic>
              <a:graphicData uri="http://schemas.openxmlformats.org/drawingml/2006/picture">
                <pic:pic>
                  <pic:nvPicPr>
                    <pic:cNvPr id="0" name="d04d2bf089f12e1ef3405777311ab30cce2f00bfd1d2be961234d81f2e4618f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core and rank candidates with chosen tradeoffs"/>
            <wp:cNvGraphicFramePr>
              <a:graphicFrameLocks noChangeAspect="1"/>
            </wp:cNvGraphicFramePr>
            <a:graphic>
              <a:graphicData uri="http://schemas.openxmlformats.org/drawingml/2006/picture">
                <pic:pic>
                  <pic:nvPicPr>
                    <pic:cNvPr id="0" name="f389c569050f4a4b86d37637f8ede997ac81964206711f67df5865b5b375381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ordered recommendations plus reasons"/>
            <wp:cNvGraphicFramePr>
              <a:graphicFrameLocks noChangeAspect="1"/>
            </wp:cNvGraphicFramePr>
            <a:graphic>
              <a:graphicData uri="http://schemas.openxmlformats.org/drawingml/2006/picture">
                <pic:pic>
                  <pic:nvPicPr>
                    <pic:cNvPr id="0" name="2573af2115044d9d7100601064e81e6915a8adf2226a05354ca8ca73de718e47.png"/>
                    <pic:cNvPicPr/>
                  </pic:nvPicPr>
                  <pic:blipFill>
                    <a:blip r:embed="rId13"/>
                    <a:stretch>
                      <a:fillRect/>
                    </a:stretch>
                  </pic:blipFill>
                  <pic:spPr>
                    <a:xfrm>
                      <a:off x="0" y="0"/>
                      <a:ext cx="4267200" cy="3200400"/>
                    </a:xfrm>
                    <a:prstGeom prst="rect"/>
                  </pic:spPr>
                </pic:pic>
              </a:graphicData>
            </a:graphic>
          </wp:inline>
        </w:drawing>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pPr>
        <w:pStyle w:val="Heading3"/>
      </w:pPr>
      <w:r>
        <w:t>A closer explanation</w:t>
      </w:r>
    </w:p>
    <w:p>
      <w:pPr>
        <w:pStyle w:val="Heading3"/>
      </w:pPr>
      <w:r>
        <w:t>Requirements come before preference scores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Eligibility check</w:t>
            </w:r>
          </w:p>
        </w:tc>
        <w:tc>
          <w:tcPr>
            <w:tcW w:type="dxa" w:w="3408"/>
          </w:tcPr>
          <w:p>
            <w:r>
              <w:t>Result</w:t>
            </w:r>
          </w:p>
        </w:tc>
      </w:tr>
      <w:tr>
        <w:tc>
          <w:tcPr>
            <w:tcW w:type="dxa" w:w="3408"/>
          </w:tcPr>
          <w:p>
            <w:r>
              <w:t>J: space and prose</w:t>
            </w:r>
          </w:p>
        </w:tc>
        <w:tc>
          <w:tcPr>
            <w:tcW w:type="dxa" w:w="3408"/>
          </w:tcPr>
          <w:p>
            <w:r>
              <w:t>English; available</w:t>
            </w:r>
          </w:p>
        </w:tc>
        <w:tc>
          <w:tcPr>
            <w:tcW w:type="dxa" w:w="3408"/>
          </w:tcPr>
          <w:p>
            <w:r>
              <w:t>Eligible; 2 points</w:t>
            </w:r>
          </w:p>
        </w:tc>
      </w:tr>
      <w:tr>
        <w:tc>
          <w:tcPr>
            <w:tcW w:type="dxa" w:w="3408"/>
          </w:tcPr>
          <w:p>
            <w:r>
              <w:t>K: animals and comic</w:t>
            </w:r>
          </w:p>
        </w:tc>
        <w:tc>
          <w:tcPr>
            <w:tcW w:type="dxa" w:w="3408"/>
          </w:tcPr>
          <w:p>
            <w:r>
              <w:t>English; available</w:t>
            </w:r>
          </w:p>
        </w:tc>
        <w:tc>
          <w:tcPr>
            <w:tcW w:type="dxa" w:w="3408"/>
          </w:tcPr>
          <w:p>
            <w:r>
              <w:t>Eligible; 1 point</w:t>
            </w:r>
          </w:p>
        </w:tc>
      </w:tr>
      <w:tr>
        <w:tc>
          <w:tcPr>
            <w:tcW w:type="dxa" w:w="3408"/>
          </w:tcPr>
          <w:p>
            <w:r>
              <w:t>L and M</w:t>
            </w:r>
          </w:p>
        </w:tc>
        <w:tc>
          <w:tcPr>
            <w:tcW w:type="dxa" w:w="3408"/>
          </w:tcPr>
          <w:p>
            <w:r>
              <w:t>Language or stock fails</w:t>
            </w:r>
          </w:p>
        </w:tc>
        <w:tc>
          <w:tcPr>
            <w:tcW w:type="dxa" w:w="3408"/>
          </w:tcPr>
          <w:p>
            <w:r>
              <w:t>Excluded from ranking</w:t>
            </w:r>
          </w:p>
        </w:tc>
      </w:tr>
    </w:tbl>
    <w:p>
      <w:r>
        <w:t>BookRec1 recommends J from this candidate set. L and M match both preferences but fail a requirement. The recommendation does not guarantee that the reader will enjoy J.</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ader A: likes survival and long books; rank adventure higher"/>
            <wp:cNvGraphicFramePr>
              <a:graphicFrameLocks noChangeAspect="1"/>
            </wp:cNvGraphicFramePr>
            <a:graphic>
              <a:graphicData uri="http://schemas.openxmlformats.org/drawingml/2006/picture">
                <pic:pic>
                  <pic:nvPicPr>
                    <pic:cNvPr id="0" name="52dcb8d896bd89fe5467679af67844dc6ae6d910fc7b9508a08535227c4e44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ader B: wants short humor; rank comedy higher"/>
            <wp:cNvGraphicFramePr>
              <a:graphicFrameLocks noChangeAspect="1"/>
            </wp:cNvGraphicFramePr>
            <a:graphic>
              <a:graphicData uri="http://schemas.openxmlformats.org/drawingml/2006/picture">
                <pic:pic>
                  <pic:nvPicPr>
                    <pic:cNvPr id="0" name="6d8f4a260212f3ea4ecef470c53b98577bc195077df6fe764a8917d73c68f65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score: two books tie; need tie policy"/>
            <wp:cNvGraphicFramePr>
              <a:graphicFrameLocks noChangeAspect="1"/>
            </wp:cNvGraphicFramePr>
            <a:graphic>
              <a:graphicData uri="http://schemas.openxmlformats.org/drawingml/2006/picture">
                <pic:pic>
                  <pic:nvPicPr>
                    <pic:cNvPr id="0" name="83407ca4711a6a70a876eb0c4834d2e0744cc46105e2cf224cf8ce950f71393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available book: high relevance but unusable; constraint changes rank"/>
            <wp:cNvGraphicFramePr>
              <a:graphicFrameLocks noChangeAspect="1"/>
            </wp:cNvGraphicFramePr>
            <a:graphic>
              <a:graphicData uri="http://schemas.openxmlformats.org/drawingml/2006/picture">
                <pic:pic>
                  <pic:nvPicPr>
                    <pic:cNvPr id="0" name="a737ea0dba35ee25585b6fef7bece9dc39620bc374bfdbe7f9bd26f42e406510.png"/>
                    <pic:cNvPicPr/>
                  </pic:nvPicPr>
                  <pic:blipFill>
                    <a:blip r:embed="rId17"/>
                    <a:stretch>
                      <a:fillRect/>
                    </a:stretch>
                  </pic:blipFill>
                  <pic:spPr>
                    <a:xfrm>
                      <a:off x="0" y="0"/>
                      <a:ext cx="3574472" cy="2660072"/>
                    </a:xfrm>
                    <a:prstGeom prst="rect"/>
                  </pic:spPr>
                </pic:pic>
              </a:graphicData>
            </a:graphic>
          </wp:inline>
        </w:drawing>
      </w:r>
    </w:p>
    <w:p>
      <w:r>
        <w:t>CASE 1 — Reader A  Clue: likes survival and long books. Meaning: rank adventure higher.</w:t>
      </w:r>
    </w:p>
    <w:p>
      <w:r>
        <w:t>CASE 2 — Reader B  Clue: wants short humor. Meaning: rank comedy higher.</w:t>
      </w:r>
    </w:p>
    <w:p>
      <w:r>
        <w:t>CASE 3 — Same score  Clue: two books tie. Meaning: need tie policy.</w:t>
      </w:r>
    </w:p>
    <w:p>
      <w:r>
        <w:t>CASE 4 — Unavailable book  Clue: high relevance but unusable. Meaning: constraint changes rank.</w:t>
      </w:r>
    </w:p>
    <w:p>
      <w:r>
        <w:t>BOUNDARY  A recommendation optimizes chosen goals and data; it does not discover what a person truly wants.</w:t>
      </w:r>
    </w:p>
    <w:p>
      <w:r>
        <w:t>Which two pictures are easiest to confuse? What evidence separates them?</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anking: ordered list from higher to lower priority"/>
            <wp:cNvGraphicFramePr>
              <a:graphicFrameLocks noChangeAspect="1"/>
            </wp:cNvGraphicFramePr>
            <a:graphic>
              <a:graphicData uri="http://schemas.openxmlformats.org/drawingml/2006/picture">
                <pic:pic>
                  <pic:nvPicPr>
                    <pic:cNvPr id="0" name="54e366edd4670d4822f398811ed840f28b11e39625e9e06a03b41198815dd4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bjective: goal the scoring process tries to satisfy"/>
            <wp:cNvGraphicFramePr>
              <a:graphicFrameLocks noChangeAspect="1"/>
            </wp:cNvGraphicFramePr>
            <a:graphic>
              <a:graphicData uri="http://schemas.openxmlformats.org/drawingml/2006/picture">
                <pic:pic>
                  <pic:nvPicPr>
                    <pic:cNvPr id="0" name="622c581eb68278ec3ca0730edc34afd2fafabc5c5146e87090884bb86022bd0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deoff: gain in one goal that may reduce another"/>
            <wp:cNvGraphicFramePr>
              <a:graphicFrameLocks noChangeAspect="1"/>
            </wp:cNvGraphicFramePr>
            <a:graphic>
              <a:graphicData uri="http://schemas.openxmlformats.org/drawingml/2006/picture">
                <pic:pic>
                  <pic:nvPicPr>
                    <pic:cNvPr id="0" name="8be60c9460c563f48908957727190dbf6362ade9584bc5a151c5b9438956fbf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iversity: meaningful variety among recommended options"/>
            <wp:cNvGraphicFramePr>
              <a:graphicFrameLocks noChangeAspect="1"/>
            </wp:cNvGraphicFramePr>
            <a:graphic>
              <a:graphicData uri="http://schemas.openxmlformats.org/drawingml/2006/picture">
                <pic:pic>
                  <pic:nvPicPr>
                    <pic:cNvPr id="0" name="2d0f6407516335f5eaa74794ebbc21ad0d0a5c6b2aedecebca0e3d959e37119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ranking</w:t>
            </w:r>
          </w:p>
        </w:tc>
        <w:tc>
          <w:tcPr>
            <w:tcW w:type="dxa" w:w="3408"/>
          </w:tcPr>
          <w:p>
            <w:r>
              <w:t>ordered list from higher to lower priority</w:t>
            </w:r>
          </w:p>
        </w:tc>
        <w:tc>
          <w:tcPr>
            <w:tcW w:type="dxa" w:w="3408"/>
          </w:tcPr>
          <w:p>
            <w:r/>
          </w:p>
        </w:tc>
      </w:tr>
      <w:tr>
        <w:tc>
          <w:tcPr>
            <w:tcW w:type="dxa" w:w="3408"/>
          </w:tcPr>
          <w:p>
            <w:r>
              <w:t>objective</w:t>
            </w:r>
          </w:p>
        </w:tc>
        <w:tc>
          <w:tcPr>
            <w:tcW w:type="dxa" w:w="3408"/>
          </w:tcPr>
          <w:p>
            <w:r>
              <w:t>goal the scoring process tries to satisfy</w:t>
            </w:r>
          </w:p>
        </w:tc>
        <w:tc>
          <w:tcPr>
            <w:tcW w:type="dxa" w:w="3408"/>
          </w:tcPr>
          <w:p>
            <w:r/>
          </w:p>
        </w:tc>
      </w:tr>
      <w:tr>
        <w:tc>
          <w:tcPr>
            <w:tcW w:type="dxa" w:w="3408"/>
          </w:tcPr>
          <w:p>
            <w:r>
              <w:t>tradeoff</w:t>
            </w:r>
          </w:p>
        </w:tc>
        <w:tc>
          <w:tcPr>
            <w:tcW w:type="dxa" w:w="3408"/>
          </w:tcPr>
          <w:p>
            <w:r>
              <w:t>gain in one goal that may reduce another</w:t>
            </w:r>
          </w:p>
        </w:tc>
        <w:tc>
          <w:tcPr>
            <w:tcW w:type="dxa" w:w="3408"/>
          </w:tcPr>
          <w:p>
            <w:r/>
          </w:p>
        </w:tc>
      </w:tr>
      <w:tr>
        <w:tc>
          <w:tcPr>
            <w:tcW w:type="dxa" w:w="3408"/>
          </w:tcPr>
          <w:p>
            <w:r>
              <w:t>diversity</w:t>
            </w:r>
          </w:p>
        </w:tc>
        <w:tc>
          <w:tcPr>
            <w:tcW w:type="dxa" w:w="3408"/>
          </w:tcPr>
          <w:p>
            <w:r>
              <w:t>meaningful variety among recommended options</w:t>
            </w:r>
          </w:p>
        </w:tc>
        <w:tc>
          <w:tcPr>
            <w:tcW w:type="dxa" w:w="3408"/>
          </w:tcPr>
          <w:p>
            <w:r/>
          </w:p>
        </w:tc>
      </w:tr>
    </w:tbl>
    <w:p>
      <w:pPr>
        <w:pStyle w:val="Heading3"/>
      </w:pPr>
      <w:r>
        <w:t>Misconception detective</w:t>
      </w:r>
    </w:p>
    <w:p>
      <w:r>
        <w:t>CLAIM TO REPAIR  The highest-ranked item is best for everyone.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5" name="Picture 15"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r>
        <w:t>Read the labelled picture: Why does the recommendation change without changing anyone’s preferences?</w:t>
      </w:r>
    </w:p>
    <w:p>
      <w:r>
        <w:t>Change one thing: Change the maximum time to 10 minutes.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Reader A</w:t>
            </w:r>
          </w:p>
        </w:tc>
        <w:tc>
          <w:tcPr>
            <w:tcW w:type="dxa" w:w="3408"/>
          </w:tcPr>
          <w:p>
            <w:r>
              <w:t>likes survival and long books</w:t>
            </w:r>
          </w:p>
        </w:tc>
        <w:tc>
          <w:tcPr>
            <w:tcW w:type="dxa" w:w="3408"/>
          </w:tcPr>
          <w:p>
            <w:r>
              <w:t>rank adventure higher</w:t>
            </w:r>
          </w:p>
        </w:tc>
      </w:tr>
      <w:tr>
        <w:tc>
          <w:tcPr>
            <w:tcW w:type="dxa" w:w="3408"/>
          </w:tcPr>
          <w:p>
            <w:r>
              <w:t>Reader B</w:t>
            </w:r>
          </w:p>
        </w:tc>
        <w:tc>
          <w:tcPr>
            <w:tcW w:type="dxa" w:w="3408"/>
          </w:tcPr>
          <w:p>
            <w:r>
              <w:t>wants short humor</w:t>
            </w:r>
          </w:p>
        </w:tc>
        <w:tc>
          <w:tcPr>
            <w:tcW w:type="dxa" w:w="3408"/>
          </w:tcPr>
          <w:p>
            <w:r>
              <w:t>rank comedy higher</w:t>
            </w:r>
          </w:p>
        </w:tc>
      </w:tr>
      <w:tr>
        <w:tc>
          <w:tcPr>
            <w:tcW w:type="dxa" w:w="3408"/>
          </w:tcPr>
          <w:p>
            <w:r>
              <w:t>Same score</w:t>
            </w:r>
          </w:p>
        </w:tc>
        <w:tc>
          <w:tcPr>
            <w:tcW w:type="dxa" w:w="3408"/>
          </w:tcPr>
          <w:p>
            <w:r>
              <w:t>two books tie</w:t>
            </w:r>
          </w:p>
        </w:tc>
        <w:tc>
          <w:tcPr>
            <w:tcW w:type="dxa" w:w="3408"/>
          </w:tcPr>
          <w:p>
            <w:r>
              <w:t>need tie policy</w:t>
            </w:r>
          </w:p>
        </w:tc>
      </w:tr>
      <w:tr>
        <w:tc>
          <w:tcPr>
            <w:tcW w:type="dxa" w:w="3408"/>
          </w:tcPr>
          <w:p>
            <w:r>
              <w:t>Unavailable book</w:t>
            </w:r>
          </w:p>
        </w:tc>
        <w:tc>
          <w:tcPr>
            <w:tcW w:type="dxa" w:w="3408"/>
          </w:tcPr>
          <w:p>
            <w:r>
              <w:t>high relevance but unusable</w:t>
            </w:r>
          </w:p>
        </w:tc>
        <w:tc>
          <w:tcPr>
            <w:tcW w:type="dxa" w:w="3408"/>
          </w:tcPr>
          <w:p>
            <w:r>
              <w:t>constraint changes rank</w:t>
            </w:r>
          </w:p>
        </w:tc>
      </w:tr>
    </w:tbl>
    <w:p>
      <w:pPr>
        <w:pStyle w:val="Heading3"/>
      </w:pPr>
      <w:r>
        <w:t>Repair two tempting claims</w:t>
      </w:r>
    </w:p>
    <w:p>
      <w:r>
        <w:t>CLAIM A  The highest-ranked item is best for everyone.</w:t>
      </w:r>
    </w:p>
    <w:p>
      <w:r>
        <w:t>Repair:</w:t>
      </w:r>
    </w:p>
    <w:p>
      <w:r>
        <w:t>CLAIM B  Personalization removes the need for user choice.</w:t>
      </w:r>
    </w:p>
    <w:p>
      <w:r>
        <w:t>Repair:</w:t>
      </w:r>
    </w:p>
    <w:p>
      <w:r>
        <w:t>STRONG ANSWER FRAME  I claim ______ because the evidence shows ______. The process is ______. One limit is ______.</w:t>
      </w:r>
    </w:p>
    <w:p>
      <w:pPr>
        <w:pStyle w:val="Heading3"/>
      </w:pPr>
      <w:r>
        <w:t>A closer explanation</w:t>
      </w:r>
    </w:p>
    <w:p>
      <w:r>
        <w:t>If feedback says J is too long, length may be a relevant missing feature. Ask what limit matters before adding a requirement. Do not automatically remove all space books or silently turn one comment into a permanent preference. Keep the original feedback and document any change to the recommendation rules.</w:t>
      </w:r>
    </w:p>
    <w:p>
      <w:r>
        <w:t>Check a revised version on reserved paper cases, including ties, no eligible choices and missing required information. If a required fact is unknown, mark that candidate pending verification and report the limitation; do not assume it passes. If all candidates are pending or excluded, return no verified eligible option. A recommendation leaves the final choice with the reader.</w:t>
      </w:r>
    </w:p>
    <w:p>
      <w:pPr>
        <w:pStyle w:val="Heading3"/>
      </w:pPr>
      <w:r>
        <w:t>A system recommends only the books it showed last week because those are the only books with clicks. Explain how its own display choices could keep other books out of consideration and name one improvement to the evidence collection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recommender ranks possibilities using goals, information, and tradeoffs.</w:t>
      </w:r>
    </w:p>
    <w:p>
      <w:r>
        <w:t>Use a fresh example to explain ranking.</w:t>
      </w:r>
    </w:p>
    <w:p>
      <w:r>
        <w:t>Trace a new input → process → output example.</w:t>
      </w:r>
    </w:p>
    <w:p>
      <w:r>
        <w:t>Find and repair the error in: Personalization removes the need for user choice.</w:t>
      </w:r>
    </w:p>
    <w:p>
      <w:r>
        <w:t>Invent one edge case and name the safe response.</w:t>
      </w:r>
    </w:p>
    <w:p>
      <w:r>
        <w:t>PARTNER CHECK  Point to the evidence. Do not accept an answer that only repeats the vocabulary word.</w:t>
      </w:r>
    </w:p>
    <w:p>
      <w:pPr>
        <w:pStyle w:val="Heading3"/>
      </w:pPr>
      <w:r>
        <w:t>A closer explanation</w:t>
      </w:r>
    </w:p>
    <w:p>
      <w:r>
        <w:t>Suppose a system shows only space books, then collects clicks only on those books. If it treats those clicks as proof that space is the only wanted topic, it may keep showing space. Its choices helped produce the evidence it later uses. The absence of animal-book clicks says little when animal books were never shown.</w:t>
      </w:r>
    </w:p>
    <w:p>
      <w:pPr>
        <w:pStyle w:val="Heading3"/>
      </w:pPr>
      <w:r>
        <w:t>A log says J was shown and clicked; K was never shown. A designer wants to label J enjoyed and K disliked. Write the two defensible records, identify the unsupported labels, and propose a useful way to ask for feedback without assuming the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better investigation can ask the fictional reader directly or offer a small set of eligible alternatives with clear choice and optional feedback. Record what was offered as well as the response. Such a comparison still needs care: order, context and missing responses can affect what is observed. Do not call an unseen item rejected.</w:t>
      </w:r>
    </w:p>
    <w:p>
      <w:pPr>
        <w:pStyle w:val="Heading3"/>
      </w:pPr>
      <w:r>
        <w:t>Practise with less help: Explain a recommendation honestly</w:t>
      </w:r>
    </w:p>
    <w:p>
      <w:r>
        <w:t>Use workbook W2 for the connected example “Recommendations and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Recommendations and feedback. Proposed explanation: “A high score can cancel a failed requirement”.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the recommendation change without changing anyone’s preferences?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Two-Reader Book Ranker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ranking.</w:t>
      </w:r>
    </w:p>
    <w:p>
      <w:r>
        <w:t>EXPLAIN  A recommender ranks possibilities using goals, information, and tradeoffs.</w:t>
      </w:r>
    </w:p>
    <w:p>
      <w:r>
        <w:t>TRACE  Show the input, process, and output.</w:t>
      </w:r>
    </w:p>
    <w:p>
      <w:r>
        <w:t>DIAGNOSE  Repair: The highest-ranked item is best for everyone.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If the sorter ranks bins, state the objective and show why the top suggestion is not a command.</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recommendation optimizes chosen goals and data; it does not discover what a person truly wants.</w:t>
      </w:r>
    </w:p>
    <w:p>
      <w:r>
        <w:t>My project decision:</w:t>
      </w:r>
    </w:p>
    <w:p>
      <w:pPr>
        <w:pStyle w:val="Heading3"/>
      </w:pPr>
      <w:r>
        <w:t>Evidence for your project</w:t>
      </w:r>
    </w:p>
    <w:p>
      <w:r>
        <w:t>Separate sorter requirements, preferences and observed feedback; document why a suggestion was eligible.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Score books for two readers, show the arithmetic or rule, and explain why the rankings differ.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transparent scoring method with each reader's stated preferences. Different inputs create different totals. Report tradeoffs, ties, and one option outside the top rank to preserve choice.</w:t>
      </w:r>
    </w:p>
    <w:p>
      <w:r>
        <w:t>My level:  □ Not yet  □ With one hint  □ Independently  □ I can teach it</w:t>
      </w:r>
    </w:p>
    <w:p>
      <w:r>
        <w:t>NEXT BRIDGE  Carry today's evidence habit into: Good Data, Bad Data.</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A recommender suggests adventure books after one adventure-book choice.</w:t>
      </w:r>
    </w:p>
    <w:p>
      <w:pPr>
        <w:pStyle w:val="Heading3"/>
      </w:pPr>
      <w:r>
        <w:t>The question</w:t>
      </w:r>
    </w:p>
    <w:p>
      <w:r>
        <w:t>Explain its evidence and limitation.</w:t>
      </w:r>
    </w:p>
    <w:p>
      <w:pPr>
        <w:pStyle w:val="Heading3"/>
      </w:pPr>
      <w:r>
        <w:t>Worked explanation</w:t>
      </w:r>
    </w:p>
    <w:p>
      <w:r>
        <w:t>The past choice supports considering adventure, but does not capture every interest. Ask for feedback and offer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Recommendations shape future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Past choice</w:t>
            </w:r>
          </w:p>
        </w:tc>
        <w:tc>
          <w:tcPr>
            <w:tcW w:type="dxa" w:w="5112"/>
          </w:tcPr>
          <w:p>
            <w:r>
              <w:t>One adventure book</w:t>
            </w:r>
          </w:p>
        </w:tc>
      </w:tr>
      <w:tr>
        <w:tc>
          <w:tcPr>
            <w:tcW w:type="dxa" w:w="5112"/>
          </w:tcPr>
          <w:p>
            <w:r>
              <w:t>Suggestion</w:t>
            </w:r>
          </w:p>
        </w:tc>
        <w:tc>
          <w:tcPr>
            <w:tcW w:type="dxa" w:w="5112"/>
          </w:tcPr>
          <w:p>
            <w:r>
              <w:t>More adventure</w:t>
            </w:r>
          </w:p>
        </w:tc>
      </w:tr>
      <w:tr>
        <w:tc>
          <w:tcPr>
            <w:tcW w:type="dxa" w:w="5112"/>
          </w:tcPr>
          <w:p>
            <w:r>
              <w:t>Feedback</w:t>
            </w:r>
          </w:p>
        </w:tc>
        <w:tc>
          <w:tcPr>
            <w:tcW w:type="dxa" w:w="5112"/>
          </w:tcPr>
          <w:p>
            <w:r>
              <w:t>Ask what the reader liked</w:t>
            </w:r>
          </w:p>
        </w:tc>
      </w:tr>
      <w:tr>
        <w:tc>
          <w:tcPr>
            <w:tcW w:type="dxa" w:w="5112"/>
          </w:tcPr>
          <w:p>
            <w:r>
              <w:t>Next suggestion</w:t>
            </w:r>
          </w:p>
        </w:tc>
        <w:tc>
          <w:tcPr>
            <w:tcW w:type="dxa" w:w="5112"/>
          </w:tcPr>
          <w:p>
            <w:r>
              <w:t>Use feedback and offer variety</w:t>
            </w:r>
          </w:p>
        </w:tc>
      </w:tr>
    </w:tbl>
    <w:p>
      <w:r>
        <w:t>A recommender suggests adventure books after one adventure-book choice.</w:t>
      </w:r>
    </w:p>
    <w:p>
      <w:r>
        <w:t>Explain its evidence and limitation.</w:t>
      </w:r>
    </w:p>
    <w:p>
      <w:r>
        <w:t>The past choice supports considering adventure, but does not capture every interest. Ask for feedback and offer variety.</w:t>
      </w:r>
    </w:p>
    <w:p>
      <w:pPr>
        <w:pStyle w:val="Heading1"/>
      </w:pPr>
      <w:r>
        <w:t>14. Try a new case independently</w:t>
      </w:r>
    </w:p>
    <w:p>
      <w:pPr>
        <w:pStyle w:val="Heading3"/>
      </w:pPr>
      <w:r>
        <w:t>Independent case: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recommender suggests a space book because you liked two space books. Does the suggestion prove you will enjoy it? What feedback could help next time?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ranks bins, state the objective and show why the top suggestion is not a command.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system shows only adventure books and records only adventure clicks. It concludes the reader dislikes poetry. Explain the missing evidence and propose a small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break chooser recommends a suitable paper activity.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eligibility requirements before ranking candidates by preferences</w:t>
            </w:r>
          </w:p>
        </w:tc>
        <w:tc>
          <w:tcPr>
            <w:tcW w:type="dxa" w:w="5112"/>
          </w:tcPr>
          <w:p>
            <w:r>
              <w:t>Explain the deciding step, show a trace or test, and state one limit.</w:t>
            </w:r>
          </w:p>
        </w:tc>
      </w:tr>
      <w:tr>
        <w:tc>
          <w:tcPr>
            <w:tcW w:type="dxa" w:w="5112"/>
          </w:tcPr>
          <w:p>
            <w:r>
              <w:t>Explain a recommendation using its actual scoring rule and limits</w:t>
            </w:r>
          </w:p>
        </w:tc>
        <w:tc>
          <w:tcPr>
            <w:tcW w:type="dxa" w:w="5112"/>
          </w:tcPr>
          <w:p>
            <w:r>
              <w:t>Explain the deciding step, show a trace or test, and state one limit.</w:t>
            </w:r>
          </w:p>
        </w:tc>
      </w:tr>
      <w:tr>
        <w:tc>
          <w:tcPr>
            <w:tcW w:type="dxa" w:w="5112"/>
          </w:tcPr>
          <w:p>
            <w:r>
              <w:t>Interpret feedback in the context of what was shown and distinguish clicks from satisfaction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eligibility requirements before ranking candidates by preferences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classroom break chooser recommends a suitable paper activity.</w:t>
      </w:r>
    </w:p>
    <w:p>
      <w:pPr>
        <w:pStyle w:val="Heading3"/>
      </w:pPr>
      <w:r>
        <w:t>Practice 1: explain the deciding evidence</w:t>
      </w:r>
    </w:p>
    <w:p>
      <w:r>
        <w:t>Which labelled step matches this detail? Choose B; preserve the reasons and any later feedback.</w:t>
      </w:r>
    </w:p>
    <w:p>
      <w:r>
        <w:t>1. Recommend</w:t>
      </w:r>
    </w:p>
    <w:p>
      <w:r>
        <w:t>2. Requirements</w:t>
      </w:r>
    </w:p>
    <w:p>
      <w:r>
        <w:t>3. Eligible candidates</w:t>
      </w:r>
    </w:p>
    <w:p>
      <w:r>
        <w:t>4. Preference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Recommend Choose B; preserve the reasons and any later feedback. 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Practice 2: explain the deciding evidence</w:t>
      </w:r>
    </w:p>
    <w:p>
      <w:r>
        <w:t>Changed-case practice: Change the maximum time to 10 minutes. Which conclusion is supported by the supplied facts?</w:t>
      </w:r>
    </w:p>
    <w:p>
      <w:r>
        <w:t>1. Only C remains eligible and is recommended.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Only C remains eligible and is recommended. B takes 12 minutes; A is still noisy.</w:t>
      </w:r>
    </w:p>
    <w:p>
      <w:pPr>
        <w:pStyle w:val="Heading3"/>
      </w:pPr>
      <w:r>
        <w:t>Repair a missing building block</w:t>
      </w:r>
    </w:p>
    <w:p>
      <w:r>
        <w:t>Review Similarity (ai-1/19). Goal: Calculate similarity using explicitly selected features and a stated scoring rule. Short practice: Point to the matches supporting C’s new score and explain why there is no tie.. Return to this week and explain what you changed.</w:t>
      </w:r>
    </w:p>
    <w:p>
      <w:r>
        <w:t>Review Prediction Is Not Fact (ai-1/17). Goal: Separate a recorded prediction from the observation used to check it. Short practice: Which field changes the observation label, and which field changes the model prediction?. Return to this week and explain what you changed.</w:t>
      </w:r>
    </w:p>
    <w:p>
      <w:r>
        <w:t>Review Build a Human Classifier (ai-1/14). Goal: Construct a classifier with a stated input format, selected rule and recorded output. Short practice: Trace 0 cm and explain why clarification is different from predicting short..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