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ai-2/5</w:t>
      </w:r>
    </w:p>
    <w:p>
      <w:pPr>
        <w:pStyle w:val="Title"/>
      </w:pPr>
      <w:r>
        <w:t>Loops and Stopping</w:t>
      </w:r>
    </w:p>
    <w:p>
      <w:r>
        <w:t>Project: Transparent Book Recommender</w:t>
      </w:r>
    </w:p>
    <w:p>
      <w:pPr>
        <w:pStyle w:val="Heading1"/>
      </w:pPr>
      <w:r>
        <w:t>Before you start</w:t>
      </w:r>
    </w:p>
    <w:p>
      <w:r>
        <w:t>Week 4: update and record a variable's state.</w:t>
      </w:r>
    </w:p>
    <w:p>
      <w:pPr>
        <w:pStyle w:val="Heading1"/>
      </w:pPr>
      <w:r>
        <w:t>01. Your mission</w:t>
      </w:r>
    </w:p>
    <w:p>
      <w:pPr>
        <w:pStyle w:val="Heading3"/>
      </w:pPr>
      <w:r>
        <w:t>Your learning target</w:t>
      </w:r>
    </w:p>
    <w:p>
      <w:r>
        <w:t>I can trace variable values before and after each loop iteration.</w:t>
      </w:r>
    </w:p>
    <w:p>
      <w:r>
        <w:t>I can use the excluded stop value in range correctly.</w:t>
      </w:r>
    </w:p>
    <w:p>
      <w:r>
        <w:t>I can explain initialization and test zero one and several iterations.</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Trace Tables. Give an example and a mistake that the idea helps you avoid.</w:t>
      </w:r>
    </w:p>
    <w:p>
      <w:r>
        <w:t>Without opening the old lesson, explain one key idea from Decompose a Goal. Give an example and a mistake that the idea helps you avoid.</w:t>
      </w:r>
    </w:p>
    <w:p>
      <w:r>
        <w:t>After trying, check the relevant lesson or ask your teacher. Change the part of your explanation that the evidence shows was wrong.</w:t>
      </w:r>
    </w:p>
    <w:p>
      <w:r>
        <w:t>Week 5: Loops and Stopping</w:t>
      </w:r>
    </w:p>
    <w:p>
      <w:r>
        <w:t>Useful repetition needs a clear update and stopping rule.</w:t>
      </w:r>
    </w:p>
    <w:p>
      <w:r>
        <w:drawing>
          <wp:inline xmlns:a="http://schemas.openxmlformats.org/drawingml/2006/main" xmlns:pic="http://schemas.openxmlformats.org/drawingml/2006/picture">
            <wp:extent cx="2942705" cy="2942705"/>
            <wp:docPr id="1" name="Picture 1" descr="Week 5 illustration: Loops and Stopping"/>
            <wp:cNvGraphicFramePr>
              <a:graphicFrameLocks noChangeAspect="1"/>
            </wp:cNvGraphicFramePr>
            <a:graphic>
              <a:graphicData uri="http://schemas.openxmlformats.org/drawingml/2006/picture">
                <pic:pic>
                  <pic:nvPicPr>
                    <pic:cNvPr id="0" name="03374e56950a82b0972fe06130264578e80c0f77c257020693b64468afbacd96.png"/>
                    <pic:cNvPicPr/>
                  </pic:nvPicPr>
                  <pic:blipFill>
                    <a:blip r:embed="rId9"/>
                    <a:stretch>
                      <a:fillRect/>
                    </a:stretch>
                  </pic:blipFill>
                  <pic:spPr>
                    <a:xfrm>
                      <a:off x="0" y="0"/>
                      <a:ext cx="2942705" cy="2942705"/>
                    </a:xfrm>
                    <a:prstGeom prst="rect"/>
                  </pic:spPr>
                </pic:pic>
              </a:graphicData>
            </a:graphic>
          </wp:inline>
        </w:drawing>
      </w:r>
    </w:p>
    <w:p>
      <w:r>
        <w:t>THINKER MISSION</w:t>
      </w:r>
    </w:p>
    <w:p>
      <w:r>
        <w:t>Predict loop counts; repair one infinite loop.</w:t>
      </w:r>
    </w:p>
    <w:p>
      <w:r>
        <w:t>Thinker name and date: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Readiness for the connected explanation</w:t>
      </w:r>
    </w:p>
    <w:p>
      <w:r>
        <w:t>Starting with total = 2, what does total = total + 3 store?</w:t>
      </w:r>
    </w:p>
    <w:p>
      <w:pPr>
        <w:pStyle w:val="Heading3"/>
      </w:pPr>
      <w:r>
        <w:t>This week’s end goal</w:t>
      </w:r>
    </w:p>
    <w:p>
      <w:r>
        <w:t>By the end, I can trace a while-loop and recognise when its update cannot satisfy the stopping test.</w:t>
      </w:r>
    </w:p>
    <w:p>
      <w:pPr>
        <w:pStyle w:val="Heading1"/>
      </w:pPr>
      <w:r>
        <w:t>02. Notice the evidence</w:t>
      </w:r>
    </w:p>
    <w:p>
      <w:r>
        <w:t>PICTURE STORY</w:t>
      </w:r>
    </w:p>
    <w:p>
      <w:r>
        <w:t>Notice → Predict → Explain</w:t>
      </w:r>
    </w:p>
    <w:p>
      <w:r>
        <w:t>Begin with visible evidence. Do not explain more than the picture and information support.</w:t>
      </w:r>
    </w:p>
    <w:p>
      <w:r>
        <w:drawing>
          <wp:inline xmlns:a="http://schemas.openxmlformats.org/drawingml/2006/main" xmlns:pic="http://schemas.openxmlformats.org/drawingml/2006/picture">
            <wp:extent cx="2942705" cy="2942705"/>
            <wp:docPr id="2" name="Picture 2" descr="Observation scene for Loops and Stopping"/>
            <wp:cNvGraphicFramePr>
              <a:graphicFrameLocks noChangeAspect="1"/>
            </wp:cNvGraphicFramePr>
            <a:graphic>
              <a:graphicData uri="http://schemas.openxmlformats.org/drawingml/2006/picture">
                <pic:pic>
                  <pic:nvPicPr>
                    <pic:cNvPr id="0" name="03374e56950a82b0972fe06130264578e80c0f77c257020693b64468afbacd96.png"/>
                    <pic:cNvPicPr/>
                  </pic:nvPicPr>
                  <pic:blipFill>
                    <a:blip r:embed="rId9"/>
                    <a:stretch>
                      <a:fillRect/>
                    </a:stretch>
                  </pic:blipFill>
                  <pic:spPr>
                    <a:xfrm>
                      <a:off x="0" y="0"/>
                      <a:ext cx="2942705" cy="2942705"/>
                    </a:xfrm>
                    <a:prstGeom prst="rect"/>
                  </pic:spPr>
                </pic:pic>
              </a:graphicData>
            </a:graphic>
          </wp:inline>
        </w:drawing>
      </w:r>
    </w:p>
    <w:p>
      <w:r>
        <w:t>MYSTERY</w:t>
      </w:r>
    </w:p>
    <w:p>
      <w:r>
        <w:t>The learners must use loops and stopping to solve a problem. What information do they have? What decision or calculation do they make? What would count as evidence that it worked?</w:t>
      </w:r>
    </w:p>
    <w:p>
      <w:r>
        <w:t>Three observations (what you can point to):</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My prediction and the clue supporting it: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Imagine adding numbered counters: first 1, then 2, then 3. A loop can repeat the same addition with a different number each time. This week you will predict each change before running a short Python script. Tracing repeated calculations prepares you to inspect the data processing used in larger AI applications.</w:t>
      </w:r>
    </w:p>
    <w:p>
      <w:r>
        <w:t>In for turn in range(1, 4), Python supplies 1, 2 and 3 in order. The start is included and the stop is excluded. The indented body runs once for each supplied value. The colon and four-space indentation mark that body. This lesson uses integer range values with the default positive step of 1.</w:t>
      </w:r>
    </w:p>
    <w:p>
      <w:pPr>
        <w:pStyle w:val="Heading1"/>
      </w:pPr>
      <w:r>
        <w:t>03. See how it works</w:t>
      </w:r>
    </w:p>
    <w:p>
      <w:r>
        <w:t>VISUAL MECHANISM</w:t>
      </w:r>
    </w:p>
    <w:p>
      <w:r>
        <w:t>Input → Process → Output</w:t>
      </w:r>
    </w:p>
    <w:p>
      <w:r>
        <w:t>Trace the information. At each stage, ask what changed and how you could test it.</w:t>
      </w:r>
    </w:p>
    <w:p>
      <w:r>
        <w:drawing>
          <wp:inline xmlns:a="http://schemas.openxmlformats.org/drawingml/2006/main" xmlns:pic="http://schemas.openxmlformats.org/drawingml/2006/picture">
            <wp:extent cx="5486400" cy="3145536"/>
            <wp:docPr id="3" name="Picture 3" descr="INPUT stage for Loops and Stopping"/>
            <wp:cNvGraphicFramePr>
              <a:graphicFrameLocks noChangeAspect="1"/>
            </wp:cNvGraphicFramePr>
            <a:graphic>
              <a:graphicData uri="http://schemas.openxmlformats.org/drawingml/2006/picture">
                <pic:pic>
                  <pic:nvPicPr>
                    <pic:cNvPr id="0" name="d876febf143c4600f61e32e5f411d645eeef59c9e18c4ce9eff30ccb5f0a8888.png"/>
                    <pic:cNvPicPr/>
                  </pic:nvPicPr>
                  <pic:blipFill>
                    <a:blip r:embed="rId10"/>
                    <a:stretch>
                      <a:fillRect/>
                    </a:stretch>
                  </pic:blipFill>
                  <pic:spPr>
                    <a:xfrm>
                      <a:off x="0" y="0"/>
                      <a:ext cx="5486400" cy="3145536"/>
                    </a:xfrm>
                    <a:prstGeom prst="rect"/>
                  </pic:spPr>
                </pic:pic>
              </a:graphicData>
            </a:graphic>
          </wp:inline>
        </w:drawing>
      </w:r>
    </w:p>
    <w:p>
      <w:r>
        <w:t>↓</w:t>
      </w:r>
    </w:p>
    <w:p>
      <w:r>
        <w:drawing>
          <wp:inline xmlns:a="http://schemas.openxmlformats.org/drawingml/2006/main" xmlns:pic="http://schemas.openxmlformats.org/drawingml/2006/picture">
            <wp:extent cx="5486400" cy="3145536"/>
            <wp:docPr id="4" name="Picture 4" descr="PROCESS stage for Loops and Stopping"/>
            <wp:cNvGraphicFramePr>
              <a:graphicFrameLocks noChangeAspect="1"/>
            </wp:cNvGraphicFramePr>
            <a:graphic>
              <a:graphicData uri="http://schemas.openxmlformats.org/drawingml/2006/picture">
                <pic:pic>
                  <pic:nvPicPr>
                    <pic:cNvPr id="0" name="1ad261b1a230174ed4fc398382fee7952dceb3b69e506b7e4b6b17c650e3382f.png"/>
                    <pic:cNvPicPr/>
                  </pic:nvPicPr>
                  <pic:blipFill>
                    <a:blip r:embed="rId11"/>
                    <a:stretch>
                      <a:fillRect/>
                    </a:stretch>
                  </pic:blipFill>
                  <pic:spPr>
                    <a:xfrm>
                      <a:off x="0" y="0"/>
                      <a:ext cx="5486400" cy="3145536"/>
                    </a:xfrm>
                    <a:prstGeom prst="rect"/>
                  </pic:spPr>
                </pic:pic>
              </a:graphicData>
            </a:graphic>
          </wp:inline>
        </w:drawing>
      </w:r>
    </w:p>
    <w:p>
      <w:r>
        <w:t>↓</w:t>
      </w:r>
    </w:p>
    <w:p>
      <w:r>
        <w:drawing>
          <wp:inline xmlns:a="http://schemas.openxmlformats.org/drawingml/2006/main" xmlns:pic="http://schemas.openxmlformats.org/drawingml/2006/picture">
            <wp:extent cx="5486400" cy="3145536"/>
            <wp:docPr id="5" name="Picture 5" descr="OUTPUT stage for Loops and Stopping"/>
            <wp:cNvGraphicFramePr>
              <a:graphicFrameLocks noChangeAspect="1"/>
            </wp:cNvGraphicFramePr>
            <a:graphic>
              <a:graphicData uri="http://schemas.openxmlformats.org/drawingml/2006/picture">
                <pic:pic>
                  <pic:nvPicPr>
                    <pic:cNvPr id="0" name="82710b5371046fe8464068d335623d96e7c9e9f89f332e36abd18487615aafa9.png"/>
                    <pic:cNvPicPr/>
                  </pic:nvPicPr>
                  <pic:blipFill>
                    <a:blip r:embed="rId12"/>
                    <a:stretch>
                      <a:fillRect/>
                    </a:stretch>
                  </pic:blipFill>
                  <pic:spPr>
                    <a:xfrm>
                      <a:off x="0" y="0"/>
                      <a:ext cx="5486400" cy="3145536"/>
                    </a:xfrm>
                    <a:prstGeom prst="rect"/>
                  </pic:spPr>
                </pic:pic>
              </a:graphicData>
            </a:graphic>
          </wp:inline>
        </w:drawing>
      </w:r>
    </w:p>
    <w:p>
      <w:r>
        <w:t>Which stage could fail even when the other two are correct? Explain: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rPr>
          <w:rFonts w:ascii="Courier New" w:hAnsi="Courier New"/>
          <w:sz w:val="18"/>
        </w:rPr>
        <w:t>total = 0</w:t>
        <w:br/>
        <w:t>for turn in range(1, 4):</w:t>
        <w:br/>
        <w:t xml:space="preserve">    total = total + turn</w:t>
        <w:br/>
        <w:t>print(total)</w:t>
      </w:r>
    </w:p>
    <w:p>
      <w:pPr>
        <w:pStyle w:val="Heading3"/>
      </w:pPr>
      <w:r>
        <w:t>State after each addition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turn</w:t>
            </w:r>
          </w:p>
        </w:tc>
        <w:tc>
          <w:tcPr>
            <w:tcW w:type="dxa" w:w="3408"/>
          </w:tcPr>
          <w:p>
            <w:r>
              <w:t>total before</w:t>
            </w:r>
          </w:p>
        </w:tc>
        <w:tc>
          <w:tcPr>
            <w:tcW w:type="dxa" w:w="3408"/>
          </w:tcPr>
          <w:p>
            <w:r>
              <w:t>total after</w:t>
            </w:r>
          </w:p>
        </w:tc>
      </w:tr>
      <w:tr>
        <w:tc>
          <w:tcPr>
            <w:tcW w:type="dxa" w:w="3408"/>
          </w:tcPr>
          <w:p>
            <w:r>
              <w:t>1</w:t>
            </w:r>
          </w:p>
        </w:tc>
        <w:tc>
          <w:tcPr>
            <w:tcW w:type="dxa" w:w="3408"/>
          </w:tcPr>
          <w:p>
            <w:r>
              <w:t>0</w:t>
            </w:r>
          </w:p>
        </w:tc>
        <w:tc>
          <w:tcPr>
            <w:tcW w:type="dxa" w:w="3408"/>
          </w:tcPr>
          <w:p>
            <w:r>
              <w:t>1</w:t>
            </w:r>
          </w:p>
        </w:tc>
      </w:tr>
      <w:tr>
        <w:tc>
          <w:tcPr>
            <w:tcW w:type="dxa" w:w="3408"/>
          </w:tcPr>
          <w:p>
            <w:r>
              <w:t>2</w:t>
            </w:r>
          </w:p>
        </w:tc>
        <w:tc>
          <w:tcPr>
            <w:tcW w:type="dxa" w:w="3408"/>
          </w:tcPr>
          <w:p>
            <w:r>
              <w:t>1</w:t>
            </w:r>
          </w:p>
        </w:tc>
        <w:tc>
          <w:tcPr>
            <w:tcW w:type="dxa" w:w="3408"/>
          </w:tcPr>
          <w:p>
            <w:r>
              <w:t>3</w:t>
            </w:r>
          </w:p>
        </w:tc>
      </w:tr>
      <w:tr>
        <w:tc>
          <w:tcPr>
            <w:tcW w:type="dxa" w:w="3408"/>
          </w:tcPr>
          <w:p>
            <w:r>
              <w:t>3</w:t>
            </w:r>
          </w:p>
        </w:tc>
        <w:tc>
          <w:tcPr>
            <w:tcW w:type="dxa" w:w="3408"/>
          </w:tcPr>
          <w:p>
            <w:r>
              <w:t>3</w:t>
            </w:r>
          </w:p>
        </w:tc>
        <w:tc>
          <w:tcPr>
            <w:tcW w:type="dxa" w:w="3408"/>
          </w:tcPr>
          <w:p>
            <w:r>
              <w:t>6</w:t>
            </w:r>
          </w:p>
        </w:tc>
      </w:tr>
    </w:tbl>
    <w:p>
      <w:r>
        <w:t>Initialize total to 0 before the loop. The unindented print runs once afterward.</w:t>
      </w:r>
    </w:p>
    <w:p>
      <w:r>
        <w:t>The output is 6. Before the first iteration, total is 0. Each assignment reads the previous total and adds the current turn. After turn 3, the range is exhausted, so execution continues after the loop. The table records state; it does not create extra instructions.</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r>
        <w:t>CASE GALLERY</w:t>
      </w:r>
    </w:p>
    <w:p>
      <w:r>
        <w:t>Four Tests, Four Kinds of Evidence</w:t>
      </w:r>
    </w:p>
    <w:p>
      <w:r>
        <w:t>A system is not understood until it survives more than one comfortable example.</w:t>
      </w:r>
    </w:p>
    <w:p>
      <w:r>
        <w:drawing>
          <wp:inline xmlns:a="http://schemas.openxmlformats.org/drawingml/2006/main" xmlns:pic="http://schemas.openxmlformats.org/drawingml/2006/picture">
            <wp:extent cx="5486400" cy="3200400"/>
            <wp:docPr id="6" name="Picture 6" descr="NORMAL CASE illustration"/>
            <wp:cNvGraphicFramePr>
              <a:graphicFrameLocks noChangeAspect="1"/>
            </wp:cNvGraphicFramePr>
            <a:graphic>
              <a:graphicData uri="http://schemas.openxmlformats.org/drawingml/2006/picture">
                <pic:pic>
                  <pic:nvPicPr>
                    <pic:cNvPr id="0" name="1f18213ba3d74c99072fa04ad7520b53eee0b2e9e845b0d8a61ccdda1b41f3f1.png"/>
                    <pic:cNvPicPr/>
                  </pic:nvPicPr>
                  <pic:blipFill>
                    <a:blip r:embed="rId13"/>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7" name="Picture 7" descr="BOUNDARY CASE illustration"/>
            <wp:cNvGraphicFramePr>
              <a:graphicFrameLocks noChangeAspect="1"/>
            </wp:cNvGraphicFramePr>
            <a:graphic>
              <a:graphicData uri="http://schemas.openxmlformats.org/drawingml/2006/picture">
                <pic:pic>
                  <pic:nvPicPr>
                    <pic:cNvPr id="0" name="fed8318cf337134a2c31a8d2c90831db67a27a43d3c6f85b25079c53ec37ff9a.png"/>
                    <pic:cNvPicPr/>
                  </pic:nvPicPr>
                  <pic:blipFill>
                    <a:blip r:embed="rId14"/>
                    <a:stretch>
                      <a:fillRect/>
                    </a:stretch>
                  </pic:blipFill>
                  <pic:spPr>
                    <a:xfrm>
                      <a:off x="0" y="0"/>
                      <a:ext cx="5486400" cy="3200400"/>
                    </a:xfrm>
                    <a:prstGeom prst="rect"/>
                  </pic:spPr>
                </pic:pic>
              </a:graphicData>
            </a:graphic>
          </wp:inline>
        </w:drawing>
      </w:r>
    </w:p>
    <w:p>
      <w:r>
        <w:t>NORMAL CASE: predict and name evidence.     BOUNDARY CASE: predict and name evidence.</w:t>
      </w:r>
    </w:p>
    <w:p>
      <w:r>
        <w:drawing>
          <wp:inline xmlns:a="http://schemas.openxmlformats.org/drawingml/2006/main" xmlns:pic="http://schemas.openxmlformats.org/drawingml/2006/picture">
            <wp:extent cx="5486400" cy="3200400"/>
            <wp:docPr id="8" name="Picture 8" descr="MISSING INFORMATION illustration"/>
            <wp:cNvGraphicFramePr>
              <a:graphicFrameLocks noChangeAspect="1"/>
            </wp:cNvGraphicFramePr>
            <a:graphic>
              <a:graphicData uri="http://schemas.openxmlformats.org/drawingml/2006/picture">
                <pic:pic>
                  <pic:nvPicPr>
                    <pic:cNvPr id="0" name="75f964dbe29000347e518a59e2717387d7109bd1f947abdafa07e931a61cf754.png"/>
                    <pic:cNvPicPr/>
                  </pic:nvPicPr>
                  <pic:blipFill>
                    <a:blip r:embed="rId15"/>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9" name="Picture 9" descr="TRANSFER CASE illustration"/>
            <wp:cNvGraphicFramePr>
              <a:graphicFrameLocks noChangeAspect="1"/>
            </wp:cNvGraphicFramePr>
            <a:graphic>
              <a:graphicData uri="http://schemas.openxmlformats.org/drawingml/2006/picture">
                <pic:pic>
                  <pic:nvPicPr>
                    <pic:cNvPr id="0" name="4d936b6648b81ac897fc99370c2788f8e0b135d8fc31cfd77afceee66a92128c.png"/>
                    <pic:cNvPicPr/>
                  </pic:nvPicPr>
                  <pic:blipFill>
                    <a:blip r:embed="rId16"/>
                    <a:stretch>
                      <a:fillRect/>
                    </a:stretch>
                  </pic:blipFill>
                  <pic:spPr>
                    <a:xfrm>
                      <a:off x="0" y="0"/>
                      <a:ext cx="5486400" cy="3200400"/>
                    </a:xfrm>
                    <a:prstGeom prst="rect"/>
                  </pic:spPr>
                </pic:pic>
              </a:graphicData>
            </a:graphic>
          </wp:inline>
        </w:drawing>
      </w:r>
    </w:p>
    <w:p>
      <w:r>
        <w:t>MISSING INFORMATION: predict and name evidence.     TRANSFER CASE: predict and name evidence.</w:t>
      </w:r>
    </w:p>
    <w:p>
      <w:r>
        <w:t>Which case is most likely to reveal a hidden assumption? Why?</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Replace count&gt;3 with count!=3.</w:t>
      </w:r>
    </w:p>
    <w:p>
      <w:r>
        <w:t>Prediction: From 12, the loop never reaches 3 and does not terminate in this toy model.</w:t>
      </w:r>
    </w:p>
    <w:p>
      <w:r>
        <w:t>Reason: 12,8,4,0,−4,… are multiples of 4; none equals 3.</w:t>
      </w:r>
    </w:p>
    <w:p>
      <w:pPr>
        <w:pStyle w:val="Heading1"/>
      </w:pPr>
      <w:r>
        <w:t>05. Words that unlock the idea</w:t>
      </w:r>
    </w:p>
    <w:p>
      <w:r>
        <w:t>VOCABULARY LAB</w:t>
      </w:r>
    </w:p>
    <w:p>
      <w:r>
        <w:t>Words You Can Use to Reason</w:t>
      </w:r>
    </w:p>
    <w:p>
      <w:r>
        <w:t>A definition matters when you can recognize the idea, use it, and contrast it with a near-miss.</w:t>
      </w:r>
    </w:p>
    <w:p>
      <w:r>
        <w:drawing>
          <wp:inline xmlns:a="http://schemas.openxmlformats.org/drawingml/2006/main" xmlns:pic="http://schemas.openxmlformats.org/drawingml/2006/picture">
            <wp:extent cx="5486400" cy="3200400"/>
            <wp:docPr id="10" name="Picture 10" descr="Vocabulary badge: loop"/>
            <wp:cNvGraphicFramePr>
              <a:graphicFrameLocks noChangeAspect="1"/>
            </wp:cNvGraphicFramePr>
            <a:graphic>
              <a:graphicData uri="http://schemas.openxmlformats.org/drawingml/2006/picture">
                <pic:pic>
                  <pic:nvPicPr>
                    <pic:cNvPr id="0" name="8fe9990d43187b66fb60d8387fa47e47e8301dae8f198a099c45a6692b775ac2.png"/>
                    <pic:cNvPicPr/>
                  </pic:nvPicPr>
                  <pic:blipFill>
                    <a:blip r:embed="rId17"/>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1" name="Picture 11" descr="Vocabulary badge: update"/>
            <wp:cNvGraphicFramePr>
              <a:graphicFrameLocks noChangeAspect="1"/>
            </wp:cNvGraphicFramePr>
            <a:graphic>
              <a:graphicData uri="http://schemas.openxmlformats.org/drawingml/2006/picture">
                <pic:pic>
                  <pic:nvPicPr>
                    <pic:cNvPr id="0" name="009e6315e30e4568eb2fbc93530d8083d7fbf234e73948876f25091fe63ff387.png"/>
                    <pic:cNvPicPr/>
                  </pic:nvPicPr>
                  <pic:blipFill>
                    <a:blip r:embed="rId18"/>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2" name="Picture 12" descr="Vocabulary badge: stopping rule"/>
            <wp:cNvGraphicFramePr>
              <a:graphicFrameLocks noChangeAspect="1"/>
            </wp:cNvGraphicFramePr>
            <a:graphic>
              <a:graphicData uri="http://schemas.openxmlformats.org/drawingml/2006/picture">
                <pic:pic>
                  <pic:nvPicPr>
                    <pic:cNvPr id="0" name="1e3a866cda1260715ab5718ae8c26daf6cbe209c62977693ab001cfbfc8b63f2.png"/>
                    <pic:cNvPicPr/>
                  </pic:nvPicPr>
                  <pic:blipFill>
                    <a:blip r:embed="rId19"/>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3" name="Picture 13" descr="Vocabulary badge: infinite loop"/>
            <wp:cNvGraphicFramePr>
              <a:graphicFrameLocks noChangeAspect="1"/>
            </wp:cNvGraphicFramePr>
            <a:graphic>
              <a:graphicData uri="http://schemas.openxmlformats.org/drawingml/2006/picture">
                <pic:pic>
                  <pic:nvPicPr>
                    <pic:cNvPr id="0" name="1694c6626559cc6a689c7b9a71aa574f8d13972533029c4ca71cdcc783a79d0f.png"/>
                    <pic:cNvPicPr/>
                  </pic:nvPicPr>
                  <pic:blipFill>
                    <a:blip r:embed="rId20"/>
                    <a:stretch>
                      <a:fillRect/>
                    </a:stretch>
                  </pic:blipFill>
                  <pic:spPr>
                    <a:xfrm>
                      <a:off x="0" y="0"/>
                      <a:ext cx="5486400" cy="3200400"/>
                    </a:xfrm>
                    <a:prstGeom prst="rect"/>
                  </pic:spPr>
                </pic:pic>
              </a:graphicData>
            </a:graphic>
          </wp:inline>
        </w:drawing>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Word</w:t>
            </w:r>
          </w:p>
        </w:tc>
        <w:tc>
          <w:tcPr>
            <w:tcW w:type="dxa" w:w="3408"/>
          </w:tcPr>
          <w:p>
            <w:r>
              <w:t>My own example</w:t>
            </w:r>
          </w:p>
        </w:tc>
        <w:tc>
          <w:tcPr>
            <w:tcW w:type="dxa" w:w="3408"/>
          </w:tcPr>
          <w:p>
            <w:r>
              <w:t>Not this / boundary</w:t>
            </w:r>
          </w:p>
        </w:tc>
      </w:tr>
      <w:tr>
        <w:tc>
          <w:tcPr>
            <w:tcW w:type="dxa" w:w="3408"/>
          </w:tcPr>
          <w:p>
            <w:r>
              <w:t>loop</w:t>
            </w:r>
          </w:p>
        </w:tc>
        <w:tc>
          <w:tcPr>
            <w:tcW w:type="dxa" w:w="3408"/>
          </w:tcPr>
          <w:p>
            <w:r>
              <w:t>A structure that repeats instructions according to a count or condition.</w:t>
            </w:r>
          </w:p>
        </w:tc>
        <w:tc>
          <w:tcPr>
            <w:tcW w:type="dxa" w:w="3408"/>
          </w:tcPr>
          <w:p>
            <w:r/>
          </w:p>
        </w:tc>
      </w:tr>
      <w:tr>
        <w:tc>
          <w:tcPr>
            <w:tcW w:type="dxa" w:w="3408"/>
          </w:tcPr>
          <w:p>
            <w:r>
              <w:t>update</w:t>
            </w:r>
          </w:p>
        </w:tc>
        <w:tc>
          <w:tcPr>
            <w:tcW w:type="dxa" w:w="3408"/>
          </w:tcPr>
          <w:p>
            <w:r>
              <w:t>Change a stored value or state according to a specified operation or new evidence.</w:t>
            </w:r>
          </w:p>
        </w:tc>
        <w:tc>
          <w:tcPr>
            <w:tcW w:type="dxa" w:w="3408"/>
          </w:tcPr>
          <w:p>
            <w:r/>
          </w:p>
        </w:tc>
      </w:tr>
      <w:tr>
        <w:tc>
          <w:tcPr>
            <w:tcW w:type="dxa" w:w="3408"/>
          </w:tcPr>
          <w:p>
            <w:r>
              <w:t>stopping rule</w:t>
            </w:r>
          </w:p>
        </w:tc>
        <w:tc>
          <w:tcPr>
            <w:tcW w:type="dxa" w:w="3408"/>
          </w:tcPr>
          <w:p>
            <w:r>
              <w:t>A specified condition that ends a repeated process.</w:t>
            </w:r>
          </w:p>
        </w:tc>
        <w:tc>
          <w:tcPr>
            <w:tcW w:type="dxa" w:w="3408"/>
          </w:tcPr>
          <w:p>
            <w:r/>
          </w:p>
        </w:tc>
      </w:tr>
      <w:tr>
        <w:tc>
          <w:tcPr>
            <w:tcW w:type="dxa" w:w="3408"/>
          </w:tcPr>
          <w:p>
            <w:r>
              <w:t>infinite loop</w:t>
            </w:r>
          </w:p>
        </w:tc>
        <w:tc>
          <w:tcPr>
            <w:tcW w:type="dxa" w:w="3408"/>
          </w:tcPr>
          <w:p>
            <w:r>
              <w:t>A loop that never reaches its stopping condition under the assumed execution model.</w:t>
            </w:r>
          </w:p>
        </w:tc>
        <w:tc>
          <w:tcPr>
            <w:tcW w:type="dxa" w:w="3408"/>
          </w:tcPr>
          <w:p>
            <w:r/>
          </w:p>
        </w:tc>
      </w:tr>
    </w:tbl>
    <w:p>
      <w:pPr>
        <w:pStyle w:val="Heading3"/>
      </w:pPr>
      <w:r>
        <w:t>Words used in the closer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Iteration</w:t>
            </w:r>
          </w:p>
        </w:tc>
        <w:tc>
          <w:tcPr>
            <w:tcW w:type="dxa" w:w="5112"/>
          </w:tcPr>
          <w:p>
            <w:r>
              <w:t>One execution of a loop body</w:t>
            </w:r>
          </w:p>
        </w:tc>
      </w:tr>
      <w:tr>
        <w:tc>
          <w:tcPr>
            <w:tcW w:type="dxa" w:w="5112"/>
          </w:tcPr>
          <w:p>
            <w:r>
              <w:t>Accumulator</w:t>
            </w:r>
          </w:p>
        </w:tc>
        <w:tc>
          <w:tcPr>
            <w:tcW w:type="dxa" w:w="5112"/>
          </w:tcPr>
          <w:p>
            <w:r>
              <w:t>A variable that keeps a running result</w:t>
            </w:r>
          </w:p>
        </w:tc>
      </w:tr>
      <w:tr>
        <w:tc>
          <w:tcPr>
            <w:tcW w:type="dxa" w:w="5112"/>
          </w:tcPr>
          <w:p>
            <w:r>
              <w:t>Initialization</w:t>
            </w:r>
          </w:p>
        </w:tc>
        <w:tc>
          <w:tcPr>
            <w:tcW w:type="dxa" w:w="5112"/>
          </w:tcPr>
          <w:p>
            <w:r>
              <w:t>Giving a variable its starting value</w:t>
            </w:r>
          </w:p>
        </w:tc>
      </w:tr>
      <w:tr>
        <w:tc>
          <w:tcPr>
            <w:tcW w:type="dxa" w:w="5112"/>
          </w:tcPr>
          <w:p>
            <w:r>
              <w:t>Trace table</w:t>
            </w:r>
          </w:p>
        </w:tc>
        <w:tc>
          <w:tcPr>
            <w:tcW w:type="dxa" w:w="5112"/>
          </w:tcPr>
          <w:p>
            <w:r>
              <w:t>A record of variable values as instructions execute</w:t>
            </w:r>
          </w:p>
        </w:tc>
      </w:tr>
    </w:tbl>
    <w:p>
      <w:pPr>
        <w:pStyle w:val="Heading1"/>
      </w:pPr>
      <w:r>
        <w:t>06. Follow a worked example</w:t>
      </w:r>
    </w:p>
    <w:p>
      <w:r>
        <w:t>WORKED EVIDENCE</w:t>
      </w:r>
    </w:p>
    <w:p>
      <w:r>
        <w:t>Reason Step by Step</w:t>
      </w:r>
    </w:p>
    <w:p>
      <w:r>
        <w:t>Predict first. Then check each step. A correct answer without visible reasoning is incomplete evidence.</w:t>
      </w:r>
    </w:p>
    <w:p>
      <w:r>
        <w:drawing>
          <wp:inline xmlns:a="http://schemas.openxmlformats.org/drawingml/2006/main" xmlns:pic="http://schemas.openxmlformats.org/drawingml/2006/picture">
            <wp:extent cx="5486400" cy="2377440"/>
            <wp:docPr id="14" name="Picture 14" descr="Worked evidence for Loops and Stopping"/>
            <wp:cNvGraphicFramePr>
              <a:graphicFrameLocks noChangeAspect="1"/>
            </wp:cNvGraphicFramePr>
            <a:graphic>
              <a:graphicData uri="http://schemas.openxmlformats.org/drawingml/2006/picture">
                <pic:pic>
                  <pic:nvPicPr>
                    <pic:cNvPr id="0" name="52482be13298b68e7323efdef5b714d0d5fa192632eaf58d34274092dfcd475a.png"/>
                    <pic:cNvPicPr/>
                  </pic:nvPicPr>
                  <pic:blipFill>
                    <a:blip r:embed="rId21"/>
                    <a:stretch>
                      <a:fillRect/>
                    </a:stretch>
                  </pic:blipFill>
                  <pic:spPr>
                    <a:xfrm>
                      <a:off x="0" y="0"/>
                      <a:ext cx="5486400" cy="2377440"/>
                    </a:xfrm>
                    <a:prstGeom prst="rect"/>
                  </pic:spPr>
                </pic:pic>
              </a:graphicData>
            </a:graphic>
          </wp:inline>
        </w:drawing>
      </w:r>
    </w:p>
    <w:p>
      <w:r>
        <w:t>1. Start count = 0.</w:t>
      </w:r>
    </w:p>
    <w:p>
      <w:r>
        <w:t>2. Repeat while count &lt; 4: show a card; count = count + 1.</w:t>
      </w:r>
    </w:p>
    <w:p>
      <w:r>
        <w:t>3. The loop runs 4 times and stops when count becomes 4.</w:t>
      </w:r>
    </w:p>
    <w:p>
      <w:r>
        <w:t>4. If count never changes, the stopping condition never becomes false.</w:t>
      </w:r>
    </w:p>
    <w:p>
      <w:r>
        <w:t>Recalculate, retrace, or restate the reasoning in your own representation: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CHECK  Did the evidence answer the exact question? Did the total, path, or source record stay consistent?</w:t>
      </w:r>
    </w:p>
    <w:p>
      <w:pPr>
        <w:pStyle w:val="Heading3"/>
      </w:pPr>
      <w:r>
        <w:t>A closer explanation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Range expression</w:t>
            </w:r>
          </w:p>
        </w:tc>
        <w:tc>
          <w:tcPr>
            <w:tcW w:type="dxa" w:w="3408"/>
          </w:tcPr>
          <w:p>
            <w:r>
              <w:t>Values supplied</w:t>
            </w:r>
          </w:p>
        </w:tc>
        <w:tc>
          <w:tcPr>
            <w:tcW w:type="dxa" w:w="3408"/>
          </w:tcPr>
          <w:p>
            <w:r>
              <w:t>Number of iterations</w:t>
            </w:r>
          </w:p>
        </w:tc>
      </w:tr>
      <w:tr>
        <w:tc>
          <w:tcPr>
            <w:tcW w:type="dxa" w:w="3408"/>
          </w:tcPr>
          <w:p>
            <w:r>
              <w:t>range(1, 4)</w:t>
            </w:r>
          </w:p>
        </w:tc>
        <w:tc>
          <w:tcPr>
            <w:tcW w:type="dxa" w:w="3408"/>
          </w:tcPr>
          <w:p>
            <w:r>
              <w:t>1, 2, 3</w:t>
            </w:r>
          </w:p>
        </w:tc>
        <w:tc>
          <w:tcPr>
            <w:tcW w:type="dxa" w:w="3408"/>
          </w:tcPr>
          <w:p>
            <w:r>
              <w:t>3</w:t>
            </w:r>
          </w:p>
        </w:tc>
      </w:tr>
      <w:tr>
        <w:tc>
          <w:tcPr>
            <w:tcW w:type="dxa" w:w="3408"/>
          </w:tcPr>
          <w:p>
            <w:r>
              <w:t>range(1, 2)</w:t>
            </w:r>
          </w:p>
        </w:tc>
        <w:tc>
          <w:tcPr>
            <w:tcW w:type="dxa" w:w="3408"/>
          </w:tcPr>
          <w:p>
            <w:r>
              <w:t>1</w:t>
            </w:r>
          </w:p>
        </w:tc>
        <w:tc>
          <w:tcPr>
            <w:tcW w:type="dxa" w:w="3408"/>
          </w:tcPr>
          <w:p>
            <w:r>
              <w:t>1</w:t>
            </w:r>
          </w:p>
        </w:tc>
      </w:tr>
      <w:tr>
        <w:tc>
          <w:tcPr>
            <w:tcW w:type="dxa" w:w="3408"/>
          </w:tcPr>
          <w:p>
            <w:r>
              <w:t>range(1, 1)</w:t>
            </w:r>
          </w:p>
        </w:tc>
        <w:tc>
          <w:tcPr>
            <w:tcW w:type="dxa" w:w="3408"/>
          </w:tcPr>
          <w:p>
            <w:r>
              <w:t>No values</w:t>
            </w:r>
          </w:p>
        </w:tc>
        <w:tc>
          <w:tcPr>
            <w:tcW w:type="dxa" w:w="3408"/>
          </w:tcPr>
          <w:p>
            <w:r>
              <w:t>0</w:t>
            </w:r>
          </w:p>
        </w:tc>
      </w:tr>
      <w:tr>
        <w:tc>
          <w:tcPr>
            <w:tcW w:type="dxa" w:w="3408"/>
          </w:tcPr>
          <w:p>
            <w:r>
              <w:t>range(4)</w:t>
            </w:r>
          </w:p>
        </w:tc>
        <w:tc>
          <w:tcPr>
            <w:tcW w:type="dxa" w:w="3408"/>
          </w:tcPr>
          <w:p>
            <w:r>
              <w:t>0, 1, 2, 3</w:t>
            </w:r>
          </w:p>
        </w:tc>
        <w:tc>
          <w:tcPr>
            <w:tcW w:type="dxa" w:w="3408"/>
          </w:tcPr>
          <w:p>
            <w:r>
              <w:t>4</w:t>
            </w:r>
          </w:p>
        </w:tc>
      </w:tr>
    </w:tbl>
    <w:p>
      <w:r>
        <w:t>With one argument, range starts at zero. range(4) supplies four values but none is 4. If the worked script uses range(1, 1), the body never runs and the initialized total remains 0. Do not rely on a variable first assigned inside a loop: a zero-iteration run might never assign it.</w:t>
      </w:r>
    </w:p>
    <w:p>
      <w:pPr>
        <w:pStyle w:val="Heading3"/>
      </w:pPr>
      <w:r>
        <w:t>Replace range(1, 4) with range(1, 3) in the worked script. Predict the supplied values and final total. What stop value is needed to include 3?</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Loops and Stopping</w:t>
      </w:r>
    </w:p>
    <w:p>
      <w:r>
        <w:t>A fictional counter starts at 12 and decreases while above a boundary.</w:t>
      </w:r>
    </w:p>
    <w:p>
      <w:pPr>
        <w:pStyle w:val="Heading3"/>
      </w:pPr>
      <w:r>
        <w:t>The facts we will use</w:t>
      </w:r>
    </w:p>
    <w:p>
      <w:r>
        <w:t>Python: count=12; while count&gt;3: count=count-4; print after the loop.</w:t>
      </w:r>
    </w:p>
    <w:p>
      <w:r>
        <w:t>The condition is checked before each subtraction.</w:t>
      </w:r>
    </w:p>
    <w:p>
      <w:r>
        <w:drawing>
          <wp:inline xmlns:a="http://schemas.openxmlformats.org/drawingml/2006/main" xmlns:pic="http://schemas.openxmlformats.org/drawingml/2006/picture">
            <wp:extent cx="5381271" cy="5943599"/>
            <wp:docPr id="15" name="Picture 15" descr="Loops and Stopping. Initial check: 12&gt;3: true; subtract 4 to get 8.. Next check: 8&gt;3: true; subtract 4 to get 4.. Final update: 4&gt;3: true; subtract 4 to get 0.. Stop: 0&gt;3 is false; report 0 after three updates."/>
            <wp:cNvGraphicFramePr>
              <a:graphicFrameLocks noChangeAspect="1"/>
            </wp:cNvGraphicFramePr>
            <a:graphic>
              <a:graphicData uri="http://schemas.openxmlformats.org/drawingml/2006/picture">
                <pic:pic>
                  <pic:nvPicPr>
                    <pic:cNvPr id="0" name="academy-visual-ai-2-5.png"/>
                    <pic:cNvPicPr/>
                  </pic:nvPicPr>
                  <pic:blipFill>
                    <a:blip r:embed="rId22"/>
                    <a:stretch>
                      <a:fillRect/>
                    </a:stretch>
                  </pic:blipFill>
                  <pic:spPr>
                    <a:xfrm>
                      <a:off x="0" y="0"/>
                      <a:ext cx="5381271"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Initial check</w:t>
            </w:r>
          </w:p>
        </w:tc>
        <w:tc>
          <w:tcPr>
            <w:tcW w:type="dxa" w:w="5112"/>
          </w:tcPr>
          <w:p>
            <w:r>
              <w:t>12&gt;3: true; subtract 4 to get 8.</w:t>
            </w:r>
          </w:p>
        </w:tc>
      </w:tr>
      <w:tr>
        <w:tc>
          <w:tcPr>
            <w:tcW w:type="dxa" w:w="5112"/>
          </w:tcPr>
          <w:p>
            <w:r>
              <w:t>2. Next check</w:t>
            </w:r>
          </w:p>
        </w:tc>
        <w:tc>
          <w:tcPr>
            <w:tcW w:type="dxa" w:w="5112"/>
          </w:tcPr>
          <w:p>
            <w:r>
              <w:t>8&gt;3: true; subtract 4 to get 4.</w:t>
            </w:r>
          </w:p>
        </w:tc>
      </w:tr>
      <w:tr>
        <w:tc>
          <w:tcPr>
            <w:tcW w:type="dxa" w:w="5112"/>
          </w:tcPr>
          <w:p>
            <w:r>
              <w:t>3. Final update</w:t>
            </w:r>
          </w:p>
        </w:tc>
        <w:tc>
          <w:tcPr>
            <w:tcW w:type="dxa" w:w="5112"/>
          </w:tcPr>
          <w:p>
            <w:r>
              <w:t>4&gt;3: true; subtract 4 to get 0.</w:t>
            </w:r>
          </w:p>
        </w:tc>
      </w:tr>
      <w:tr>
        <w:tc>
          <w:tcPr>
            <w:tcW w:type="dxa" w:w="5112"/>
          </w:tcPr>
          <w:p>
            <w:r>
              <w:t>4. Stop</w:t>
            </w:r>
          </w:p>
        </w:tc>
        <w:tc>
          <w:tcPr>
            <w:tcW w:type="dxa" w:w="5112"/>
          </w:tcPr>
          <w:p>
            <w:r>
              <w:t>0&gt;3 is false; report 0 after three updates.</w:t>
            </w:r>
          </w:p>
        </w:tc>
      </w:tr>
    </w:tbl>
    <w:p>
      <w:r>
        <w:t>Match each pictured step to the supplied facts. This is a worked teaching case, not an independent assessment.</w:t>
      </w:r>
    </w:p>
    <w:p>
      <w:pPr>
        <w:pStyle w:val="Heading3"/>
      </w:pPr>
      <w:r>
        <w:t>Why this result follows</w:t>
      </w:r>
    </w:p>
    <w:p>
      <w:r>
        <w:t>The condition does not promise the counter ends exactly at 3. Subtractions can cross the boundary. The count strictly decreases, so the below-or-equal stopping region is eventually reached from this start. A condition requiring exact equality can be unsafe when repeated updates skip that value.</w:t>
      </w:r>
    </w:p>
    <w:p>
      <w:pPr>
        <w:pStyle w:val="Heading3"/>
      </w:pPr>
      <w:r>
        <w:t>What this example does not establish</w:t>
      </w:r>
    </w:p>
    <w:p>
      <w:r>
        <w:t>Do not run an intentionally unbounded loop in class; trace a finite prefix to inspect the defect safely.</w:t>
      </w:r>
    </w:p>
    <w:p>
      <w:r>
        <w:t>Read the labelled picture: Why is report 0 correct for the original loop, and why is equality-only stopping risky here?</w:t>
      </w:r>
    </w:p>
    <w:p>
      <w:r>
        <w:t>Change one thing: Replace count&gt;3 with count!=3. Predict the result before checking the explanation. What remains the same?</w:t>
      </w:r>
    </w:p>
    <w:p>
      <w:pPr>
        <w:pStyle w:val="Heading1"/>
      </w:pPr>
      <w:r>
        <w:t>07. Find and repair a mistake</w:t>
      </w:r>
    </w:p>
    <w:p>
      <w:r>
        <w:t>ERROR DETECTIVE</w:t>
      </w:r>
    </w:p>
    <w:p>
      <w:r>
        <w:t>Compare → Diagnose → Repair</w:t>
      </w:r>
    </w:p>
    <w:p>
      <w:r>
        <w:t>Do not patch the answer. Find the earliest unsupported assumption, wrong step, or weak evidence.</w:t>
      </w:r>
    </w:p>
    <w:p>
      <w:r>
        <w:drawing>
          <wp:inline xmlns:a="http://schemas.openxmlformats.org/drawingml/2006/main" xmlns:pic="http://schemas.openxmlformats.org/drawingml/2006/picture">
            <wp:extent cx="5486400" cy="1901952"/>
            <wp:docPr id="16" name="Picture 16" descr="Misconception diagnosis for Loops and Stopping"/>
            <wp:cNvGraphicFramePr>
              <a:graphicFrameLocks noChangeAspect="1"/>
            </wp:cNvGraphicFramePr>
            <a:graphic>
              <a:graphicData uri="http://schemas.openxmlformats.org/drawingml/2006/picture">
                <pic:pic>
                  <pic:nvPicPr>
                    <pic:cNvPr id="0" name="23292ea4db3c316a783dc963d74a8fd582a8edf71d0bdd9437d6c1fa015ee560.png"/>
                    <pic:cNvPicPr/>
                  </pic:nvPicPr>
                  <pic:blipFill>
                    <a:blip r:embed="rId23"/>
                    <a:stretch>
                      <a:fillRect/>
                    </a:stretch>
                  </pic:blipFill>
                  <pic:spPr>
                    <a:xfrm>
                      <a:off x="0" y="0"/>
                      <a:ext cx="5486400" cy="1901952"/>
                    </a:xfrm>
                    <a:prstGeom prst="rect"/>
                  </pic:spPr>
                </pic:pic>
              </a:graphicData>
            </a:graphic>
          </wp:inline>
        </w:drawing>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Evidence record</w:t>
            </w:r>
          </w:p>
        </w:tc>
        <w:tc>
          <w:tcPr>
            <w:tcW w:type="dxa" w:w="2556"/>
          </w:tcPr>
          <w:p>
            <w:r>
              <w:t>Expected</w:t>
            </w:r>
          </w:p>
        </w:tc>
        <w:tc>
          <w:tcPr>
            <w:tcW w:type="dxa" w:w="2556"/>
          </w:tcPr>
          <w:p>
            <w:r>
              <w:t>Actual</w:t>
            </w:r>
          </w:p>
        </w:tc>
        <w:tc>
          <w:tcPr>
            <w:tcW w:type="dxa" w:w="2556"/>
          </w:tcPr>
          <w:p>
            <w:r>
              <w:t>Likely cause / next test</w:t>
            </w:r>
          </w:p>
        </w:tc>
      </w:tr>
      <w:tr>
        <w:tc>
          <w:tcPr>
            <w:tcW w:type="dxa" w:w="2556"/>
          </w:tcPr>
          <w:p>
            <w:r>
              <w:t>normal case</w:t>
            </w:r>
          </w:p>
        </w:tc>
        <w:tc>
          <w:tcPr>
            <w:tcW w:type="dxa" w:w="2556"/>
          </w:tcPr>
          <w:p>
            <w:r>
              <w:t>works</w:t>
            </w:r>
          </w:p>
        </w:tc>
        <w:tc>
          <w:tcPr>
            <w:tcW w:type="dxa" w:w="2556"/>
          </w:tcPr>
          <w:p>
            <w:r/>
          </w:p>
        </w:tc>
        <w:tc>
          <w:tcPr>
            <w:tcW w:type="dxa" w:w="2556"/>
          </w:tcPr>
          <w:p>
            <w:r/>
          </w:p>
        </w:tc>
      </w:tr>
      <w:tr>
        <w:tc>
          <w:tcPr>
            <w:tcW w:type="dxa" w:w="2556"/>
          </w:tcPr>
          <w:p>
            <w:r>
              <w:t>boundary case</w:t>
            </w:r>
          </w:p>
        </w:tc>
        <w:tc>
          <w:tcPr>
            <w:tcW w:type="dxa" w:w="2556"/>
          </w:tcPr>
          <w:p>
            <w:r>
              <w:t>stated rule</w:t>
            </w:r>
          </w:p>
        </w:tc>
        <w:tc>
          <w:tcPr>
            <w:tcW w:type="dxa" w:w="2556"/>
          </w:tcPr>
          <w:p>
            <w:r/>
          </w:p>
        </w:tc>
        <w:tc>
          <w:tcPr>
            <w:tcW w:type="dxa" w:w="2556"/>
          </w:tcPr>
          <w:p>
            <w:r/>
          </w:p>
        </w:tc>
      </w:tr>
      <w:tr>
        <w:tc>
          <w:tcPr>
            <w:tcW w:type="dxa" w:w="2556"/>
          </w:tcPr>
          <w:p>
            <w:r>
              <w:t>missing input</w:t>
            </w:r>
          </w:p>
        </w:tc>
        <w:tc>
          <w:tcPr>
            <w:tcW w:type="dxa" w:w="2556"/>
          </w:tcPr>
          <w:p>
            <w:r>
              <w:t>safe response</w:t>
            </w:r>
          </w:p>
        </w:tc>
        <w:tc>
          <w:tcPr>
            <w:tcW w:type="dxa" w:w="2556"/>
          </w:tcPr>
          <w:p>
            <w:r/>
          </w:p>
        </w:tc>
        <w:tc>
          <w:tcPr>
            <w:tcW w:type="dxa" w:w="2556"/>
          </w:tcPr>
          <w:p>
            <w:r/>
          </w:p>
        </w:tc>
      </w:tr>
      <w:tr>
        <w:tc>
          <w:tcPr>
            <w:tcW w:type="dxa" w:w="2556"/>
          </w:tcPr>
          <w:p>
            <w:r>
              <w:t>fresh transfer</w:t>
            </w:r>
          </w:p>
        </w:tc>
        <w:tc>
          <w:tcPr>
            <w:tcW w:type="dxa" w:w="2556"/>
          </w:tcPr>
          <w:p>
            <w:r>
              <w:t>generalizes</w:t>
            </w:r>
          </w:p>
        </w:tc>
        <w:tc>
          <w:tcPr>
            <w:tcW w:type="dxa" w:w="2556"/>
          </w:tcPr>
          <w:p>
            <w:r/>
          </w:p>
        </w:tc>
        <w:tc>
          <w:tcPr>
            <w:tcW w:type="dxa" w:w="2556"/>
          </w:tcPr>
          <w:p>
            <w:r/>
          </w:p>
        </w:tc>
      </w:tr>
    </w:tbl>
    <w:p>
      <w:r>
        <w:t>Repair one cause. Why is this repair better than changing several things?</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Write the expected range values and trace table before running. Keep predicted and observed output separate, then explain the first row where they differ. For a loop that should add a fixed amount repeatedly, zero iterations should preserve the initial amount. One iteration checks one update; several check accumulation.</w:t>
      </w:r>
    </w:p>
    <w:p>
      <w:pPr>
        <w:pStyle w:val="Heading3"/>
      </w:pPr>
      <w:r>
        <w:t>A learner checks the reset bug using only range(1, 2) and sees the expected answer 1. Explain why this does not establish correctness, and give a revealing test with its expected correct output.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LOGIC STUDIO</w:t>
      </w:r>
    </w:p>
    <w:p>
      <w:r>
        <w:t>Trace Before You Run</w:t>
      </w:r>
    </w:p>
    <w:p>
      <w:r>
        <w:t>Block code, pseudocode, tables, and diagrams are different ways to expose the same reasoning.</w:t>
      </w:r>
    </w:p>
    <w:p>
      <w:r>
        <w:drawing>
          <wp:inline xmlns:a="http://schemas.openxmlformats.org/drawingml/2006/main" xmlns:pic="http://schemas.openxmlformats.org/drawingml/2006/picture">
            <wp:extent cx="5486400" cy="1901952"/>
            <wp:docPr id="17" name="Picture 17" descr="Logic tracing graphic for Loops and Stopping"/>
            <wp:cNvGraphicFramePr>
              <a:graphicFrameLocks noChangeAspect="1"/>
            </wp:cNvGraphicFramePr>
            <a:graphic>
              <a:graphicData uri="http://schemas.openxmlformats.org/drawingml/2006/picture">
                <pic:pic>
                  <pic:nvPicPr>
                    <pic:cNvPr id="0" name="eea505167ffbbb10362ff86f5f17a806cbfff2dadf444f92883587fa6eb375a7.png"/>
                    <pic:cNvPicPr/>
                  </pic:nvPicPr>
                  <pic:blipFill>
                    <a:blip r:embed="rId24"/>
                    <a:stretch>
                      <a:fillRect/>
                    </a:stretch>
                  </pic:blipFill>
                  <pic:spPr>
                    <a:xfrm>
                      <a:off x="0" y="0"/>
                      <a:ext cx="5486400" cy="1901952"/>
                    </a:xfrm>
                    <a:prstGeom prst="rect"/>
                  </pic:spPr>
                </pic:pic>
              </a:graphicData>
            </a:graphic>
          </wp:inline>
        </w:drawing>
      </w:r>
    </w:p>
    <w:p>
      <w:r>
        <w:t>SET evidence_record</w:t>
        <w:br/>
        <w:t>PREDICT expected_result</w:t>
        <w:br/>
        <w:t>RUN one normal case and one boundary case</w:t>
        <w:br/>
        <w:t>COMPARE actual_result with expected_result</w:t>
        <w:br/>
        <w:t>IF different: locate first cause; change one factor; RETEST</w:t>
        <w:br/>
        <w:t>EXPLAIN result, limitation, and next safe step</w:t>
      </w:r>
    </w:p>
    <w:p>
      <w:r>
        <w:t>Trace one input. Which line changes the state or chooses a path?</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rPr>
          <w:rFonts w:ascii="Courier New" w:hAnsi="Courier New"/>
          <w:sz w:val="18"/>
        </w:rPr>
        <w:t>total = 0</w:t>
        <w:br/>
        <w:t>for turn in range(1, 4):</w:t>
        <w:br/>
        <w:t xml:space="preserve">    total = 0</w:t>
        <w:br/>
        <w:t xml:space="preserve">    total = total + turn</w:t>
        <w:br/>
        <w:t>print(total)</w:t>
      </w:r>
    </w:p>
    <w:p>
      <w:r>
        <w:t>This faulty version prints 3. The extra reset discards earlier additions on every iteration. Remove the indented reset while keeping initialization before the loop. Then test zero, one and several iterations: the one-iteration case alone cannot reveal this reset bug.</w:t>
      </w:r>
    </w:p>
    <w:p>
      <w:r>
        <w:t>Moving print(total) into the correct loop produces three lines, 1 then 3 then 6. Moving it out produces only the final 6. Trace both values and output events. A loop follows written instructions; repeating them does not make the program learn.</w:t>
      </w:r>
    </w:p>
    <w:p>
      <w:pPr>
        <w:pStyle w:val="Heading3"/>
      </w:pPr>
      <w:r>
        <w:t>Practise with less help: Trace before running</w:t>
      </w:r>
    </w:p>
    <w:p>
      <w:r>
        <w:t>Use workbook W2 for the connected example “Loops and trace tables”.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Loops and trace tables. Proposed explanation: “The stop value is included”.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Why is report 0 correct for the original loop, and why is equality-only stopping risky here?</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r>
        <w:t>EVIDENCE LAB</w:t>
      </w:r>
    </w:p>
    <w:p>
      <w:r>
        <w:t>Predict → Test → Record → Explain</w:t>
      </w:r>
    </w:p>
    <w:p>
      <w:r>
        <w:t>Keep expected and actual results separate. Surprises are useful data when recorded honestly.</w:t>
      </w:r>
    </w:p>
    <w:p>
      <w:r>
        <w:drawing>
          <wp:inline xmlns:a="http://schemas.openxmlformats.org/drawingml/2006/main" xmlns:pic="http://schemas.openxmlformats.org/drawingml/2006/picture">
            <wp:extent cx="5486400" cy="1901952"/>
            <wp:docPr id="18" name="Picture 18" descr="Evidence lab graphic for Loops and Stopping"/>
            <wp:cNvGraphicFramePr>
              <a:graphicFrameLocks noChangeAspect="1"/>
            </wp:cNvGraphicFramePr>
            <a:graphic>
              <a:graphicData uri="http://schemas.openxmlformats.org/drawingml/2006/picture">
                <pic:pic>
                  <pic:nvPicPr>
                    <pic:cNvPr id="0" name="87c28687eaa945412ea540a3896d5d18b3d28b02d12cbc8eb36bed9fb03db860.png"/>
                    <pic:cNvPicPr/>
                  </pic:nvPicPr>
                  <pic:blipFill>
                    <a:blip r:embed="rId25"/>
                    <a:stretch>
                      <a:fillRect/>
                    </a:stretch>
                  </pic:blipFill>
                  <pic:spPr>
                    <a:xfrm>
                      <a:off x="0" y="0"/>
                      <a:ext cx="5486400" cy="1901952"/>
                    </a:xfrm>
                    <a:prstGeom prst="rect"/>
                  </pic:spPr>
                </pic:pic>
              </a:graphicData>
            </a:graphic>
          </wp:inline>
        </w:drawing>
      </w:r>
    </w:p>
    <w:p>
      <w:r>
        <w:t>Walk a robot around a four-card loop. Record the update each time; remove the update to observe the failure; restore it and retest.</w:t>
      </w:r>
    </w:p>
    <w:tbl>
      <w:tblPr>
        <w:tblStyle w:val="LightShading-Accent1"/>
        <w:tblW w:type="auto" w:w="0"/>
        <w:tblLook w:firstColumn="1" w:firstRow="1" w:lastColumn="0" w:lastRow="0" w:noHBand="0" w:noVBand="1" w:val="04A0"/>
      </w:tblPr>
      <w:tblGrid>
        <w:gridCol w:w="2045"/>
        <w:gridCol w:w="2045"/>
        <w:gridCol w:w="2045"/>
        <w:gridCol w:w="2045"/>
        <w:gridCol w:w="2045"/>
      </w:tblGrid>
      <w:tr>
        <w:trPr>
          <w:tblHeader/>
        </w:trPr>
        <w:tc>
          <w:tcPr>
            <w:tcW w:type="dxa" w:w="2045"/>
          </w:tcPr>
          <w:p>
            <w:r>
              <w:t>Test / input</w:t>
            </w:r>
          </w:p>
        </w:tc>
        <w:tc>
          <w:tcPr>
            <w:tcW w:type="dxa" w:w="2045"/>
          </w:tcPr>
          <w:p>
            <w:r>
              <w:t>Prediction</w:t>
            </w:r>
          </w:p>
        </w:tc>
        <w:tc>
          <w:tcPr>
            <w:tcW w:type="dxa" w:w="2045"/>
          </w:tcPr>
          <w:p>
            <w:r>
              <w:t>Actual</w:t>
            </w:r>
          </w:p>
        </w:tc>
        <w:tc>
          <w:tcPr>
            <w:tcW w:type="dxa" w:w="2045"/>
          </w:tcPr>
          <w:p>
            <w:r>
              <w:t>Evidence / calculation</w:t>
            </w:r>
          </w:p>
        </w:tc>
        <w:tc>
          <w:tcPr>
            <w:tcW w:type="dxa" w:w="2045"/>
          </w:tcPr>
          <w:p>
            <w:r>
              <w:t>Change or keep?</w:t>
            </w:r>
          </w:p>
        </w:tc>
      </w:tr>
      <w:tr>
        <w:tc>
          <w:tcPr>
            <w:tcW w:type="dxa" w:w="2045"/>
          </w:tcPr>
          <w:p>
            <w:r>
              <w:t>normal</w:t>
            </w:r>
          </w:p>
        </w:tc>
        <w:tc>
          <w:tcPr>
            <w:tcW w:type="dxa" w:w="2045"/>
          </w:tcPr>
          <w:p>
            <w:r/>
          </w:p>
        </w:tc>
        <w:tc>
          <w:tcPr>
            <w:tcW w:type="dxa" w:w="2045"/>
          </w:tcPr>
          <w:p>
            <w:r/>
          </w:p>
        </w:tc>
        <w:tc>
          <w:tcPr>
            <w:tcW w:type="dxa" w:w="2045"/>
          </w:tcPr>
          <w:p>
            <w:r/>
          </w:p>
        </w:tc>
        <w:tc>
          <w:tcPr>
            <w:tcW w:type="dxa" w:w="2045"/>
          </w:tcPr>
          <w:p>
            <w:r/>
          </w:p>
        </w:tc>
      </w:tr>
      <w:tr>
        <w:tc>
          <w:tcPr>
            <w:tcW w:type="dxa" w:w="2045"/>
          </w:tcPr>
          <w:p>
            <w:r>
              <w:t>boundary</w:t>
            </w:r>
          </w:p>
        </w:tc>
        <w:tc>
          <w:tcPr>
            <w:tcW w:type="dxa" w:w="2045"/>
          </w:tcPr>
          <w:p>
            <w:r/>
          </w:p>
        </w:tc>
        <w:tc>
          <w:tcPr>
            <w:tcW w:type="dxa" w:w="2045"/>
          </w:tcPr>
          <w:p>
            <w:r/>
          </w:p>
        </w:tc>
        <w:tc>
          <w:tcPr>
            <w:tcW w:type="dxa" w:w="2045"/>
          </w:tcPr>
          <w:p>
            <w:r/>
          </w:p>
        </w:tc>
        <w:tc>
          <w:tcPr>
            <w:tcW w:type="dxa" w:w="2045"/>
          </w:tcPr>
          <w:p>
            <w:r/>
          </w:p>
        </w:tc>
      </w:tr>
      <w:tr>
        <w:tc>
          <w:tcPr>
            <w:tcW w:type="dxa" w:w="2045"/>
          </w:tcPr>
          <w:p>
            <w:r>
              <w:t>missing</w:t>
            </w:r>
          </w:p>
        </w:tc>
        <w:tc>
          <w:tcPr>
            <w:tcW w:type="dxa" w:w="2045"/>
          </w:tcPr>
          <w:p>
            <w:r/>
          </w:p>
        </w:tc>
        <w:tc>
          <w:tcPr>
            <w:tcW w:type="dxa" w:w="2045"/>
          </w:tcPr>
          <w:p>
            <w:r/>
          </w:p>
        </w:tc>
        <w:tc>
          <w:tcPr>
            <w:tcW w:type="dxa" w:w="2045"/>
          </w:tcPr>
          <w:p>
            <w:r/>
          </w:p>
        </w:tc>
        <w:tc>
          <w:tcPr>
            <w:tcW w:type="dxa" w:w="2045"/>
          </w:tcPr>
          <w:p>
            <w:r/>
          </w:p>
        </w:tc>
      </w:tr>
      <w:tr>
        <w:tc>
          <w:tcPr>
            <w:tcW w:type="dxa" w:w="2045"/>
          </w:tcPr>
          <w:p>
            <w:r>
              <w:t>fresh transfer</w:t>
            </w:r>
          </w:p>
        </w:tc>
        <w:tc>
          <w:tcPr>
            <w:tcW w:type="dxa" w:w="2045"/>
          </w:tcPr>
          <w:p>
            <w:r/>
          </w:p>
        </w:tc>
        <w:tc>
          <w:tcPr>
            <w:tcW w:type="dxa" w:w="2045"/>
          </w:tcPr>
          <w:p>
            <w:r/>
          </w:p>
        </w:tc>
        <w:tc>
          <w:tcPr>
            <w:tcW w:type="dxa" w:w="2045"/>
          </w:tcPr>
          <w:p>
            <w:r/>
          </w:p>
        </w:tc>
        <w:tc>
          <w:tcPr>
            <w:tcW w:type="dxa" w:w="2045"/>
          </w:tcPr>
          <w:p>
            <w:r/>
          </w:p>
        </w:tc>
      </w:tr>
    </w:tbl>
    <w:p>
      <w:r>
        <w:t>What did the hardest test teach you that the normal test did not?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r>
        <w:t>MASTERY</w:t>
      </w:r>
    </w:p>
    <w:p>
      <w:r>
        <w:t>From Knowing the Word to Owning the Idea</w:t>
      </w:r>
    </w:p>
    <w:p>
      <w:r>
        <w:t>Move upward only when you can produce evidence without copying the worked example.</w:t>
      </w:r>
    </w:p>
    <w:p>
      <w:r>
        <w:drawing>
          <wp:inline xmlns:a="http://schemas.openxmlformats.org/drawingml/2006/main" xmlns:pic="http://schemas.openxmlformats.org/drawingml/2006/picture">
            <wp:extent cx="5486400" cy="1719072"/>
            <wp:docPr id="19" name="Picture 19" descr="Mastery ladder for Loops and Stopping"/>
            <wp:cNvGraphicFramePr>
              <a:graphicFrameLocks noChangeAspect="1"/>
            </wp:cNvGraphicFramePr>
            <a:graphic>
              <a:graphicData uri="http://schemas.openxmlformats.org/drawingml/2006/picture">
                <pic:pic>
                  <pic:nvPicPr>
                    <pic:cNvPr id="0" name="cfa75f464fa07e55448e35cbc021cc66a38133d4d410088901b0d1014fdd3416.png"/>
                    <pic:cNvPicPr/>
                  </pic:nvPicPr>
                  <pic:blipFill>
                    <a:blip r:embed="rId26"/>
                    <a:stretch>
                      <a:fillRect/>
                    </a:stretch>
                  </pic:blipFill>
                  <pic:spPr>
                    <a:xfrm>
                      <a:off x="0" y="0"/>
                      <a:ext cx="5486400" cy="1719072"/>
                    </a:xfrm>
                    <a:prstGeom prst="rect"/>
                  </pic:spPr>
                </pic:pic>
              </a:graphicData>
            </a:graphic>
          </wp:inline>
        </w:drawing>
      </w:r>
    </w:p>
    <w:p>
      <w:r>
        <w:t>1 • NAME: Define the concept without repeating the textbook.</w:t>
      </w:r>
    </w:p>
    <w:p>
      <w:r>
        <w:t>2 • TRACE: Show the information, state, branch, calculation, or evidence path.</w:t>
      </w:r>
    </w:p>
    <w:p>
      <w:r>
        <w:t>3 • APPLY: Solve a different example independently.</w:t>
      </w:r>
    </w:p>
    <w:p>
      <w:r>
        <w:t>4 • CHALLENGE: Find a boundary case, counterexample, or unfair outcome.</w:t>
      </w:r>
    </w:p>
    <w:p>
      <w:r>
        <w:t>5 • EXPLAIN LIMITS: Say when the result should not be trusted or used alone.</w:t>
      </w:r>
    </w:p>
    <w:p>
      <w:r>
        <w:t>My strongest evidence of independent understanding:</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CUMULATIVE PROJECT</w:t>
      </w:r>
    </w:p>
    <w:p>
      <w:r>
        <w:t>Transparent Book Recommender</w:t>
      </w:r>
    </w:p>
    <w:p>
      <w:r>
        <w:t>Every week adds one inspectable piece. The system must show how it reached a result.</w:t>
      </w:r>
    </w:p>
    <w:p>
      <w:r>
        <w:drawing>
          <wp:inline xmlns:a="http://schemas.openxmlformats.org/drawingml/2006/main" xmlns:pic="http://schemas.openxmlformats.org/drawingml/2006/picture">
            <wp:extent cx="5486400" cy="1901952"/>
            <wp:docPr id="20" name="Picture 20" descr="Book recommender connection for Loops and Stopping"/>
            <wp:cNvGraphicFramePr>
              <a:graphicFrameLocks noChangeAspect="1"/>
            </wp:cNvGraphicFramePr>
            <a:graphic>
              <a:graphicData uri="http://schemas.openxmlformats.org/drawingml/2006/picture">
                <pic:pic>
                  <pic:nvPicPr>
                    <pic:cNvPr id="0" name="db7f4fc4fe5bc2f573bae51f0164e228a8147da80b6398a7a5933550e74ff568.png"/>
                    <pic:cNvPicPr/>
                  </pic:nvPicPr>
                  <pic:blipFill>
                    <a:blip r:embed="rId27"/>
                    <a:stretch>
                      <a:fillRect/>
                    </a:stretch>
                  </pic:blipFill>
                  <pic:spPr>
                    <a:xfrm>
                      <a:off x="0" y="0"/>
                      <a:ext cx="5486400" cy="1901952"/>
                    </a:xfrm>
                    <a:prstGeom prst="rect"/>
                  </pic:spPr>
                </pic:pic>
              </a:graphicData>
            </a:graphic>
          </wp:inline>
        </w:drawing>
      </w:r>
    </w:p>
    <w:p>
      <w:r>
        <w:t>THIS WEEK’S CHECKPOINT  Loop through every candidate book, update its score, then stop at the end of the list.</w:t>
      </w:r>
    </w:p>
    <w:p>
      <w:r>
        <w:t>SYSTEM MAP  Reader need → allowed inputs → transparent rule or score → ranked candidates → explanation → test record → human decision</w:t>
      </w:r>
    </w:p>
    <w:p>
      <w:r>
        <w:t>What will you add, change, or verify in the project this week?</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What should remain under human control?</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RESPONSIBLE DESIGN  Collect only necessary information. Show uncertainty and limits. Never confuse a ranking with a fact about a person.</w:t>
      </w:r>
    </w:p>
    <w:p>
      <w:pPr>
        <w:pStyle w:val="Heading3"/>
      </w:pPr>
      <w:r>
        <w:t>Evidence for your project</w:t>
      </w:r>
    </w:p>
    <w:p>
      <w:r>
        <w:t>Use progress and stopping arguments for any repeated recommender process; test inputs that require zero, one and several updates.</w:t>
      </w:r>
    </w:p>
    <w:p>
      <w:pPr>
        <w:pStyle w:val="Heading1"/>
      </w:pPr>
      <w:r>
        <w:t>12. Show what you know</w:t>
      </w:r>
    </w:p>
    <w:p>
      <w:r>
        <w:t>INDEPENDENT MASTERY PROOF</w:t>
      </w:r>
    </w:p>
    <w:p>
      <w:r>
        <w:t>Explain • Transfer • Test • Defend</w:t>
      </w:r>
    </w:p>
    <w:p>
      <w:r>
        <w:t>Complete this page without copying the worked example. Your reasoning matters more than decoration.</w:t>
      </w:r>
    </w:p>
    <w:p>
      <w:r>
        <w:drawing>
          <wp:inline xmlns:a="http://schemas.openxmlformats.org/drawingml/2006/main" xmlns:pic="http://schemas.openxmlformats.org/drawingml/2006/picture">
            <wp:extent cx="5486400" cy="1901952"/>
            <wp:docPr id="21" name="Picture 21" descr="Independent proof graphic for Loops and Stopping"/>
            <wp:cNvGraphicFramePr>
              <a:graphicFrameLocks noChangeAspect="1"/>
            </wp:cNvGraphicFramePr>
            <a:graphic>
              <a:graphicData uri="http://schemas.openxmlformats.org/drawingml/2006/picture">
                <pic:pic>
                  <pic:nvPicPr>
                    <pic:cNvPr id="0" name="a29816205a69cae7708ff09f5dd1d27b49d7fe1d37cbaacb28bfa2b0e21d1faf.png"/>
                    <pic:cNvPicPr/>
                  </pic:nvPicPr>
                  <pic:blipFill>
                    <a:blip r:embed="rId28"/>
                    <a:stretch>
                      <a:fillRect/>
                    </a:stretch>
                  </pic:blipFill>
                  <pic:spPr>
                    <a:xfrm>
                      <a:off x="0" y="0"/>
                      <a:ext cx="5486400" cy="1901952"/>
                    </a:xfrm>
                    <a:prstGeom prst="rect"/>
                  </pic:spPr>
                </pic:pic>
              </a:graphicData>
            </a:graphic>
          </wp:inline>
        </w:drawing>
      </w:r>
    </w:p>
    <w:p>
      <w:r>
        <w:t>CHALLENGE  Predict loop counts; repair one infinite loop.</w:t>
      </w:r>
    </w:p>
    <w:p>
      <w:r>
        <w:t>1. My fresh example, trace, calculation, or design: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2. My evidence that it works (include a boundary or missing-data case):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3. One limitation, fairness concern, or situation needing human review:</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SELF-CHECK  □ I explained the mechanism  □ I used evidence  □ I tested a fresh case  □ I named a limitation  □ I can answer ‘why?’</w:t>
      </w:r>
    </w:p>
    <w:p>
      <w:pPr>
        <w:pStyle w:val="Heading1"/>
      </w:pPr>
      <w:r>
        <w:t>13. Study a complete case</w:t>
      </w:r>
    </w:p>
    <w:p>
      <w:pPr>
        <w:pStyle w:val="Heading3"/>
      </w:pPr>
      <w:r>
        <w:t>Week 5 Worked case</w:t>
      </w:r>
    </w:p>
    <w:p>
      <w:r>
        <w:t>Use the supplied details to practise the weekly concept before attempting the independent question. This case extends the illustrated lesson.</w:t>
      </w:r>
    </w:p>
    <w:p>
      <w:pPr>
        <w:pStyle w:val="Heading3"/>
      </w:pPr>
      <w:r>
        <w:t>The situation</w:t>
      </w:r>
    </w:p>
    <w:p>
      <w:r>
        <w:t>Start n=0; while n&lt;3, add 1 and record n.</w:t>
      </w:r>
    </w:p>
    <w:p>
      <w:pPr>
        <w:pStyle w:val="Heading3"/>
      </w:pPr>
      <w:r>
        <w:t>The question</w:t>
      </w:r>
    </w:p>
    <w:p>
      <w:r>
        <w:t>List records and stopping condition.</w:t>
      </w:r>
    </w:p>
    <w:p>
      <w:pPr>
        <w:pStyle w:val="Heading3"/>
      </w:pPr>
      <w:r>
        <w:t>Worked explanation</w:t>
      </w:r>
    </w:p>
    <w:p>
      <w:r>
        <w:t>1,2,3. The next comparison is false. The update makes progress toward termination.</w:t>
      </w:r>
    </w:p>
    <w:p>
      <w:pPr>
        <w:pStyle w:val="Heading3"/>
      </w:pPr>
      <w:r>
        <w:t>Explain it in your own words</w:t>
      </w:r>
    </w:p>
    <w:p>
      <w: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Trace the supplied case visually</w:t>
      </w:r>
    </w:p>
    <w:p>
      <w:pPr>
        <w:pStyle w:val="Heading3"/>
      </w:pPr>
      <w:r>
        <w:t>A loop must progress toward stopping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Start n</w:t>
            </w:r>
          </w:p>
        </w:tc>
        <w:tc>
          <w:tcPr>
            <w:tcW w:type="dxa" w:w="5112"/>
          </w:tcPr>
          <w:p>
            <w:r>
              <w:t>0</w:t>
            </w:r>
          </w:p>
        </w:tc>
      </w:tr>
      <w:tr>
        <w:tc>
          <w:tcPr>
            <w:tcW w:type="dxa" w:w="5112"/>
          </w:tcPr>
          <w:p>
            <w:r>
              <w:t>First update</w:t>
            </w:r>
          </w:p>
        </w:tc>
        <w:tc>
          <w:tcPr>
            <w:tcW w:type="dxa" w:w="5112"/>
          </w:tcPr>
          <w:p>
            <w:r>
              <w:t>1</w:t>
            </w:r>
          </w:p>
        </w:tc>
      </w:tr>
      <w:tr>
        <w:tc>
          <w:tcPr>
            <w:tcW w:type="dxa" w:w="5112"/>
          </w:tcPr>
          <w:p>
            <w:r>
              <w:t>Second update</w:t>
            </w:r>
          </w:p>
        </w:tc>
        <w:tc>
          <w:tcPr>
            <w:tcW w:type="dxa" w:w="5112"/>
          </w:tcPr>
          <w:p>
            <w:r>
              <w:t>2</w:t>
            </w:r>
          </w:p>
        </w:tc>
      </w:tr>
      <w:tr>
        <w:tc>
          <w:tcPr>
            <w:tcW w:type="dxa" w:w="5112"/>
          </w:tcPr>
          <w:p>
            <w:r>
              <w:t>Third update</w:t>
            </w:r>
          </w:p>
        </w:tc>
        <w:tc>
          <w:tcPr>
            <w:tcW w:type="dxa" w:w="5112"/>
          </w:tcPr>
          <w:p>
            <w:r>
              <w:t>3</w:t>
            </w:r>
          </w:p>
        </w:tc>
      </w:tr>
      <w:tr>
        <w:tc>
          <w:tcPr>
            <w:tcW w:type="dxa" w:w="5112"/>
          </w:tcPr>
          <w:p>
            <w:r>
              <w:t>Next n &lt; 3 check</w:t>
            </w:r>
          </w:p>
        </w:tc>
        <w:tc>
          <w:tcPr>
            <w:tcW w:type="dxa" w:w="5112"/>
          </w:tcPr>
          <w:p>
            <w:r>
              <w:t>False, stop</w:t>
            </w:r>
          </w:p>
        </w:tc>
      </w:tr>
    </w:tbl>
    <w:p>
      <w:r>
        <w:t>Start n=0; while n&lt;3, add 1 and record n.</w:t>
      </w:r>
    </w:p>
    <w:p>
      <w:r>
        <w:t>List records and stopping condition.</w:t>
      </w:r>
    </w:p>
    <w:p>
      <w:r>
        <w:t>1,2,3. The next comparison is false. The update makes progress toward termination.</w:t>
      </w:r>
    </w:p>
    <w:p>
      <w:pPr>
        <w:pStyle w:val="Heading1"/>
      </w:pPr>
      <w:r>
        <w:t>14. Try a new case independently</w:t>
      </w:r>
    </w:p>
    <w:p>
      <w:pPr>
        <w:pStyle w:val="Heading3"/>
      </w:pPr>
      <w:r>
        <w:t>Independent case: Changed independent case</w:t>
      </w:r>
    </w:p>
    <w:p>
      <w:r>
        <w:t>Start count at 1. While count &lt; 8, add 3. Trace the condition and values. What happens if the condition becomes count != 8?</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Week 5 Independent application</w:t>
      </w:r>
    </w:p>
    <w:p>
      <w:r>
        <w:t>Close the worked explanation. Apply the idea to this different question without copying.</w:t>
      </w:r>
    </w:p>
    <w:p>
      <w:r>
        <w:t>Start at count 0. While count is less than 3, add 1 and display count. List the displays and the stopping value.</w:t>
      </w:r>
    </w:p>
    <w:p>
      <w:r>
        <w:t>My answer, with a trace, calculation or supporting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r>
        <w:t>Change one relevant detail. Predict the result before testing. Include a boundary or missing-information case when it helps reveal a limit.</w:t>
      </w:r>
    </w:p>
    <w:p>
      <w:r>
        <w:t>My changed input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r>
        <w:t>Loop through every candidate book, update its score, then stop at the end of the list.</w:t>
      </w:r>
    </w:p>
    <w:p>
      <w:r>
        <w:t>The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Your teacher has the independent answer and scoring criteria. Complete the matching workbook week to keep your practice evidence together.</w:t>
      </w:r>
    </w:p>
    <w:p>
      <w:pPr>
        <w:pStyle w:val="Heading3"/>
      </w:pPr>
      <w:r>
        <w:t>Transfer practice from the original programme</w:t>
      </w:r>
    </w:p>
    <w:p>
      <w:r>
        <w:t>Trace count=0; while count&lt;4: count=count+2. List values tested by the condition and final count. Would replacing &lt;4 with !=5 terminate?</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p>
      <w:pPr>
        <w:pStyle w:val="Heading1"/>
      </w:pPr>
      <w:r>
        <w:t>15. Your lesson route</w:t>
      </w:r>
    </w:p>
    <w:p>
      <w:r>
        <w:t>Start with this question: A fictional counter starts at 12 and decreases while above a boundary.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Trace variable values before and after each loop iteration</w:t>
            </w:r>
          </w:p>
        </w:tc>
        <w:tc>
          <w:tcPr>
            <w:tcW w:type="dxa" w:w="5112"/>
          </w:tcPr>
          <w:p>
            <w:r>
              <w:t>Explain the deciding step, show a trace or test, and state one limit.</w:t>
            </w:r>
          </w:p>
        </w:tc>
      </w:tr>
      <w:tr>
        <w:tc>
          <w:tcPr>
            <w:tcW w:type="dxa" w:w="5112"/>
          </w:tcPr>
          <w:p>
            <w:r>
              <w:t>Use the excluded stop value in range correctly</w:t>
            </w:r>
          </w:p>
        </w:tc>
        <w:tc>
          <w:tcPr>
            <w:tcW w:type="dxa" w:w="5112"/>
          </w:tcPr>
          <w:p>
            <w:r>
              <w:t>Explain the deciding step, show a trace or test, and state one limit.</w:t>
            </w:r>
          </w:p>
        </w:tc>
      </w:tr>
      <w:tr>
        <w:tc>
          <w:tcPr>
            <w:tcW w:type="dxa" w:w="5112"/>
          </w:tcPr>
          <w:p>
            <w:r>
              <w:t>Explain initialization and test zero one and several iterations</w:t>
            </w:r>
          </w:p>
        </w:tc>
        <w:tc>
          <w:tcPr>
            <w:tcW w:type="dxa" w:w="5112"/>
          </w:tcPr>
          <w:p>
            <w:r>
              <w:t>Explain the deciding step, show a trace or test, and state one limit.</w:t>
            </w:r>
          </w:p>
        </w:tc>
      </w:tr>
    </w:tbl>
    <w:p>
      <w:r>
        <w:t>Remember → watch and explain → try with help → investigate → try independently → keep project evidence. Your teacher may spread this lesson across several classes.</w:t>
      </w:r>
    </w:p>
    <w:p>
      <w:r>
        <w:t>Keep your first prediction. Compare it with what the evidence shows and explain any change.</w:t>
      </w:r>
    </w:p>
    <w:p>
      <w:pPr>
        <w:pStyle w:val="Heading1"/>
      </w:pPr>
      <w:r>
        <w:t>16. Finish and return</w:t>
      </w:r>
    </w:p>
    <w:p>
      <w:r>
        <w:t>Close your notes. Explain this goal in your own words: Trace variable values before and after each loop iteration</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If you are unsure, return to the worked picture and explain one arrow. If you are ready, change an input or assumption and justify your prediction.</w:t>
      </w:r>
    </w:p>
    <w:p>
      <w:r>
        <w:t>Save your workbook evidence. At the next review, try a different case before opening your old answer.</w:t>
      </w:r>
    </w:p>
    <w:p>
      <w:pPr>
        <w:pStyle w:val="Heading1"/>
      </w:pPr>
      <w:r>
        <w:t>17. Supported practice, repair and portfolio</w:t>
      </w:r>
    </w:p>
    <w:p>
      <w:r>
        <w:t>Use this supported practice once, in the browser or on paper. Keep the reserved independent assessment for a separate first attempt before teacher feedback.</w:t>
      </w:r>
    </w:p>
    <w:p>
      <w:r>
        <w:t>A fictional counter starts at 12 and decreases while above a boundary.</w:t>
      </w:r>
    </w:p>
    <w:p>
      <w:pPr>
        <w:pStyle w:val="Heading3"/>
      </w:pPr>
      <w:r>
        <w:t>Practice 1: explain the deciding evidence</w:t>
      </w:r>
    </w:p>
    <w:p>
      <w:r>
        <w:t>Which labelled step matches this detail? 0&gt;3 is false; report 0 after three updates.</w:t>
      </w:r>
    </w:p>
    <w:p>
      <w:r>
        <w:t>1. Next check</w:t>
      </w:r>
    </w:p>
    <w:p>
      <w:r>
        <w:t>2. Final update</w:t>
      </w:r>
    </w:p>
    <w:p>
      <w:r>
        <w:t>3. Stop</w:t>
      </w:r>
    </w:p>
    <w:p>
      <w:r>
        <w:t>4. Initial check</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Read the steps in the pictorial case. Match the supplied detail to the stage that performs or records it.</w:t>
      </w:r>
    </w:p>
    <w:p>
      <w:r>
        <w:t>After your attempt, compare with the supported explanation: Stop 0&gt;3 is false; report 0 after three updates. The condition does not promise the counter ends exactly at 3. Subtractions can cross the boundary. The count strictly decreases, so the below-or-equal stopping region is eventually reached from this start. A condition requiring exact equality can be unsafe when repeated updates skip that value.</w:t>
      </w:r>
    </w:p>
    <w:p>
      <w:pPr>
        <w:pStyle w:val="Heading3"/>
      </w:pPr>
      <w:r>
        <w:t>Practice 2: explain the deciding evidence</w:t>
      </w:r>
    </w:p>
    <w:p>
      <w:r>
        <w:t>Changed-case practice: Replace count&gt;3 with count!=3. Which conclusion is supported by the supplied facts?</w:t>
      </w:r>
    </w:p>
    <w:p>
      <w:r>
        <w:t>1. We can decide the result without examining the changed input or the procedure.</w:t>
      </w:r>
    </w:p>
    <w:p>
      <w:r>
        <w:t>2. From 12, the loop never reaches 3 and does not terminate in this toy model.</w:t>
      </w:r>
    </w:p>
    <w:p>
      <w:r>
        <w:t>3. This one example guarantees correct results for every future input.</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Use the changed condition and the deciding step in the pictorial trace. The answer must say what follows from those facts.</w:t>
      </w:r>
    </w:p>
    <w:p>
      <w:r>
        <w:t>After your attempt, compare with the supported explanation: From 12, the loop never reaches 3 and does not terminate in this toy model. 12,8,4,0,−4,… are multiples of 4; none equals 3.</w:t>
      </w:r>
    </w:p>
    <w:p>
      <w:pPr>
        <w:pStyle w:val="Heading3"/>
      </w:pPr>
      <w:r>
        <w:t>Repair a missing building block</w:t>
      </w:r>
    </w:p>
    <w:p>
      <w:r>
        <w:t>Review Trace Tables (ai-2/4). Goal: Trace variable values before and after each loop iteration. Short practice: Move print inside the original loop. What sequence is displayed?. Return to this week and explain what you changed.</w:t>
      </w:r>
    </w:p>
    <w:p>
      <w:r>
        <w:t>Review Decompose a Goal (ai-2/2). Goal: Distinguish a function definition from a function call. Short practice: What happens visibly if the caller stores needed but omits print(needed)?. Return to this week and explain what you changed.</w:t>
      </w:r>
    </w:p>
    <w:p>
      <w:pPr>
        <w:pStyle w:val="Heading3"/>
      </w:pPr>
      <w:r>
        <w:t>Predict, run and debug</w:t>
      </w:r>
    </w:p>
    <w:p>
      <w:r>
        <w:t>The browser lab lets you edit the supported Python examples already included in this lesson. Predict first, run, inspect the actual output or error, change one input, then run again. Keep code, predictions, actual results and a reasoned revision together. On paper, label your result as a trace rather than an execution.</w:t>
      </w:r>
    </w:p>
    <w:p>
      <w:pPr>
        <w:pStyle w:val="Heading3"/>
      </w:pPr>
      <w:r>
        <w:t>Keep your completed work</w:t>
      </w:r>
    </w:p>
    <w:p>
      <w:r>
        <w:t>Use Download completed work in the hosted lesson to export your answers, reflections, practice feedback and code-run evidence. Open the HTML copy to read or print it. Drafts stay in this browser when storage is available; clear drafts on a shared device.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