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ai-2/17</w:t>
      </w:r>
    </w:p>
    <w:p>
      <w:pPr>
        <w:pStyle w:val="Title"/>
      </w:pPr>
      <w:r>
        <w:t>Noise and Outliers</w:t>
      </w:r>
    </w:p>
    <w:p>
      <w:r>
        <w:t>Project: Transparent Book Recommender</w:t>
      </w:r>
    </w:p>
    <w:p>
      <w:pPr>
        <w:pStyle w:val="Heading1"/>
      </w:pPr>
      <w:r>
        <w:t>Before you start</w:t>
      </w:r>
    </w:p>
    <w:p>
      <w:r>
        <w:t>Week 7: inspect types, units and source records.</w:t>
      </w:r>
    </w:p>
    <w:p>
      <w:pPr>
        <w:pStyle w:val="Heading1"/>
      </w:pPr>
      <w:r>
        <w:t>01. Your mission</w:t>
      </w:r>
    </w:p>
    <w:p>
      <w:pPr>
        <w:pStyle w:val="Heading3"/>
      </w:pPr>
      <w:r>
        <w:t>Your learning target</w:t>
      </w:r>
    </w:p>
    <w:p>
      <w:r>
        <w:t>I can calculate mean and median.</w:t>
      </w:r>
    </w:p>
    <w:p>
      <w:r>
        <w:t>I can investigate an unusual value before deleting it.</w:t>
      </w:r>
    </w:p>
    <w:p>
      <w:r>
        <w:t>I can explain how a summary can hide variation.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Overfitting Intuition. Give an example and a mistake that the idea helps you avoid.</w:t>
      </w:r>
    </w:p>
    <w:p>
      <w:r>
        <w:t>Without opening the old lesson, explain one key idea from Decision Trees. Give an example and a mistake that the idea helps you avoid.</w:t>
      </w:r>
    </w:p>
    <w:p>
      <w:r>
        <w:t>Without opening the old lesson, explain one key idea from Training and Testing. Give an example and a mistake that the idea helps you avoid.</w:t>
      </w:r>
    </w:p>
    <w:p>
      <w:r>
        <w:t>After trying, check the relevant lesson or ask your teacher. Change the part of your explanation that the evidence shows was wrong.</w:t>
      </w:r>
    </w:p>
    <w:p>
      <w:r>
        <w:t>Week 17: Noise and Outliers</w:t>
      </w:r>
    </w:p>
    <w:p>
      <w:r>
        <w:t>Mistakes and unusual values should be investigated, not automatically erased.</w:t>
      </w:r>
    </w:p>
    <w:p>
      <w:r>
        <w:drawing>
          <wp:inline xmlns:a="http://schemas.openxmlformats.org/drawingml/2006/main" xmlns:pic="http://schemas.openxmlformats.org/drawingml/2006/picture">
            <wp:extent cx="2942705" cy="2942705"/>
            <wp:docPr id="1" name="Picture 1" descr="Week 17 illustration: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r>
        <w:t>THINKER MISSION</w:t>
      </w:r>
    </w:p>
    <w:p>
      <w:r>
        <w:t>Decide whether four odd records are errors or real cases.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is the total of 2, 3 and 4?</w:t>
      </w:r>
    </w:p>
    <w:p>
      <w:pPr>
        <w:pStyle w:val="Heading3"/>
      </w:pPr>
      <w:r>
        <w:t>This week’s end goal</w:t>
      </w:r>
    </w:p>
    <w:p>
      <w:r>
        <w:t>By the end, I can calculate mean and median and investigate an unusual value before changing it.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Noise and Outliers"/>
            <wp:cNvGraphicFramePr>
              <a:graphicFrameLocks noChangeAspect="1"/>
            </wp:cNvGraphicFramePr>
            <a:graphic>
              <a:graphicData uri="http://schemas.openxmlformats.org/drawingml/2006/picture">
                <pic:pic>
                  <pic:nvPicPr>
                    <pic:cNvPr id="0" name="66efbc0edef3073eac2ef02e08d2870b20991ea1991ab7bd520957bd4f0c9f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noise and outliers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Five fictional activity durations are 2, 3, 3, 4 and 18 minutes. Most are near 3, but one is much longer. Different summaries reveal different aspects. Keep all values while investigating whether 18 is a genuine long activity or a recording error.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Noise and Outliers"/>
            <wp:cNvGraphicFramePr>
              <a:graphicFrameLocks noChangeAspect="1"/>
            </wp:cNvGraphicFramePr>
            <a:graphic>
              <a:graphicData uri="http://schemas.openxmlformats.org/drawingml/2006/picture">
                <pic:pic>
                  <pic:nvPicPr>
                    <pic:cNvPr id="0" name="c1f468389d9b7682b39c65e4e03c3198e46406ee9d34294495dbc2bab8e8f8b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Noise and Outliers"/>
            <wp:cNvGraphicFramePr>
              <a:graphicFrameLocks noChangeAspect="1"/>
            </wp:cNvGraphicFramePr>
            <a:graphic>
              <a:graphicData uri="http://schemas.openxmlformats.org/drawingml/2006/picture">
                <pic:pic>
                  <pic:nvPicPr>
                    <pic:cNvPr id="0" name="10e5b41bcddea374799c1cd3d798ba638c1858186f61f9c42e6d9da205eaf31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Noise and Outliers"/>
            <wp:cNvGraphicFramePr>
              <a:graphicFrameLocks noChangeAspect="1"/>
            </wp:cNvGraphicFramePr>
            <a:graphic>
              <a:graphicData uri="http://schemas.openxmlformats.org/drawingml/2006/picture">
                <pic:pic>
                  <pic:nvPicPr>
                    <pic:cNvPr id="0" name="08fe416571924354233684fb998caf76b4242a0aac1704418ae60bf694b7fa7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values = [2, 3, 3, 4, 18]</w:t>
        <w:br/>
        <w:t>ordered = sorted(values)</w:t>
        <w:br/>
        <w:t>mean = sum(values) / len(values)</w:t>
        <w:br/>
        <w:t>median = ordered[len(ordered) // 2]</w:t>
        <w:br/>
        <w:t>print(mean)</w:t>
        <w:br/>
        <w:t>print(median)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Sorted data</w:t>
            </w:r>
          </w:p>
        </w:tc>
        <w:tc>
          <w:tcPr>
            <w:tcW w:type="dxa" w:w="3408"/>
          </w:tcPr>
          <w:p>
            <w:r>
              <w:t>2, 3, 3, 4, 18</w:t>
            </w:r>
          </w:p>
        </w:tc>
        <w:tc>
          <w:tcPr>
            <w:tcW w:type="dxa" w:w="3408"/>
          </w:tcPr>
          <w:p>
            <w:r>
              <w:t>Middle is 3</w:t>
            </w:r>
          </w:p>
        </w:tc>
      </w:tr>
      <w:tr>
        <w:tc>
          <w:tcPr>
            <w:tcW w:type="dxa" w:w="3408"/>
          </w:tcPr>
          <w:p>
            <w:r>
              <w:t>Mean</w:t>
            </w:r>
          </w:p>
        </w:tc>
        <w:tc>
          <w:tcPr>
            <w:tcW w:type="dxa" w:w="3408"/>
          </w:tcPr>
          <w:p>
            <w:r>
              <w:t>30 divided by 5</w:t>
            </w:r>
          </w:p>
        </w:tc>
        <w:tc>
          <w:tcPr>
            <w:tcW w:type="dxa" w:w="3408"/>
          </w:tcPr>
          <w:p>
            <w:r>
              <w:t>6.0</w:t>
            </w:r>
          </w:p>
        </w:tc>
      </w:tr>
      <w:tr>
        <w:tc>
          <w:tcPr>
            <w:tcW w:type="dxa" w:w="3408"/>
          </w:tcPr>
          <w:p>
            <w:r>
              <w:t>Typical middle</w:t>
            </w:r>
          </w:p>
        </w:tc>
        <w:tc>
          <w:tcPr>
            <w:tcW w:type="dxa" w:w="3408"/>
          </w:tcPr>
          <w:p>
            <w:r>
              <w:t>Third of five values</w:t>
            </w:r>
          </w:p>
        </w:tc>
        <w:tc>
          <w:tcPr>
            <w:tcW w:type="dxa" w:w="3408"/>
          </w:tcPr>
          <w:p>
            <w:r>
              <w:t>3</w:t>
            </w:r>
          </w:p>
        </w:tc>
      </w:tr>
    </w:tbl>
    <w:p>
      <w:r>
        <w:t>Read each row from left to right and connect the evidence to the stated rule.</w:t>
      </w:r>
    </w:p>
    <w:p>
      <w:r>
        <w:t>The script prints 6.0 and 3. sorted returns a sorted list without changing the original. This median expression works for a nonempty odd-length list only. For four sorted values, average the second and third. Do not use this odd-length shortcut for every dataset.</w:t>
      </w:r>
    </w:p>
    <w:p>
      <w:pPr>
        <w:pStyle w:val="Heading3"/>
      </w:pPr>
      <w:r>
        <w:t>Use two summaries for two questions</w:t>
      </w:r>
    </w:p>
    <w:p>
      <w:r>
        <w:t>The mean shares the total equally: 2 + 3 + 3 + 4 + 18 is 30, and 30 divided by five is 6. The median asks for the middle value after sorting: the third value is 3. The long duration 18 pulls the mean upwards but leaves the middle value at 3. A difference between the summaries is a clue to inspect the data, not permission to remove the inconvenient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authorised log confirms 18 was a transcription error for 3.</w:t>
      </w:r>
    </w:p>
    <w:p>
      <w:r>
        <w:t>Prediction: Corrected mean is 3 minutes and median is 3.</w:t>
      </w:r>
    </w:p>
    <w:p>
      <w:r>
        <w:t>Reason: Values become 2,3,3,4,3 with sum 15; sorted middle remains 3.</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noise"/>
            <wp:cNvGraphicFramePr>
              <a:graphicFrameLocks noChangeAspect="1"/>
            </wp:cNvGraphicFramePr>
            <a:graphic>
              <a:graphicData uri="http://schemas.openxmlformats.org/drawingml/2006/picture">
                <pic:pic>
                  <pic:nvPicPr>
                    <pic:cNvPr id="0" name="29d4c55898c6190e571b10adf07ce230158dbe03b908478716b03fa47e0d912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utlier"/>
            <wp:cNvGraphicFramePr>
              <a:graphicFrameLocks noChangeAspect="1"/>
            </wp:cNvGraphicFramePr>
            <a:graphic>
              <a:graphicData uri="http://schemas.openxmlformats.org/drawingml/2006/picture">
                <pic:pic>
                  <pic:nvPicPr>
                    <pic:cNvPr id="0" name="7d7c1cbe7179d752592efbe2a75b6f2154746d51722de998438c343f7ce04f8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uplicate"/>
            <wp:cNvGraphicFramePr>
              <a:graphicFrameLocks noChangeAspect="1"/>
            </wp:cNvGraphicFramePr>
            <a:graphic>
              <a:graphicData uri="http://schemas.openxmlformats.org/drawingml/2006/picture">
                <pic:pic>
                  <pic:nvPicPr>
                    <pic:cNvPr id="0" name="56725f37af115bf7ea8d8db9c3a2f1cc737623375504307d6afcf549574a1b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vestigate"/>
            <wp:cNvGraphicFramePr>
              <a:graphicFrameLocks noChangeAspect="1"/>
            </wp:cNvGraphicFramePr>
            <a:graphic>
              <a:graphicData uri="http://schemas.openxmlformats.org/drawingml/2006/picture">
                <pic:pic>
                  <pic:nvPicPr>
                    <pic:cNvPr id="0" name="6846a353cfe440709fb977bb48d5c9f3ddcec9117f7744ebbf2ab38b5beb7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outlier</w:t>
            </w:r>
          </w:p>
        </w:tc>
        <w:tc>
          <w:tcPr>
            <w:tcW w:type="dxa" w:w="3408"/>
          </w:tcPr>
          <w:p>
            <w:r>
              <w:t>An observation far from a typical pattern under a stated comparison; it is not automatically an error.</w:t>
            </w:r>
          </w:p>
        </w:tc>
        <w:tc>
          <w:tcPr>
            <w:tcW w:type="dxa" w:w="3408"/>
          </w:tcPr>
          <w:p>
            <w:r/>
          </w:p>
        </w:tc>
      </w:tr>
      <w:tr>
        <w:tc>
          <w:tcPr>
            <w:tcW w:type="dxa" w:w="3408"/>
          </w:tcPr>
          <w:p>
            <w:r>
              <w:t>duplicate</w:t>
            </w:r>
          </w:p>
        </w:tc>
        <w:tc>
          <w:tcPr>
            <w:tcW w:type="dxa" w:w="3408"/>
          </w:tcPr>
          <w:p>
            <w:r>
              <w:t>A repeated record or copy; copies are not independent new observations.</w:t>
            </w:r>
          </w:p>
        </w:tc>
        <w:tc>
          <w:tcPr>
            <w:tcW w:type="dxa" w:w="3408"/>
          </w:tcPr>
          <w:p>
            <w:r/>
          </w:p>
        </w:tc>
      </w:tr>
      <w:tr>
        <w:tc>
          <w:tcPr>
            <w:tcW w:type="dxa" w:w="3408"/>
          </w:tcPr>
          <w:p>
            <w:r>
              <w:t>investigate</w:t>
            </w:r>
          </w:p>
        </w:tc>
        <w:tc>
          <w:tcPr>
            <w:tcW w:type="dxa" w:w="3408"/>
          </w:tcPr>
          <w:p>
            <w:r>
              <w:t>Collect and examine evidence to answer a question rather than assuming a cause.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Noise and Outliers"/>
            <wp:cNvGraphicFramePr>
              <a:graphicFrameLocks noChangeAspect="1"/>
            </wp:cNvGraphicFramePr>
            <a:graphic>
              <a:graphicData uri="http://schemas.openxmlformats.org/drawingml/2006/picture">
                <pic:pic>
                  <pic:nvPicPr>
                    <pic:cNvPr id="0" name="d9e91fc183e6ac84a56837e3b04fcd6e38b0a497e51d1a2f87a7a46c3fca419b.png"/>
                    <pic:cNvPicPr/>
                  </pic:nvPicPr>
                  <pic:blipFill>
                    <a:blip r:embed="rId21"/>
                    <a:stretch>
                      <a:fillRect/>
                    </a:stretch>
                  </pic:blipFill>
                  <pic:spPr>
                    <a:xfrm>
                      <a:off x="0" y="0"/>
                      <a:ext cx="5486400" cy="2377440"/>
                    </a:xfrm>
                    <a:prstGeom prst="rect"/>
                  </pic:spPr>
                </pic:pic>
              </a:graphicData>
            </a:graphic>
          </wp:inline>
        </w:drawing>
      </w:r>
    </w:p>
    <w:p>
      <w:r>
        <w:t>1. Most books: 40–300 pages; one record: 3,200 pages.</w:t>
      </w:r>
    </w:p>
    <w:p>
      <w:r>
        <w:t>2. Check the source: extra zero, box set, or real long work?</w:t>
      </w:r>
    </w:p>
    <w:p>
      <w:r>
        <w:t>3. Repair confirmed error; keep real rare case and document it.</w:t>
      </w:r>
    </w:p>
    <w:p>
      <w:r>
        <w:t>4. Retest to learn whether the system handles legitimate extremes.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Noise and Outliers</w:t>
      </w:r>
    </w:p>
    <w:p>
      <w:r>
        <w:t>A fictional library records five book-processing times in minutes.</w:t>
      </w:r>
    </w:p>
    <w:p>
      <w:pPr>
        <w:pStyle w:val="Heading3"/>
      </w:pPr>
      <w:r>
        <w:t>The facts we will use</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5" name="Picture 15"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22"/>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r>
        <w:t>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What this example does not establish</w:t>
      </w:r>
    </w:p>
    <w:p>
      <w:r>
        <w:t>Five task times do not estimate all library processing times reliably or prove which summary suits every decision.</w:t>
      </w:r>
    </w:p>
    <w:p>
      <w:r>
        <w:t>Read the labelled picture: If 18 was genuine, which summary better describes the middle observed task, and what extra fact should be shown?</w:t>
      </w:r>
    </w:p>
    <w:p>
      <w:r>
        <w:t>Change one thing: An authorised log confirms 18 was a transcription error for 3.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Noise and Outliers"/>
            <wp:cNvGraphicFramePr>
              <a:graphicFrameLocks noChangeAspect="1"/>
            </wp:cNvGraphicFramePr>
            <a:graphic>
              <a:graphicData uri="http://schemas.openxmlformats.org/drawingml/2006/picture">
                <pic:pic>
                  <pic:nvPicPr>
                    <pic:cNvPr id="0" name="3d72f88b4fcc82ac9a041395936243c39e4a9507e7af50324ca380d08920562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Removing 18 merely because it raises the mean would hide evidence. Check collection notes, keep an audit trail and compare summaries with and without it only with a clear explanation.</w:t>
      </w:r>
    </w:p>
    <w:p>
      <w:pPr>
        <w:pStyle w:val="Heading3"/>
      </w:pPr>
      <w:r>
        <w:t>A dataset is empty. Is reporting a mean of 0 justified?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Noise and Outli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Taking the middle item of an unsorted list can give the wrong median. For [18, 2, 4, 3, 3], the middle item is 4, but the sorted median is 3. Sort first. For an empty list, there is no mean or median under this lesson's rules.</w:t>
      </w:r>
    </w:p>
    <w:p>
      <w:pPr>
        <w:pStyle w:val="Heading3"/>
      </w:pPr>
      <w:r>
        <w:t>Practise with less help: Compute two medians</w:t>
      </w:r>
    </w:p>
    <w:p>
      <w:r>
        <w:t>Use workbook W2 for the connected example “Mean median and unusual values”.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Mean median and unusual values.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If 18 was genuine, which summary better describes the middle observed task, and what extra fact should be shown?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Noise and Outliers"/>
            <wp:cNvGraphicFramePr>
              <a:graphicFrameLocks noChangeAspect="1"/>
            </wp:cNvGraphicFramePr>
            <a:graphic>
              <a:graphicData uri="http://schemas.openxmlformats.org/drawingml/2006/picture">
                <pic:pic>
                  <pic:nvPicPr>
                    <pic:cNvPr id="0" name="aa53c1b9fe0bcf53d6affb8cbea61810e53a37b0f26ae397b33f5a9dd311819d.png"/>
                    <pic:cNvPicPr/>
                  </pic:nvPicPr>
                  <pic:blipFill>
                    <a:blip r:embed="rId26"/>
                    <a:stretch>
                      <a:fillRect/>
                    </a:stretch>
                  </pic:blipFill>
                  <pic:spPr>
                    <a:xfrm>
                      <a:off x="0" y="0"/>
                      <a:ext cx="5486400" cy="1901952"/>
                    </a:xfrm>
                    <a:prstGeom prst="rect"/>
                  </pic:spPr>
                </pic:pic>
              </a:graphicData>
            </a:graphic>
          </wp:inline>
        </w:drawing>
      </w:r>
    </w:p>
    <w:p>
      <w:r>
        <w:t>Audit four suspicious records using keep / correct / remove / ask labels. Require a reason and a source check for every action.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Noise and Outli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Noise and Outliers"/>
            <wp:cNvGraphicFramePr>
              <a:graphicFrameLocks noChangeAspect="1"/>
            </wp:cNvGraphicFramePr>
            <a:graphic>
              <a:graphicData uri="http://schemas.openxmlformats.org/drawingml/2006/picture">
                <pic:pic>
                  <pic:nvPicPr>
                    <pic:cNvPr id="0" name="556b364cadd79d604888cbbe5997e9e2c135afd22e464153c3a49c5c8f06bf45.png"/>
                    <pic:cNvPicPr/>
                  </pic:nvPicPr>
                  <pic:blipFill>
                    <a:blip r:embed="rId28"/>
                    <a:stretch>
                      <a:fillRect/>
                    </a:stretch>
                  </pic:blipFill>
                  <pic:spPr>
                    <a:xfrm>
                      <a:off x="0" y="0"/>
                      <a:ext cx="5486400" cy="1901952"/>
                    </a:xfrm>
                    <a:prstGeom prst="rect"/>
                  </pic:spPr>
                </pic:pic>
              </a:graphicData>
            </a:graphic>
          </wp:inline>
        </w:drawing>
      </w:r>
    </w:p>
    <w:p>
      <w:r>
        <w:t>THIS WEEK’S CHECKPOINT  Keep legitimate unusual books so the recommender can serve unusual readers.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Investigate unusual recommender features and show evidence-backed repairs instead of removing inconvenient records.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Noise and Outliers"/>
            <wp:cNvGraphicFramePr>
              <a:graphicFrameLocks noChangeAspect="1"/>
            </wp:cNvGraphicFramePr>
            <a:graphic>
              <a:graphicData uri="http://schemas.openxmlformats.org/drawingml/2006/picture">
                <pic:pic>
                  <pic:nvPicPr>
                    <pic:cNvPr id="0" name="7047f464b2653d8b5fa961d3c61bb3ba519cf1c8bc6d4e8fb6d7a217c9a90ac9.png"/>
                    <pic:cNvPicPr/>
                  </pic:nvPicPr>
                  <pic:blipFill>
                    <a:blip r:embed="rId29"/>
                    <a:stretch>
                      <a:fillRect/>
                    </a:stretch>
                  </pic:blipFill>
                  <pic:spPr>
                    <a:xfrm>
                      <a:off x="0" y="0"/>
                      <a:ext cx="5486400" cy="1901952"/>
                    </a:xfrm>
                    <a:prstGeom prst="rect"/>
                  </pic:spPr>
                </pic:pic>
              </a:graphicData>
            </a:graphic>
          </wp:inline>
        </w:drawing>
      </w:r>
    </w:p>
    <w:p>
      <w:r>
        <w:t>CHALLENGE  Decide whether four odd records are errors or real cases.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Recorded lengths are 90,95,100,105,900 pages.</w:t>
      </w:r>
    </w:p>
    <w:p>
      <w:pPr>
        <w:pStyle w:val="Heading3"/>
      </w:pPr>
      <w:r>
        <w:t>The question</w:t>
      </w:r>
    </w:p>
    <w:p>
      <w:r>
        <w:t>Is 900 automatically wrong?</w:t>
      </w:r>
    </w:p>
    <w:p>
      <w:pPr>
        <w:pStyle w:val="Heading3"/>
      </w:pPr>
      <w:r>
        <w:t>Worked explanation</w:t>
      </w:r>
    </w:p>
    <w:p>
      <w:r>
        <w:t>No. It is an outlier, but may be a real large book. Check catalogue, units and entry process.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An outlier needs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90</w:t>
            </w:r>
          </w:p>
        </w:tc>
      </w:tr>
      <w:tr>
        <w:tc>
          <w:tcPr>
            <w:tcW w:type="dxa" w:w="5112"/>
          </w:tcPr>
          <w:p>
            <w:r>
              <w:t>Book B</w:t>
            </w:r>
          </w:p>
        </w:tc>
        <w:tc>
          <w:tcPr>
            <w:tcW w:type="dxa" w:w="5112"/>
          </w:tcPr>
          <w:p>
            <w:r>
              <w:t>95</w:t>
            </w:r>
          </w:p>
        </w:tc>
      </w:tr>
      <w:tr>
        <w:tc>
          <w:tcPr>
            <w:tcW w:type="dxa" w:w="5112"/>
          </w:tcPr>
          <w:p>
            <w:r>
              <w:t>Book C</w:t>
            </w:r>
          </w:p>
        </w:tc>
        <w:tc>
          <w:tcPr>
            <w:tcW w:type="dxa" w:w="5112"/>
          </w:tcPr>
          <w:p>
            <w:r>
              <w:t>100</w:t>
            </w:r>
          </w:p>
        </w:tc>
      </w:tr>
      <w:tr>
        <w:tc>
          <w:tcPr>
            <w:tcW w:type="dxa" w:w="5112"/>
          </w:tcPr>
          <w:p>
            <w:r>
              <w:t>Book D</w:t>
            </w:r>
          </w:p>
        </w:tc>
        <w:tc>
          <w:tcPr>
            <w:tcW w:type="dxa" w:w="5112"/>
          </w:tcPr>
          <w:p>
            <w:r>
              <w:t>105</w:t>
            </w:r>
          </w:p>
        </w:tc>
      </w:tr>
      <w:tr>
        <w:tc>
          <w:tcPr>
            <w:tcW w:type="dxa" w:w="5112"/>
          </w:tcPr>
          <w:p>
            <w:r>
              <w:t>Book E</w:t>
            </w:r>
          </w:p>
        </w:tc>
        <w:tc>
          <w:tcPr>
            <w:tcW w:type="dxa" w:w="5112"/>
          </w:tcPr>
          <w:p>
            <w:r>
              <w:t>900</w:t>
            </w:r>
          </w:p>
        </w:tc>
      </w:tr>
    </w:tbl>
    <w:p>
      <w:r>
        <w:t>Recorded lengths are 90,95,100,105,900 pages.</w:t>
      </w:r>
    </w:p>
    <w:p>
      <w:r>
        <w:t>Is 900 automatically wrong?</w:t>
      </w:r>
    </w:p>
    <w:p>
      <w:r>
        <w:t>No. It is an outlier, but may be a real large book. Check catalogue, units and entry process.</w:t>
      </w:r>
    </w:p>
    <w:p>
      <w:pPr>
        <w:pStyle w:val="Heading1"/>
      </w:pPr>
      <w:r>
        <w:t>14. Try a new case independently</w:t>
      </w:r>
    </w:p>
    <w:p>
      <w:pPr>
        <w:pStyle w:val="Heading3"/>
      </w:pPr>
      <w:r>
        <w:t>Independent case: Compare summaries independently</w:t>
      </w:r>
    </w:p>
    <w:p>
      <w:r>
        <w:t>For 1, 2, 2, 3 and 12, calculate mean and median. Then replace 12 with 2 and recalculate. Explain the change.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Page counts are 40, 42, 43 and 900. Should 900 be deleted immediately? Give two explanations to investigate.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legitimate unusual books so the recommender can serve unusual readers.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Page counts are 72,80,96,960. The last book may be an anthology. Should a cleaning script delete it automatically? Give a defensible investigation and document the outcome.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library records five book-processing times in minutes.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mean and median</w:t>
            </w:r>
          </w:p>
        </w:tc>
        <w:tc>
          <w:tcPr>
            <w:tcW w:type="dxa" w:w="5112"/>
          </w:tcPr>
          <w:p>
            <w:r>
              <w:t>Explain the deciding step, show a trace or test, and state one limit.</w:t>
            </w:r>
          </w:p>
        </w:tc>
      </w:tr>
      <w:tr>
        <w:tc>
          <w:tcPr>
            <w:tcW w:type="dxa" w:w="5112"/>
          </w:tcPr>
          <w:p>
            <w:r>
              <w:t>Investigate an unusual value before deleting it</w:t>
            </w:r>
          </w:p>
        </w:tc>
        <w:tc>
          <w:tcPr>
            <w:tcW w:type="dxa" w:w="5112"/>
          </w:tcPr>
          <w:p>
            <w:r>
              <w:t>Explain the deciding step, show a trace or test, and state one limit.</w:t>
            </w:r>
          </w:p>
        </w:tc>
      </w:tr>
      <w:tr>
        <w:tc>
          <w:tcPr>
            <w:tcW w:type="dxa" w:w="5112"/>
          </w:tcPr>
          <w:p>
            <w:r>
              <w:t>Explain how a summary can hide variation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mean and median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library records five book-processing times in minutes.</w:t>
      </w:r>
    </w:p>
    <w:p>
      <w:pPr>
        <w:pStyle w:val="Heading3"/>
      </w:pPr>
      <w:r>
        <w:t>Practice 1: explain the deciding evidence</w:t>
      </w:r>
    </w:p>
    <w:p>
      <w:r>
        <w:t>Which labelled step matches this detail? Change a value only if evidence supports a correction; preserve the raw record.</w:t>
      </w:r>
    </w:p>
    <w:p>
      <w:r>
        <w:t>1. Median</w:t>
      </w:r>
    </w:p>
    <w:p>
      <w:r>
        <w:t>2. Investigate 18</w:t>
      </w:r>
    </w:p>
    <w:p>
      <w:r>
        <w:t>3. Document repair</w:t>
      </w:r>
    </w:p>
    <w:p>
      <w:r>
        <w:t>4. 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Document repair Change a value only if evidence supports a correction; preserve the raw record. 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Practice 2: explain the deciding evidence</w:t>
      </w:r>
    </w:p>
    <w:p>
      <w:r>
        <w:t>Changed-case practice: An authorised log confirms 18 was a transcription error for 3. Which conclusion is supported by the supplied facts?</w:t>
      </w:r>
    </w:p>
    <w:p>
      <w:r>
        <w:t>1. Corrected mean is 3 minutes and median is 3.</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Corrected mean is 3 minutes and median is 3. Values become 2,3,3,4,3 with sum 15; sorted middle remains 3.</w:t>
      </w:r>
    </w:p>
    <w:p>
      <w:pPr>
        <w:pStyle w:val="Heading3"/>
      </w:pPr>
      <w:r>
        <w:t>Repair a missing building block</w:t>
      </w:r>
    </w:p>
    <w:p>
      <w:r>
        <w:t>Review Overfitting Intuition (ai-2/16). Goal: Compare training and validation evidence for model capacity. Short practice: Does zero training error justify choosing Complex in the original record?. Return to this week and explain what you changed.</w:t>
      </w:r>
    </w:p>
    <w:p>
      <w:r>
        <w:t>Review Decision Trees (ai-2/14). Goal: Fit a root question and leaf predictions from training examples. Short practice: Why does changing colour alone not change this tree’s prediction?. Return to this week and explain what you changed.</w:t>
      </w:r>
    </w:p>
    <w:p>
      <w:r>
        <w:t>Review Training and Testing (ai-2/11). Goal: Choose a split unit that matches the intended prediction claim. Short practice: How many distinct books are in each repaired role, and why report that as well as scan counts?.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