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ai-2/22</w:t>
      </w:r>
    </w:p>
    <w:p>
      <w:pPr>
        <w:pStyle w:val="Title"/>
      </w:pPr>
      <w:r>
        <w:t>Nearest Neighbor Reasoning</w:t>
      </w:r>
    </w:p>
    <w:p>
      <w:r>
        <w:t>Project: Transparent Book Recommender</w:t>
      </w:r>
    </w:p>
    <w:p>
      <w:pPr>
        <w:pStyle w:val="Heading1"/>
      </w:pPr>
      <w:r>
        <w:t>Before you start</w:t>
      </w:r>
    </w:p>
    <w:p>
      <w:r>
        <w:t>Week 21: calculate distance before using a neighbour's label.</w:t>
      </w:r>
    </w:p>
    <w:p>
      <w:pPr>
        <w:pStyle w:val="Heading1"/>
      </w:pPr>
      <w:r>
        <w:t>01. Your mission</w:t>
      </w:r>
    </w:p>
    <w:p>
      <w:pPr>
        <w:pStyle w:val="Heading3"/>
      </w:pPr>
      <w:r>
        <w:t>Your learning target</w:t>
      </w:r>
    </w:p>
    <w:p>
      <w:r>
        <w:t>I can compute absolute distances and rank training neighbours.</w:t>
      </w:r>
    </w:p>
    <w:p>
      <w:r>
        <w:t>I can apply a declared neighbour count and distance tie rule.</w:t>
      </w:r>
    </w:p>
    <w:p>
      <w:r>
        <w:t>I can evaluate neighbour predictions without using validation labels as neighbours.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Similarity by Selected Traits. Give an example and a mistake that the idea helps you avoid.</w:t>
      </w:r>
    </w:p>
    <w:p>
      <w:r>
        <w:t>Without opening the old lesson, explain one key idea from Sampling and Representation. Give an example and a mistake that the idea helps you avoid.</w:t>
      </w:r>
    </w:p>
    <w:p>
      <w:r>
        <w:t>Without opening the old lesson, explain one key idea from Overfitting Intuition. Give an example and a mistake that the idea helps you avoid.</w:t>
      </w:r>
    </w:p>
    <w:p>
      <w:r>
        <w:t>After trying, check the relevant lesson or ask your teacher. Change the part of your explanation that the evidence shows was wrong.</w:t>
      </w:r>
    </w:p>
    <w:p>
      <w:r>
        <w:t>Week 22: Nearest-Neighbor Reasoning</w:t>
      </w:r>
    </w:p>
    <w:p>
      <w:r>
        <w:t>A new item can be predicted from nearby labeled examples.</w:t>
      </w:r>
    </w:p>
    <w:p>
      <w:r>
        <w:drawing>
          <wp:inline xmlns:a="http://schemas.openxmlformats.org/drawingml/2006/main" xmlns:pic="http://schemas.openxmlformats.org/drawingml/2006/picture">
            <wp:extent cx="2942705" cy="2942705"/>
            <wp:docPr id="1" name="Picture 1" descr="Week 22 illustration: Nearest-Neighbor Reasoning"/>
            <wp:cNvGraphicFramePr>
              <a:graphicFrameLocks noChangeAspect="1"/>
            </wp:cNvGraphicFramePr>
            <a:graphic>
              <a:graphicData uri="http://schemas.openxmlformats.org/drawingml/2006/picture">
                <pic:pic>
                  <pic:nvPicPr>
                    <pic:cNvPr id="0" name="7f8ffa66700eceef7e34fe6368f15b137d79fda6066b82e5dacdf553e0615c91.png"/>
                    <pic:cNvPicPr/>
                  </pic:nvPicPr>
                  <pic:blipFill>
                    <a:blip r:embed="rId9"/>
                    <a:stretch>
                      <a:fillRect/>
                    </a:stretch>
                  </pic:blipFill>
                  <pic:spPr>
                    <a:xfrm>
                      <a:off x="0" y="0"/>
                      <a:ext cx="2942705" cy="2942705"/>
                    </a:xfrm>
                    <a:prstGeom prst="rect"/>
                  </pic:spPr>
                </pic:pic>
              </a:graphicData>
            </a:graphic>
          </wp:inline>
        </w:drawing>
      </w:r>
    </w:p>
    <w:p>
      <w:r>
        <w:t>THINKER MISSION</w:t>
      </w:r>
    </w:p>
    <w:p>
      <w:r>
        <w:t>Run a paper k-nearest-neighbors vote and resolve a tie.</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What does a fitted depth-one tree store, and what does it do with a new example?</w:t>
      </w:r>
    </w:p>
    <w:p>
      <w:pPr>
        <w:pStyle w:val="Heading3"/>
      </w:pPr>
      <w:r>
        <w:t>This week’s end goal</w:t>
      </w:r>
    </w:p>
    <w:p>
      <w:r>
        <w:t>By the end, I can order training neighbours, apply k and keep query labels out of prediction.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Nearest-Neighbor Reasoning"/>
            <wp:cNvGraphicFramePr>
              <a:graphicFrameLocks noChangeAspect="1"/>
            </wp:cNvGraphicFramePr>
            <a:graphic>
              <a:graphicData uri="http://schemas.openxmlformats.org/drawingml/2006/picture">
                <pic:pic>
                  <pic:nvPicPr>
                    <pic:cNvPr id="0" name="7f8ffa66700eceef7e34fe6368f15b137d79fda6066b82e5dacdf553e0615c91.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nearest-neighbor reasoning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nearest-neighbour classifier predicts using nearby training examples rather than following a fitted tree. This week we store labelled examples, measure how different their feature values are from a new query, and let selected neighbours vote. Nearby means close under our chosen feature and distance, not necessarily similar in every real-world way.</w:t>
      </w:r>
    </w:p>
    <w:p>
      <w:r>
        <w:t>Our new fictional dataset has a distance reading in centimetres and a separately reviewed lane label. Each row comes from a distinct trip, and validation trips are separate. Only the numeric reading measures similarity. IDs identify rows and break distance ties; they are not numeric features. These invented readings are not a robot safety system.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ID</w:t>
            </w:r>
          </w:p>
        </w:tc>
        <w:tc>
          <w:tcPr>
            <w:tcW w:type="dxa" w:w="3408"/>
          </w:tcPr>
          <w:p>
            <w:r>
              <w:t>Reading in cm</w:t>
            </w:r>
          </w:p>
        </w:tc>
        <w:tc>
          <w:tcPr>
            <w:tcW w:type="dxa" w:w="3408"/>
          </w:tcPr>
          <w:p>
            <w:r>
              <w:t>Label</w:t>
            </w:r>
          </w:p>
        </w:tc>
      </w:tr>
      <w:tr>
        <w:tc>
          <w:tcPr>
            <w:tcW w:type="dxa" w:w="3408"/>
          </w:tcPr>
          <w:p>
            <w:r>
              <w:t>A</w:t>
            </w:r>
          </w:p>
        </w:tc>
        <w:tc>
          <w:tcPr>
            <w:tcW w:type="dxa" w:w="3408"/>
          </w:tcPr>
          <w:p>
            <w:r>
              <w:t>2</w:t>
            </w:r>
          </w:p>
        </w:tc>
        <w:tc>
          <w:tcPr>
            <w:tcW w:type="dxa" w:w="3408"/>
          </w:tcPr>
          <w:p>
            <w:r>
              <w:t>blocked</w:t>
            </w:r>
          </w:p>
        </w:tc>
      </w:tr>
      <w:tr>
        <w:tc>
          <w:tcPr>
            <w:tcW w:type="dxa" w:w="3408"/>
          </w:tcPr>
          <w:p>
            <w:r>
              <w:t>B</w:t>
            </w:r>
          </w:p>
        </w:tc>
        <w:tc>
          <w:tcPr>
            <w:tcW w:type="dxa" w:w="3408"/>
          </w:tcPr>
          <w:p>
            <w:r>
              <w:t>4</w:t>
            </w:r>
          </w:p>
        </w:tc>
        <w:tc>
          <w:tcPr>
            <w:tcW w:type="dxa" w:w="3408"/>
          </w:tcPr>
          <w:p>
            <w:r>
              <w:t>clear</w:t>
            </w:r>
          </w:p>
        </w:tc>
      </w:tr>
      <w:tr>
        <w:tc>
          <w:tcPr>
            <w:tcW w:type="dxa" w:w="3408"/>
          </w:tcPr>
          <w:p>
            <w:r>
              <w:t>C</w:t>
            </w:r>
          </w:p>
        </w:tc>
        <w:tc>
          <w:tcPr>
            <w:tcW w:type="dxa" w:w="3408"/>
          </w:tcPr>
          <w:p>
            <w:r>
              <w:t>8</w:t>
            </w:r>
          </w:p>
        </w:tc>
        <w:tc>
          <w:tcPr>
            <w:tcW w:type="dxa" w:w="3408"/>
          </w:tcPr>
          <w:p>
            <w:r>
              <w:t>clear</w:t>
            </w:r>
          </w:p>
        </w:tc>
      </w:tr>
      <w:tr>
        <w:tc>
          <w:tcPr>
            <w:tcW w:type="dxa" w:w="3408"/>
          </w:tcPr>
          <w:p>
            <w:r>
              <w:t>D</w:t>
            </w:r>
          </w:p>
        </w:tc>
        <w:tc>
          <w:tcPr>
            <w:tcW w:type="dxa" w:w="3408"/>
          </w:tcPr>
          <w:p>
            <w:r>
              <w:t>10</w:t>
            </w:r>
          </w:p>
        </w:tc>
        <w:tc>
          <w:tcPr>
            <w:tcW w:type="dxa" w:w="3408"/>
          </w:tcPr>
          <w:p>
            <w:r>
              <w:t>blocked</w:t>
            </w:r>
          </w:p>
        </w:tc>
      </w:tr>
      <w:tr>
        <w:tc>
          <w:tcPr>
            <w:tcW w:type="dxa" w:w="3408"/>
          </w:tcPr>
          <w:p>
            <w:r>
              <w:t>E</w:t>
            </w:r>
          </w:p>
        </w:tc>
        <w:tc>
          <w:tcPr>
            <w:tcW w:type="dxa" w:w="3408"/>
          </w:tcPr>
          <w:p>
            <w:r>
              <w:t>12</w:t>
            </w:r>
          </w:p>
        </w:tc>
        <w:tc>
          <w:tcPr>
            <w:tcW w:type="dxa" w:w="3408"/>
          </w:tcPr>
          <w:p>
            <w:r>
              <w:t>clear</w:t>
            </w:r>
          </w:p>
        </w:tc>
      </w:tr>
    </w:tbl>
    <w:p>
      <w:r>
        <w:t>For this one-dimensional feature, distance is abs(training reading minus query reading). abs removes the sign. Set k=3 and give each selected neighbour one vote. Order equal distances by ID alphabetically, declared before scoring. In this binary, three-vote exercise the label vote cannot tie, but the distances can.</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Nearest-Neighbor Reasoning"/>
            <wp:cNvGraphicFramePr>
              <a:graphicFrameLocks noChangeAspect="1"/>
            </wp:cNvGraphicFramePr>
            <a:graphic>
              <a:graphicData uri="http://schemas.openxmlformats.org/drawingml/2006/picture">
                <pic:pic>
                  <pic:nvPicPr>
                    <pic:cNvPr id="0" name="0c434a495ee259a3ed8e9dcdac2055edae7e7ed2cff75a5f7fa5601f5b219fb0.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Nearest-Neighbor Reasoning"/>
            <wp:cNvGraphicFramePr>
              <a:graphicFrameLocks noChangeAspect="1"/>
            </wp:cNvGraphicFramePr>
            <a:graphic>
              <a:graphicData uri="http://schemas.openxmlformats.org/drawingml/2006/picture">
                <pic:pic>
                  <pic:nvPicPr>
                    <pic:cNvPr id="0" name="b81912a358c82f2eabed09126d43dafd39bd2bd0c9c7931bf884b75f2dc57c66.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Nearest-Neighbor Reasoning"/>
            <wp:cNvGraphicFramePr>
              <a:graphicFrameLocks noChangeAspect="1"/>
            </wp:cNvGraphicFramePr>
            <a:graphic>
              <a:graphicData uri="http://schemas.openxmlformats.org/drawingml/2006/picture">
                <pic:pic>
                  <pic:nvPicPr>
                    <pic:cNvPr id="0" name="e9a87b103ca0d7789a8dd74d8faa6a19b45b822410cac96868af6a9abd7b3e18.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train = [("A", 2, "blocked"), ("B", 4, "clear"),</w:t>
        <w:br/>
        <w:t xml:space="preserve">         ("C", 8, "clear"), ("D", 10, "blocked"),</w:t>
        <w:br/>
        <w:t xml:space="preserve">         ("E", 12, "clear")]</w:t>
        <w:br/>
        <w:t>query = 3</w:t>
        <w:br/>
        <w:t>ranked = sorted((abs(x - query), item_id, label)</w:t>
        <w:br/>
        <w:t xml:space="preserve">                for item_id, x, label in train)</w:t>
        <w:br/>
        <w:t>near = ranked[:3]</w:t>
        <w:br/>
        <w:t>labels = [row[2] for row in near]</w:t>
        <w:br/>
        <w:t>prediction = "clear"</w:t>
        <w:br/>
        <w:t>if labels.count("blocked") &gt; labels.count("clear"):</w:t>
        <w:br/>
        <w:t xml:space="preserve">    prediction = "blocked"</w:t>
        <w:br/>
        <w:t>print([row[1] for row in near])</w:t>
        <w:br/>
        <w:t>print(prediction)</w:t>
      </w:r>
    </w:p>
    <w:p>
      <w:r>
        <w:t>For query 3, distances to A through E are 1,1,5,7,9 cm. sorted orders tuples by distance first, then the unique ID. ranked[:3] takes the first three rows. The output is ['A', 'B', 'C'] then clear: one blocked vote and two clear votes.</w:t>
      </w:r>
    </w:p>
    <w:p>
      <w:r>
        <w:t>If k were 1 under the same distance tie rule, A would win and predict blocked. Changing k can change a prediction. We declared k=3 for this exercise; do not choose k after seeing the desired answer and pretend the method was unchanged.</w:t>
      </w:r>
    </w:p>
    <w:p>
      <w:r>
        <w:t>The code assumes unique IDs, numeric readings, only clear or blocked labels and at least three training rows. It does not validate those conditions. A larger k than the stored row count would not produce the promised number of votes. Keep unresolved review labels under a separate documented policy.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Move query from 7 to 9 while keeping training fixed.</w:t>
      </w:r>
    </w:p>
    <w:p>
      <w:r>
        <w:t>Prediction: Order becomes C,B,D,A; k=1 predicts compact and k=3 predicts extended.</w:t>
      </w:r>
    </w:p>
    <w:p>
      <w:r>
        <w:t>Reason: Distances are C=1,B=3,D=3,A=7; B beats D by the ID tie rule.</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neighbor"/>
            <wp:cNvGraphicFramePr>
              <a:graphicFrameLocks noChangeAspect="1"/>
            </wp:cNvGraphicFramePr>
            <a:graphic>
              <a:graphicData uri="http://schemas.openxmlformats.org/drawingml/2006/picture">
                <pic:pic>
                  <pic:nvPicPr>
                    <pic:cNvPr id="0" name="9e03d2e49e1b15dde04bf86f1cc1b1ae3eb2116704e33a532099bc6c7cd965aa.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k"/>
            <wp:cNvGraphicFramePr>
              <a:graphicFrameLocks noChangeAspect="1"/>
            </wp:cNvGraphicFramePr>
            <a:graphic>
              <a:graphicData uri="http://schemas.openxmlformats.org/drawingml/2006/picture">
                <pic:pic>
                  <pic:nvPicPr>
                    <pic:cNvPr id="0" name="1b1fd64dbf2dfc9d5f349fa6cf0093a3caddc50b303a5b057407599bdf6fe9db.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vote"/>
            <wp:cNvGraphicFramePr>
              <a:graphicFrameLocks noChangeAspect="1"/>
            </wp:cNvGraphicFramePr>
            <a:graphic>
              <a:graphicData uri="http://schemas.openxmlformats.org/drawingml/2006/picture">
                <pic:pic>
                  <pic:nvPicPr>
                    <pic:cNvPr id="0" name="13ca4c3f1e027e549c47c9da8067ce4170b954124f1d2747ffa096c53f0b4359.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tie rule"/>
            <wp:cNvGraphicFramePr>
              <a:graphicFrameLocks noChangeAspect="1"/>
            </wp:cNvGraphicFramePr>
            <a:graphic>
              <a:graphicData uri="http://schemas.openxmlformats.org/drawingml/2006/picture">
                <pic:pic>
                  <pic:nvPicPr>
                    <pic:cNvPr id="0" name="aa2460dba9f4e8790e8e6c745aa615af69392232d501e04aa8893d8d1cf6cfc7.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neighbor</w:t>
            </w:r>
          </w:p>
        </w:tc>
        <w:tc>
          <w:tcPr>
            <w:tcW w:type="dxa" w:w="3408"/>
          </w:tcPr>
          <w:p>
            <w:r>
              <w:t>An example close to another under a specified distance measure.</w:t>
            </w:r>
          </w:p>
        </w:tc>
        <w:tc>
          <w:tcPr>
            <w:tcW w:type="dxa" w:w="3408"/>
          </w:tcPr>
          <w:p>
            <w:r/>
          </w:p>
        </w:tc>
      </w:tr>
      <w:tr>
        <w:tc>
          <w:tcPr>
            <w:tcW w:type="dxa" w:w="3408"/>
          </w:tcPr>
          <w:p>
            <w:r>
              <w:t>k</w:t>
            </w:r>
          </w:p>
        </w:tc>
        <w:tc>
          <w:tcPr>
            <w:tcW w:type="dxa" w:w="3408"/>
          </w:tcPr>
          <w:p>
            <w:r>
              <w:t>In k-nearest neighbours, the number of nearby examples considered in the prediction.</w:t>
            </w:r>
          </w:p>
        </w:tc>
        <w:tc>
          <w:tcPr>
            <w:tcW w:type="dxa" w:w="3408"/>
          </w:tcPr>
          <w:p>
            <w:r/>
          </w:p>
        </w:tc>
      </w:tr>
      <w:tr>
        <w:tc>
          <w:tcPr>
            <w:tcW w:type="dxa" w:w="3408"/>
          </w:tcPr>
          <w:p>
            <w:r>
              <w:t>vote</w:t>
            </w:r>
          </w:p>
        </w:tc>
        <w:tc>
          <w:tcPr>
            <w:tcW w:type="dxa" w:w="3408"/>
          </w:tcPr>
          <w:p>
            <w:r>
              <w:t>A contribution to a choice, such as one neighbour's label in a classification decision.</w:t>
            </w:r>
          </w:p>
        </w:tc>
        <w:tc>
          <w:tcPr>
            <w:tcW w:type="dxa" w:w="3408"/>
          </w:tcPr>
          <w:p>
            <w:r/>
          </w:p>
        </w:tc>
      </w:tr>
      <w:tr>
        <w:tc>
          <w:tcPr>
            <w:tcW w:type="dxa" w:w="3408"/>
          </w:tcPr>
          <w:p>
            <w:r>
              <w:t>tie rule</w:t>
            </w:r>
          </w:p>
        </w:tc>
        <w:tc>
          <w:tcPr>
            <w:tcW w:type="dxa" w:w="3408"/>
          </w:tcPr>
          <w:p>
            <w:r>
              <w:t>A predefined method for handling candidates with equal scores or conflicting nearest labels.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Distance</w:t>
            </w:r>
          </w:p>
        </w:tc>
        <w:tc>
          <w:tcPr>
            <w:tcW w:type="dxa" w:w="5112"/>
          </w:tcPr>
          <w:p>
            <w:r>
              <w:t>A numerical measure of difference between selected feature values</w:t>
            </w:r>
          </w:p>
        </w:tc>
      </w:tr>
      <w:tr>
        <w:tc>
          <w:tcPr>
            <w:tcW w:type="dxa" w:w="5112"/>
          </w:tcPr>
          <w:p>
            <w:r>
              <w:t>Neighbour</w:t>
            </w:r>
          </w:p>
        </w:tc>
        <w:tc>
          <w:tcPr>
            <w:tcW w:type="dxa" w:w="5112"/>
          </w:tcPr>
          <w:p>
            <w:r>
              <w:t>A stored training example close under the chosen distance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Nearest-Neighbor Reasoning"/>
            <wp:cNvGraphicFramePr>
              <a:graphicFrameLocks noChangeAspect="1"/>
            </wp:cNvGraphicFramePr>
            <a:graphic>
              <a:graphicData uri="http://schemas.openxmlformats.org/drawingml/2006/picture">
                <pic:pic>
                  <pic:nvPicPr>
                    <pic:cNvPr id="0" name="056b0efc21fa1a8773ec70485d39ee8a7cf882f5d2b3d00a6af34d72bff9f919.png"/>
                    <pic:cNvPicPr/>
                  </pic:nvPicPr>
                  <pic:blipFill>
                    <a:blip r:embed="rId21"/>
                    <a:stretch>
                      <a:fillRect/>
                    </a:stretch>
                  </pic:blipFill>
                  <pic:spPr>
                    <a:xfrm>
                      <a:off x="0" y="0"/>
                      <a:ext cx="5486400" cy="2377440"/>
                    </a:xfrm>
                    <a:prstGeom prst="rect"/>
                  </pic:spPr>
                </pic:pic>
              </a:graphicData>
            </a:graphic>
          </wp:inline>
        </w:drawing>
      </w:r>
    </w:p>
    <w:p>
      <w:r>
        <w:t>1. New book’s 3 nearest labels: adventure, adventure, mystery.</w:t>
      </w:r>
    </w:p>
    <w:p>
      <w:r>
        <w:t>2. With k=3, adventure wins 2 votes to 1.</w:t>
      </w:r>
    </w:p>
    <w:p>
      <w:r>
        <w:t>3. With k=1, the closest single book controls the result.</w:t>
      </w:r>
    </w:p>
    <w:p>
      <w:r>
        <w:t>4. Choose k and tie rule before viewing the desired answer.</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Three selected neighbours for query 3</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example</w:t>
            </w:r>
          </w:p>
        </w:tc>
        <w:tc>
          <w:tcPr>
            <w:tcW w:type="dxa" w:w="3408"/>
          </w:tcPr>
          <w:p>
            <w:r>
              <w:t>Feature distance</w:t>
            </w:r>
          </w:p>
        </w:tc>
        <w:tc>
          <w:tcPr>
            <w:tcW w:type="dxa" w:w="3408"/>
          </w:tcPr>
          <w:p>
            <w:r>
              <w:t>One label vote</w:t>
            </w:r>
          </w:p>
        </w:tc>
      </w:tr>
      <w:tr>
        <w:tc>
          <w:tcPr>
            <w:tcW w:type="dxa" w:w="3408"/>
          </w:tcPr>
          <w:p>
            <w:r>
              <w:t>A at 2 cm</w:t>
            </w:r>
          </w:p>
        </w:tc>
        <w:tc>
          <w:tcPr>
            <w:tcW w:type="dxa" w:w="3408"/>
          </w:tcPr>
          <w:p>
            <w:r>
              <w:t>abs 2 minus 3 is 1</w:t>
            </w:r>
          </w:p>
        </w:tc>
        <w:tc>
          <w:tcPr>
            <w:tcW w:type="dxa" w:w="3408"/>
          </w:tcPr>
          <w:p>
            <w:r>
              <w:t>blocked</w:t>
            </w:r>
          </w:p>
        </w:tc>
      </w:tr>
      <w:tr>
        <w:tc>
          <w:tcPr>
            <w:tcW w:type="dxa" w:w="3408"/>
          </w:tcPr>
          <w:p>
            <w:r>
              <w:t>B at 4 cm</w:t>
            </w:r>
          </w:p>
        </w:tc>
        <w:tc>
          <w:tcPr>
            <w:tcW w:type="dxa" w:w="3408"/>
          </w:tcPr>
          <w:p>
            <w:r>
              <w:t>abs 4 minus 3 is 1</w:t>
            </w:r>
          </w:p>
        </w:tc>
        <w:tc>
          <w:tcPr>
            <w:tcW w:type="dxa" w:w="3408"/>
          </w:tcPr>
          <w:p>
            <w:r>
              <w:t>clear</w:t>
            </w:r>
          </w:p>
        </w:tc>
      </w:tr>
      <w:tr>
        <w:tc>
          <w:tcPr>
            <w:tcW w:type="dxa" w:w="3408"/>
          </w:tcPr>
          <w:p>
            <w:r>
              <w:t>C at 8 cm</w:t>
            </w:r>
          </w:p>
        </w:tc>
        <w:tc>
          <w:tcPr>
            <w:tcW w:type="dxa" w:w="3408"/>
          </w:tcPr>
          <w:p>
            <w:r>
              <w:t>abs 8 minus 3 is 5</w:t>
            </w:r>
          </w:p>
        </w:tc>
        <w:tc>
          <w:tcPr>
            <w:tcW w:type="dxa" w:w="3408"/>
          </w:tcPr>
          <w:p>
            <w:r>
              <w:t>clear</w:t>
            </w:r>
          </w:p>
        </w:tc>
      </w:tr>
    </w:tbl>
    <w:p>
      <w:r>
        <w:t>Select neighbours by feature distance and the declared ID tie rule. Read their training labels to vote only after selecting them.</w:t>
      </w:r>
    </w:p>
    <w:p>
      <w:r>
        <w:t>Store the training examples and the method settings. At prediction time, compare the query only with stored training examples. Do not add the query’s reference label or other validation labels to the neighbour pool. No cutoff or tree is fitted here, but retaining training examples is still part of the learning method.</w:t>
      </w:r>
    </w:p>
    <w:p>
      <w:pPr>
        <w:pStyle w:val="Heading3"/>
      </w:pPr>
      <w:r>
        <w:t>Why do A and B tie for distance to query 3? Which wins for k=1 under our rule, and why does k=3 predict differently? Does the ID rule establish which label is true?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vote share of two out of three describes these neighbours. It is not a verified two-thirds probability that the new scene is clear. A prediction can be wrong even when the nearest examples agree.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Nearest Neighbor Reasoning</w:t>
      </w:r>
    </w:p>
    <w:p>
      <w:r>
        <w:t>A fictional one-feature classifier predicts compact or extended book format.</w:t>
      </w:r>
    </w:p>
    <w:p>
      <w:pPr>
        <w:pStyle w:val="Heading3"/>
      </w:pPr>
      <w:r>
        <w:t>The facts we will use</w:t>
      </w:r>
    </w:p>
    <w:p>
      <w:r>
        <w:t>Stored training rows: A at 2 units compact, B at 6 extended, C at 8 compact, D at 12 extended. Query is 7.</w:t>
      </w:r>
    </w:p>
    <w:p>
      <w:r>
        <w:t>Distance is absolute difference; ties sort by ID; tied category vote chooses compact.</w:t>
      </w:r>
    </w:p>
    <w:p>
      <w:r>
        <w:drawing>
          <wp:inline xmlns:a="http://schemas.openxmlformats.org/drawingml/2006/main" xmlns:pic="http://schemas.openxmlformats.org/drawingml/2006/picture">
            <wp:extent cx="5486400" cy="3621314"/>
            <wp:docPr id="15" name="Picture 15" descr="Distances from query 7"/>
            <wp:cNvGraphicFramePr>
              <a:graphicFrameLocks noChangeAspect="1"/>
            </wp:cNvGraphicFramePr>
            <a:graphic>
              <a:graphicData uri="http://schemas.openxmlformats.org/drawingml/2006/picture">
                <pic:pic>
                  <pic:nvPicPr>
                    <pic:cNvPr id="0" name="academy-detail-ai-2-22.png"/>
                    <pic:cNvPicPr/>
                  </pic:nvPicPr>
                  <pic:blipFill>
                    <a:blip r:embed="rId22"/>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381271" cy="5943599"/>
            <wp:docPr id="16" name="Picture 16" descr="Nearest Neighbor Reasoning. Measure distances: From 7: A=5, B=1, C=1, D=5.. Order neighbours: Distance then ID gives B,C,A,D.. k=1 prediction: First neighbour B is extended: predict extended.. k=3 prediction: B,C,A vote extended,compact,compact: predict compact."/>
            <wp:cNvGraphicFramePr>
              <a:graphicFrameLocks noChangeAspect="1"/>
            </wp:cNvGraphicFramePr>
            <a:graphic>
              <a:graphicData uri="http://schemas.openxmlformats.org/drawingml/2006/picture">
                <pic:pic>
                  <pic:nvPicPr>
                    <pic:cNvPr id="0" name="academy-visual-ai-2-22.png"/>
                    <pic:cNvPicPr/>
                  </pic:nvPicPr>
                  <pic:blipFill>
                    <a:blip r:embed="rId23"/>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Measure distances</w:t>
            </w:r>
          </w:p>
        </w:tc>
        <w:tc>
          <w:tcPr>
            <w:tcW w:type="dxa" w:w="5112"/>
          </w:tcPr>
          <w:p>
            <w:r>
              <w:t>From 7: A=5, B=1, C=1, D=5.</w:t>
            </w:r>
          </w:p>
        </w:tc>
      </w:tr>
      <w:tr>
        <w:tc>
          <w:tcPr>
            <w:tcW w:type="dxa" w:w="5112"/>
          </w:tcPr>
          <w:p>
            <w:r>
              <w:t>2. Order neighbours</w:t>
            </w:r>
          </w:p>
        </w:tc>
        <w:tc>
          <w:tcPr>
            <w:tcW w:type="dxa" w:w="5112"/>
          </w:tcPr>
          <w:p>
            <w:r>
              <w:t>Distance then ID gives B,C,A,D.</w:t>
            </w:r>
          </w:p>
        </w:tc>
      </w:tr>
      <w:tr>
        <w:tc>
          <w:tcPr>
            <w:tcW w:type="dxa" w:w="5112"/>
          </w:tcPr>
          <w:p>
            <w:r>
              <w:t>3. k=1 prediction</w:t>
            </w:r>
          </w:p>
        </w:tc>
        <w:tc>
          <w:tcPr>
            <w:tcW w:type="dxa" w:w="5112"/>
          </w:tcPr>
          <w:p>
            <w:r>
              <w:t>First neighbour B is extended: predict extended.</w:t>
            </w:r>
          </w:p>
        </w:tc>
      </w:tr>
      <w:tr>
        <w:tc>
          <w:tcPr>
            <w:tcW w:type="dxa" w:w="5112"/>
          </w:tcPr>
          <w:p>
            <w:r>
              <w:t>4. k=3 prediction</w:t>
            </w:r>
          </w:p>
        </w:tc>
        <w:tc>
          <w:tcPr>
            <w:tcW w:type="dxa" w:w="5112"/>
          </w:tcPr>
          <w:p>
            <w:r>
              <w:t>B,C,A vote extended,compact,compact: predict compact.</w:t>
            </w:r>
          </w:p>
        </w:tc>
      </w:tr>
    </w:tbl>
    <w:p>
      <w:r>
        <w:t>Match each pictured step to the supplied facts. This is a worked teaching case, not an independent assessment.</w:t>
      </w:r>
    </w:p>
    <w:p>
      <w:pPr>
        <w:pStyle w:val="Heading3"/>
      </w:pPr>
      <w:r>
        <w:t>Why this result follows</w:t>
      </w:r>
    </w:p>
    <w:p>
      <w:r>
        <w:t>Changing k changes how many training neighbours vote, even though all distances remain fixed. The query’s reference label must not enter the stored pool before predicting. Tie policies make ordering reproducible; without them, list order could unexpectedly determine the single-neighbour result.</w:t>
      </w:r>
    </w:p>
    <w:p>
      <w:pPr>
        <w:pStyle w:val="Heading3"/>
      </w:pPr>
      <w:r>
        <w:t>What this example does not establish</w:t>
      </w:r>
    </w:p>
    <w:p>
      <w:r>
        <w:t>Nearest-neighbour votes depend on feature representation; they are not calibrated probabilities or guaranteed correct labels.</w:t>
      </w:r>
    </w:p>
    <w:p>
      <w:r>
        <w:t>Read the labelled picture: Why do k=1 and k=3 disagree for the original query?</w:t>
      </w:r>
    </w:p>
    <w:p>
      <w:r>
        <w:t>Change one thing: Move query from 7 to 9 while keeping training fixed.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Nearest-Neighbor Reasoning"/>
            <wp:cNvGraphicFramePr>
              <a:graphicFrameLocks noChangeAspect="1"/>
            </wp:cNvGraphicFramePr>
            <a:graphic>
              <a:graphicData uri="http://schemas.openxmlformats.org/drawingml/2006/picture">
                <pic:pic>
                  <pic:nvPicPr>
                    <pic:cNvPr id="0" name="8f7e6eb70ad3e9db58546e06ae242c710bab0d0b210a3be00074db80da769581.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All distances here use one feature measured in the same unit. With multiple features, their units and scales affect which examples appear close. A large numerical range can dominate a distance calculation. Next week we will address scaling and learn any scaling values from training data only.</w:t>
      </w:r>
    </w:p>
    <w:p>
      <w:r>
        <w:t>Identical readings from different trips can have different labels, and an exact match does not certify truth. Keep related examples grouped across splits as in Week 6. Testing an example against a pool containing itself can make a one-neighbour score misleadingly high; it does not show performance on a new trip.</w:t>
      </w:r>
    </w:p>
    <w:p>
      <w:pPr>
        <w:pStyle w:val="Heading3"/>
      </w:pPr>
      <w:r>
        <w:t>A learner adds each labelled validation query to the stored pool, then uses k=1 and reports perfect predictions. Explain what the result fails to test and how to restore the intended comparison.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Nearest-Neighbor Reasoning"/>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Keep k=3 and the original five training rows. Validation queries with reference labels are (3,blocked), (9,blocked), (11,clear). Their selected neighbour IDs are A B C, C D E, and D E C respectively. Each group votes clear. Only the last prediction matches, so accuracy is 1/3, about 33.3 percent.</w:t>
      </w:r>
    </w:p>
    <w:p>
      <w:r>
        <w:t>The training-majority baseline also predicts clear because three training labels are clear and two are blocked. It gets the same 1/3 on these validation rows. Record all distances, selected IDs and errors. Trying more k values is a development choice to document; preserve a separate final test for a final evaluation.</w:t>
      </w:r>
    </w:p>
    <w:p>
      <w:pPr>
        <w:pStyle w:val="Heading3"/>
      </w:pPr>
      <w:r>
        <w:t>Practise with less help: Apply neighbour and tie rules</w:t>
      </w:r>
    </w:p>
    <w:p>
      <w:r>
        <w:t>Use workbook W2 for the connected example “Nearest neighbours and distances”.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Nearest neighbours and distances. Proposed explanation: “A negative difference is a negative distance”.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do k=1 and k=3 disagree for the original query?</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Nearest-Neighbor Reasoning"/>
            <wp:cNvGraphicFramePr>
              <a:graphicFrameLocks noChangeAspect="1"/>
            </wp:cNvGraphicFramePr>
            <a:graphic>
              <a:graphicData uri="http://schemas.openxmlformats.org/drawingml/2006/picture">
                <pic:pic>
                  <pic:nvPicPr>
                    <pic:cNvPr id="0" name="6cb0eb5884609f4316e66d0e3188745222b6f9c6758895486dcf5a961ca5d9ab.png"/>
                    <pic:cNvPicPr/>
                  </pic:nvPicPr>
                  <pic:blipFill>
                    <a:blip r:embed="rId26"/>
                    <a:stretch>
                      <a:fillRect/>
                    </a:stretch>
                  </pic:blipFill>
                  <pic:spPr>
                    <a:xfrm>
                      <a:off x="0" y="0"/>
                      <a:ext cx="5486400" cy="1901952"/>
                    </a:xfrm>
                    <a:prstGeom prst="rect"/>
                  </pic:spPr>
                </pic:pic>
              </a:graphicData>
            </a:graphic>
          </wp:inline>
        </w:drawing>
      </w:r>
    </w:p>
    <w:p>
      <w:r>
        <w:t>Measure distances, circle k=3 nearest, tally votes, apply a written tie rule, and test one point near the boundary.</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Nearest-Neighbor Reasoning"/>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Nearest-Neighbor Reasoning"/>
            <wp:cNvGraphicFramePr>
              <a:graphicFrameLocks noChangeAspect="1"/>
            </wp:cNvGraphicFramePr>
            <a:graphic>
              <a:graphicData uri="http://schemas.openxmlformats.org/drawingml/2006/picture">
                <pic:pic>
                  <pic:nvPicPr>
                    <pic:cNvPr id="0" name="d17c4ac301a56689a075fd4178c4398869272b8f5c6c15194b92301d2232ad02.png"/>
                    <pic:cNvPicPr/>
                  </pic:nvPicPr>
                  <pic:blipFill>
                    <a:blip r:embed="rId28"/>
                    <a:stretch>
                      <a:fillRect/>
                    </a:stretch>
                  </pic:blipFill>
                  <pic:spPr>
                    <a:xfrm>
                      <a:off x="0" y="0"/>
                      <a:ext cx="5486400" cy="1901952"/>
                    </a:xfrm>
                    <a:prstGeom prst="rect"/>
                  </pic:spPr>
                </pic:pic>
              </a:graphicData>
            </a:graphic>
          </wp:inline>
        </w:drawing>
      </w:r>
    </w:p>
    <w:p>
      <w:r>
        <w:t>THIS WEEK’S CHECKPOINT  Use neighboring liked books as evidence, while explaining which traits created closeness.</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Retain recommender neighbour IDs, distances, k and tie decisions so similar-book explanations can be audited.</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Nearest-Neighbor Reasoning"/>
            <wp:cNvGraphicFramePr>
              <a:graphicFrameLocks noChangeAspect="1"/>
            </wp:cNvGraphicFramePr>
            <a:graphic>
              <a:graphicData uri="http://schemas.openxmlformats.org/drawingml/2006/picture">
                <pic:pic>
                  <pic:nvPicPr>
                    <pic:cNvPr id="0" name="343eeee86fbecb3ea5d757679876f94652dce4fd9e0ad4025db1a0874caa7ab8.png"/>
                    <pic:cNvPicPr/>
                  </pic:nvPicPr>
                  <pic:blipFill>
                    <a:blip r:embed="rId29"/>
                    <a:stretch>
                      <a:fillRect/>
                    </a:stretch>
                  </pic:blipFill>
                  <pic:spPr>
                    <a:xfrm>
                      <a:off x="0" y="0"/>
                      <a:ext cx="5486400" cy="1901952"/>
                    </a:xfrm>
                    <a:prstGeom prst="rect"/>
                  </pic:spPr>
                </pic:pic>
              </a:graphicData>
            </a:graphic>
          </wp:inline>
        </w:drawing>
      </w:r>
    </w:p>
    <w:p>
      <w:r>
        <w:t>CHALLENGE  Run a paper k-nearest-neighbors vote and resolve a tie.</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22 Worked case</w:t>
      </w:r>
    </w:p>
    <w:p>
      <w:r>
        <w:t>Use the supplied details to practise the weekly concept before attempting the independent question. This case extends the illustrated lesson.</w:t>
      </w:r>
    </w:p>
    <w:p>
      <w:pPr>
        <w:pStyle w:val="Heading3"/>
      </w:pPr>
      <w:r>
        <w:t>The situation</w:t>
      </w:r>
    </w:p>
    <w:p>
      <w:r>
        <w:t>A=[1,1] liked, B=[1,0] disliked, C=[0,0] disliked; query=[0,1].</w:t>
      </w:r>
    </w:p>
    <w:p>
      <w:pPr>
        <w:pStyle w:val="Heading3"/>
      </w:pPr>
      <w:r>
        <w:t>The question</w:t>
      </w:r>
    </w:p>
    <w:p>
      <w:r>
        <w:t>Find nearest neighbours using differing-trait distance and k=1.</w:t>
      </w:r>
    </w:p>
    <w:p>
      <w:pPr>
        <w:pStyle w:val="Heading3"/>
      </w:pPr>
      <w:r>
        <w:t>Worked explanation</w:t>
      </w:r>
    </w:p>
    <w:p>
      <w:r>
        <w:t>A and C tie at distance one; B is distance two. Conflicting nearest labels require a predefined tie policy or uncertainty.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nearest-neighbour tie needs a policy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 [1,1], liked</w:t>
            </w:r>
          </w:p>
        </w:tc>
        <w:tc>
          <w:tcPr>
            <w:tcW w:type="dxa" w:w="5112"/>
          </w:tcPr>
          <w:p>
            <w:r>
              <w:t>1</w:t>
            </w:r>
          </w:p>
        </w:tc>
      </w:tr>
      <w:tr>
        <w:tc>
          <w:tcPr>
            <w:tcW w:type="dxa" w:w="5112"/>
          </w:tcPr>
          <w:p>
            <w:r>
              <w:t>B [1,0], disliked</w:t>
            </w:r>
          </w:p>
        </w:tc>
        <w:tc>
          <w:tcPr>
            <w:tcW w:type="dxa" w:w="5112"/>
          </w:tcPr>
          <w:p>
            <w:r>
              <w:t>2</w:t>
            </w:r>
          </w:p>
        </w:tc>
      </w:tr>
      <w:tr>
        <w:tc>
          <w:tcPr>
            <w:tcW w:type="dxa" w:w="5112"/>
          </w:tcPr>
          <w:p>
            <w:r>
              <w:t>C [0,0], disliked</w:t>
            </w:r>
          </w:p>
        </w:tc>
        <w:tc>
          <w:tcPr>
            <w:tcW w:type="dxa" w:w="5112"/>
          </w:tcPr>
          <w:p>
            <w:r>
              <w:t>1</w:t>
            </w:r>
          </w:p>
        </w:tc>
      </w:tr>
    </w:tbl>
    <w:p>
      <w:r>
        <w:t>A=[1,1] liked, B=[1,0] disliked, C=[0,0] disliked; query=[0,1].</w:t>
      </w:r>
    </w:p>
    <w:p>
      <w:r>
        <w:t>Find nearest neighbours using differing-trait distance and k=1.</w:t>
      </w:r>
    </w:p>
    <w:p>
      <w:r>
        <w:t>A and C tie at distance one; B is distance two. Conflicting nearest labels require a predefined tie policy or uncertainty.</w:t>
      </w:r>
    </w:p>
    <w:p>
      <w:pPr>
        <w:pStyle w:val="Heading1"/>
      </w:pPr>
      <w:r>
        <w:t>14. Try a new case independently</w:t>
      </w:r>
    </w:p>
    <w:p>
      <w:pPr>
        <w:pStyle w:val="Heading3"/>
      </w:pPr>
      <w:r>
        <w:t>Independent case: Find neighbours independently</w:t>
      </w:r>
    </w:p>
    <w:p>
      <w:r>
        <w:t>New training rows are P at 1 cm clear, Q at 5 blocked, R at 7 blocked, S at 11 clear, T at 13 blocked. For query 6, give all distances, order the IDs by distance then alphabetically, and predict with k=1 and k=3. Using the same training pool and k=3, score validation (6,blocked),(10,clear),(12,blocked). Compare the training-majority baseline.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22 Independent application</w:t>
      </w:r>
    </w:p>
    <w:p>
      <w:r>
        <w:t>Close the worked explanation. Apply the idea to this different question without copying.</w:t>
      </w:r>
    </w:p>
    <w:p>
      <w:r>
        <w:t>Training items have one numeric feature: A=2 with label short, B=8 with label long. A new item has value 6. Use absolute distance to choose its nearest neighbour.</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neighboring liked books as evidence, while explaining which traits created closeness.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query has nearest books A and B at distance 1, with conflicting labels; C is distance 2. A program chooses whichever row occurs first. Explain the risk and define a reproducible alternative.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one-feature classifier predicts compact or extended book format.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Compute absolute distances and rank training neighbours</w:t>
            </w:r>
          </w:p>
        </w:tc>
        <w:tc>
          <w:tcPr>
            <w:tcW w:type="dxa" w:w="5112"/>
          </w:tcPr>
          <w:p>
            <w:r>
              <w:t>Explain the deciding step, show a trace or test, and state one limit.</w:t>
            </w:r>
          </w:p>
        </w:tc>
      </w:tr>
      <w:tr>
        <w:tc>
          <w:tcPr>
            <w:tcW w:type="dxa" w:w="5112"/>
          </w:tcPr>
          <w:p>
            <w:r>
              <w:t>Apply a declared neighbour count and distance tie rule</w:t>
            </w:r>
          </w:p>
        </w:tc>
        <w:tc>
          <w:tcPr>
            <w:tcW w:type="dxa" w:w="5112"/>
          </w:tcPr>
          <w:p>
            <w:r>
              <w:t>Explain the deciding step, show a trace or test, and state one limit.</w:t>
            </w:r>
          </w:p>
        </w:tc>
      </w:tr>
      <w:tr>
        <w:tc>
          <w:tcPr>
            <w:tcW w:type="dxa" w:w="5112"/>
          </w:tcPr>
          <w:p>
            <w:r>
              <w:t>Evaluate neighbour predictions without using validation labels as neighbours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Compute absolute distances and rank training neighbours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one-feature classifier predicts compact or extended book format.</w:t>
      </w:r>
    </w:p>
    <w:p>
      <w:pPr>
        <w:pStyle w:val="Heading3"/>
      </w:pPr>
      <w:r>
        <w:t>Practice 1: explain the deciding evidence</w:t>
      </w:r>
    </w:p>
    <w:p>
      <w:r>
        <w:t>Which labelled step matches this detail? B,C,A vote extended,compact,compact: predict compact.</w:t>
      </w:r>
    </w:p>
    <w:p>
      <w:r>
        <w:t>1. k=1 prediction</w:t>
      </w:r>
    </w:p>
    <w:p>
      <w:r>
        <w:t>2. Order neighbours</w:t>
      </w:r>
    </w:p>
    <w:p>
      <w:r>
        <w:t>3. k=3 prediction</w:t>
      </w:r>
    </w:p>
    <w:p>
      <w:r>
        <w:t>4. Measure distances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k=3 prediction B,C,A vote extended,compact,compact: predict compact. Changing k changes how many training neighbours vote, even though all distances remain fixed. The query’s reference label must not enter the stored pool before predicting. Tie policies make ordering reproducible; without them, list order could unexpectedly determine the single-neighbour result.</w:t>
      </w:r>
    </w:p>
    <w:p>
      <w:pPr>
        <w:pStyle w:val="Heading3"/>
      </w:pPr>
      <w:r>
        <w:t>Practice 2: explain the deciding evidence</w:t>
      </w:r>
    </w:p>
    <w:p>
      <w:r>
        <w:t>Changed-case practice: Move query from 7 to 9 while keeping training fixed. Which conclusion is supported by the supplied facts?</w:t>
      </w:r>
    </w:p>
    <w:p>
      <w:r>
        <w:t>1. This one example guarantees correct results for every future input.</w:t>
      </w:r>
    </w:p>
    <w:p>
      <w:r>
        <w:t>2. We can decide the result without examining the changed input or the procedure.</w:t>
      </w:r>
    </w:p>
    <w:p>
      <w:r>
        <w:t>3. Order becomes C,B,D,A; k=1 predicts compact and k=3 predicts extended.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Order becomes C,B,D,A; k=1 predicts compact and k=3 predicts extended. Distances are C=1,B=3,D=3,A=7; B beats D by the ID tie rule.</w:t>
      </w:r>
    </w:p>
    <w:p>
      <w:pPr>
        <w:pStyle w:val="Heading3"/>
      </w:pPr>
      <w:r>
        <w:t>Repair a missing building block</w:t>
      </w:r>
    </w:p>
    <w:p>
      <w:r>
        <w:t>Review Similarity by Selected Traits (ai-2/21). Goal: Represent items with numeric features. Short practice: Explain why B ceases to be a closest option without any candidate data changing.. Return to this week and explain what you changed.</w:t>
      </w:r>
    </w:p>
    <w:p>
      <w:r>
        <w:t>Review Sampling and Representation (ai-2/19). Goal: Define a question and target population. Short practice: Can 80% response be reported as 80% of the whole grade responding?. Return to this week and explain what you changed.</w:t>
      </w:r>
    </w:p>
    <w:p>
      <w:r>
        <w:t>Review Overfitting Intuition (ai-2/16). Goal: Compare training and validation evidence for model capacity. Short practice: Does zero training error justify choosing Complex in the original record?.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