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ai-2/33</w:t>
      </w:r>
    </w:p>
    <w:p>
      <w:pPr>
        <w:pStyle w:val="Title"/>
      </w:pPr>
      <w:r>
        <w:t>Build the Recommender</w:t>
      </w:r>
    </w:p>
    <w:p>
      <w:r>
        <w:t>Project: Transparent Book Recommender</w:t>
      </w:r>
    </w:p>
    <w:p>
      <w:pPr>
        <w:pStyle w:val="Heading1"/>
      </w:pPr>
      <w:r>
        <w:t>Before you start</w:t>
      </w:r>
    </w:p>
    <w:p>
      <w:r>
        <w:t>Week 23: score only candidates satisfying hard constraints.</w:t>
      </w:r>
    </w:p>
    <w:p>
      <w:pPr>
        <w:pStyle w:val="Heading1"/>
      </w:pPr>
      <w:r>
        <w:t>01. Your mission</w:t>
      </w:r>
    </w:p>
    <w:p>
      <w:pPr>
        <w:pStyle w:val="Heading3"/>
      </w:pPr>
      <w:r>
        <w:t>Your learning target</w:t>
      </w:r>
    </w:p>
    <w:p>
      <w:r>
        <w:t>I can implement a deterministic recommender.</w:t>
      </w:r>
    </w:p>
    <w:p>
      <w:r>
        <w:t>I can handle ties and no eligible options.</w:t>
      </w:r>
    </w:p>
    <w:p>
      <w:r>
        <w:t>I can explain recommendations with their limits.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Project Problem and Success Test. Give an example and a mistake that the idea helps you avoid.</w:t>
      </w:r>
    </w:p>
    <w:p>
      <w:r>
        <w:t>Without opening the old lesson, explain one key idea from Agents and Tools. Give an example and a mistake that the idea helps you avoid.</w:t>
      </w:r>
    </w:p>
    <w:p>
      <w:r>
        <w:t>Without opening the old lesson, explain one key idea from Predictive vs Generative. Give an example and a mistake that the idea helps you avoid.</w:t>
      </w:r>
    </w:p>
    <w:p>
      <w:r>
        <w:t>After trying, check the relevant lesson or ask your teacher. Change the part of your explanation that the evidence shows was wrong.</w:t>
      </w:r>
    </w:p>
    <w:p>
      <w:r>
        <w:t>Week 33: Build the Recommender</w:t>
      </w:r>
    </w:p>
    <w:p>
      <w:r>
        <w:t>A transparent baseline makes later improvements understandable.</w:t>
      </w:r>
    </w:p>
    <w:p>
      <w:r>
        <w:drawing>
          <wp:inline xmlns:a="http://schemas.openxmlformats.org/drawingml/2006/main" xmlns:pic="http://schemas.openxmlformats.org/drawingml/2006/picture">
            <wp:extent cx="2942705" cy="2942705"/>
            <wp:docPr id="1" name="Picture 1" descr="Week 33 illustration: Build the Recommender"/>
            <wp:cNvGraphicFramePr>
              <a:graphicFrameLocks noChangeAspect="1"/>
            </wp:cNvGraphicFramePr>
            <a:graphic>
              <a:graphicData uri="http://schemas.openxmlformats.org/drawingml/2006/picture">
                <pic:pic>
                  <pic:nvPicPr>
                    <pic:cNvPr id="0" name="c9b12dc105bd4d88bd72fbb1a9ca5ab2e003b2d38abf27eb9a7d0e410e1e403f.png"/>
                    <pic:cNvPicPr/>
                  </pic:nvPicPr>
                  <pic:blipFill>
                    <a:blip r:embed="rId9"/>
                    <a:stretch>
                      <a:fillRect/>
                    </a:stretch>
                  </pic:blipFill>
                  <pic:spPr>
                    <a:xfrm>
                      <a:off x="0" y="0"/>
                      <a:ext cx="2942705" cy="2942705"/>
                    </a:xfrm>
                    <a:prstGeom prst="rect"/>
                  </pic:spPr>
                </pic:pic>
              </a:graphicData>
            </a:graphic>
          </wp:inline>
        </w:drawing>
      </w:r>
    </w:p>
    <w:p>
      <w:r>
        <w:t>THINKER MISSION</w:t>
      </w:r>
    </w:p>
    <w:p>
      <w:r>
        <w:t>Implement a scoring table and produce ranked outputs.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An option violates a hard duration limit but has the best score. Should it win?</w:t>
      </w:r>
    </w:p>
    <w:p>
      <w:pPr>
        <w:pStyle w:val="Heading3"/>
      </w:pPr>
      <w:r>
        <w:t>Readiness for Building the data pipeline</w:t>
      </w:r>
    </w:p>
    <w:p>
      <w:r>
        <w:t>What are the steps between raw records and a recommendation?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implement deterministic filtering, scoring and ties for a complete catalogue case.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Build the Recommender"/>
            <wp:cNvGraphicFramePr>
              <a:graphicFrameLocks noChangeAspect="1"/>
            </wp:cNvGraphicFramePr>
            <a:graphic>
              <a:graphicData uri="http://schemas.openxmlformats.org/drawingml/2006/picture">
                <pic:pic>
                  <pic:nvPicPr>
                    <pic:cNvPr id="0" name="c9b12dc105bd4d88bd72fbb1a9ca5ab2e003b2d38abf27eb9a7d0e410e1e403f.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build the recommender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Build a fictional activity recommender using last week's score. Require duration at most a supplied limit. On a tie choose the alphabetically first name. This makes the outcome reproducible rather than dependent on input order. Assume unique names and validated numeric fields.</w:t>
      </w:r>
    </w:p>
    <w:p>
      <w:pPr>
        <w:pStyle w:val="Heading3"/>
      </w:pPr>
      <w:r>
        <w:t>Apply the connected idea: Building the data pipeline</w:t>
      </w:r>
    </w:p>
    <w:p>
      <w:r>
        <w:t>Build the validation stage of the planned chooser first. A valid record has nonempty text name, integer minutes 0 through 60 and integer fun and learning ratings 0 through 5. The batch stage must separately check name uniqueness. Only accepted records may reach the Week 24 selection function.</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Build the Recommender"/>
            <wp:cNvGraphicFramePr>
              <a:graphicFrameLocks noChangeAspect="1"/>
            </wp:cNvGraphicFramePr>
            <a:graphic>
              <a:graphicData uri="http://schemas.openxmlformats.org/drawingml/2006/picture">
                <pic:pic>
                  <pic:nvPicPr>
                    <pic:cNvPr id="0" name="8a44460e547dab6e5e1476512ad390a54d8d4451679a4151eb3412b507b3ce6f.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Build the Recommender"/>
            <wp:cNvGraphicFramePr>
              <a:graphicFrameLocks noChangeAspect="1"/>
            </wp:cNvGraphicFramePr>
            <a:graphic>
              <a:graphicData uri="http://schemas.openxmlformats.org/drawingml/2006/picture">
                <pic:pic>
                  <pic:nvPicPr>
                    <pic:cNvPr id="0" name="21ecea9872049f8af732f1682bb17d05c46fa2abe82fdaab8a22723684c2d988.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Build the Recommender"/>
            <wp:cNvGraphicFramePr>
              <a:graphicFrameLocks noChangeAspect="1"/>
            </wp:cNvGraphicFramePr>
            <a:graphic>
              <a:graphicData uri="http://schemas.openxmlformats.org/drawingml/2006/picture">
                <pic:pic>
                  <pic:nvPicPr>
                    <pic:cNvPr id="0" name="39da39fe37954c19479985894879c0697013e27f47ce92ae9d491c3c1d2f8fbe.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def recommend(items, limit):</w:t>
        <w:br/>
        <w:t xml:space="preserve">    best = None</w:t>
        <w:br/>
        <w:t xml:space="preserve">    best_score = None</w:t>
        <w:br/>
        <w:t xml:space="preserve">    for item in items:</w:t>
        <w:br/>
        <w:t xml:space="preserve">        if item["minutes"] &lt;= limit:</w:t>
        <w:br/>
        <w:t xml:space="preserve">            score = 2 * item["fun"] + item["learning"]</w:t>
        <w:br/>
        <w:t xml:space="preserve">            if (best is None or score &gt; best_score</w:t>
        <w:br/>
        <w:t xml:space="preserve">                or (score == best_score and item["name"] &lt; best)):</w:t>
        <w:br/>
        <w:t xml:space="preserve">                best = item["name"]</w:t>
        <w:br/>
        <w:t xml:space="preserve">                best_score = score</w:t>
        <w:br/>
        <w:t xml:space="preserve">    return best</w:t>
        <w:br/>
        <w:br/>
        <w:t>items = [{"name": "B", "fun": 3, "learning": 2, "minutes": 10},</w:t>
        <w:br/>
        <w:t xml:space="preserve">         {"name": "A", "fun": 2, "learning": 4, "minutes": 9}]</w:t>
        <w:br/>
        <w:t>print(recommend(items, 10))</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B</w:t>
            </w:r>
          </w:p>
        </w:tc>
        <w:tc>
          <w:tcPr>
            <w:tcW w:type="dxa" w:w="3408"/>
          </w:tcPr>
          <w:p>
            <w:r>
              <w:t>Eligible score 8</w:t>
            </w:r>
          </w:p>
        </w:tc>
        <w:tc>
          <w:tcPr>
            <w:tcW w:type="dxa" w:w="3408"/>
          </w:tcPr>
          <w:p>
            <w:r>
              <w:t>Temporary best B</w:t>
            </w:r>
          </w:p>
        </w:tc>
      </w:tr>
      <w:tr>
        <w:tc>
          <w:tcPr>
            <w:tcW w:type="dxa" w:w="3408"/>
          </w:tcPr>
          <w:p>
            <w:r>
              <w:t>A</w:t>
            </w:r>
          </w:p>
        </w:tc>
        <w:tc>
          <w:tcPr>
            <w:tcW w:type="dxa" w:w="3408"/>
          </w:tcPr>
          <w:p>
            <w:r>
              <w:t>Eligible score 8</w:t>
            </w:r>
          </w:p>
        </w:tc>
        <w:tc>
          <w:tcPr>
            <w:tcW w:type="dxa" w:w="3408"/>
          </w:tcPr>
          <w:p>
            <w:r>
              <w:t>Alphabetical tie gives A</w:t>
            </w:r>
          </w:p>
        </w:tc>
      </w:tr>
    </w:tbl>
    <w:p>
      <w:r>
        <w:t>Read each row from left to right and connect the evidence to the stated rule.</w:t>
      </w:r>
    </w:p>
    <w:p>
      <w:r>
        <w:t>The function prints nothing; the caller prints A. best starts as None to mean no eligible option found. Python short-circuits or: when best is None, later comparisons in that condition need not run. After selecting an item, best_score is numeric. An empty list or no eligible item returns None.</w:t>
      </w:r>
    </w:p>
    <w:p>
      <w:pPr>
        <w:pStyle w:val="Heading3"/>
      </w:pPr>
      <w:r>
        <w:t>Trace the best-so-far record</w:t>
      </w:r>
    </w:p>
    <w:p>
      <w:r>
        <w:t>Write a trace table with item, eligible, score and best-so-far. In the worked list, B qualifies and scores 8, so B becomes the current best. A also qualifies and scores 8. The scores tie, so the written alphabetical rule changes the best to A. Starting with A gives the same final answer. If no item qualifies, best stays None; do not invent a winner or quietly relax the limit.</w:t>
      </w:r>
    </w:p>
    <w:p>
      <w:pPr>
        <w:pStyle w:val="Heading3"/>
      </w:pPr>
      <w:r>
        <w:t>Apply the connected idea: Building the data pipeline</w:t>
      </w:r>
    </w:p>
    <w:p>
      <w:r>
        <w:rPr>
          <w:rFonts w:ascii="Courier New" w:hAnsi="Courier New"/>
          <w:sz w:val="18"/>
        </w:rPr>
        <w:t>def valid_item(row):</w:t>
        <w:br/>
        <w:t xml:space="preserve">    if type(row) is not dict:</w:t>
        <w:br/>
        <w:t xml:space="preserve">        return False</w:t>
        <w:br/>
        <w:t xml:space="preserve">    if type(row.get("name")) is not str or not row["name"]:</w:t>
        <w:br/>
        <w:t xml:space="preserve">        return False</w:t>
        <w:br/>
        <w:t xml:space="preserve">    for key, maximum in [("minutes", 60), ("fun", 5), ("learning", 5)]:</w:t>
        <w:br/>
        <w:t xml:space="preserve">        value = row.get(key)</w:t>
        <w:br/>
        <w:t xml:space="preserve">        if type(value) is not int or not 0 &lt;= value &lt;= maximum:</w:t>
        <w:br/>
        <w:t xml:space="preserve">            return False</w:t>
        <w:br/>
        <w:t xml:space="preserve">    return True</w:t>
        <w:br/>
        <w:br/>
        <w:t>print(valid_item({"name": "A", "minutes": 20, "fun": 4, "learning": 2}))</w:t>
        <w:br/>
        <w:t>print(valid_item({"name": "B", "minutes": 10, "fun": "4", "learning": 2}))</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Raw rows</w:t>
            </w:r>
          </w:p>
        </w:tc>
        <w:tc>
          <w:tcPr>
            <w:tcW w:type="dxa" w:w="3408"/>
          </w:tcPr>
          <w:p>
            <w:r>
              <w:t>Check fields and types</w:t>
            </w:r>
          </w:p>
        </w:tc>
        <w:tc>
          <w:tcPr>
            <w:tcW w:type="dxa" w:w="3408"/>
          </w:tcPr>
          <w:p>
            <w:r>
              <w:t>Accepted or rejected</w:t>
            </w:r>
          </w:p>
        </w:tc>
      </w:tr>
      <w:tr>
        <w:tc>
          <w:tcPr>
            <w:tcW w:type="dxa" w:w="3408"/>
          </w:tcPr>
          <w:p>
            <w:r>
              <w:t>Accepted rows</w:t>
            </w:r>
          </w:p>
        </w:tc>
        <w:tc>
          <w:tcPr>
            <w:tcW w:type="dxa" w:w="3408"/>
          </w:tcPr>
          <w:p>
            <w:r>
              <w:t>Check unique names</w:t>
            </w:r>
          </w:p>
        </w:tc>
        <w:tc>
          <w:tcPr>
            <w:tcW w:type="dxa" w:w="3408"/>
          </w:tcPr>
          <w:p>
            <w:r>
              <w:t>No ambiguous identifiers</w:t>
            </w:r>
          </w:p>
        </w:tc>
      </w:tr>
      <w:tr>
        <w:tc>
          <w:tcPr>
            <w:tcW w:type="dxa" w:w="3408"/>
          </w:tcPr>
          <w:p>
            <w:r>
              <w:t>Unique valid rows</w:t>
            </w:r>
          </w:p>
        </w:tc>
        <w:tc>
          <w:tcPr>
            <w:tcW w:type="dxa" w:w="3408"/>
          </w:tcPr>
          <w:p>
            <w:r>
              <w:t>Apply Week 24 selector</w:t>
            </w:r>
          </w:p>
        </w:tc>
        <w:tc>
          <w:tcPr>
            <w:tcW w:type="dxa" w:w="3408"/>
          </w:tcPr>
          <w:p>
            <w:r>
              <w:t>Suggestion plus counts</w:t>
            </w:r>
          </w:p>
        </w:tc>
      </w:tr>
    </w:tbl>
    <w:p>
      <w:r>
        <w:t>Read each row from left to right and connect the evidence to the stated rule.</w:t>
      </w:r>
    </w:p>
    <w:p>
      <w:r>
        <w:t>The worked calls print True then False. Short-circuit checks keep absent or wrongly typed fields away from later operations. This Boolean helper does not explain the reason; add reason codes in the reporting stage or use a validation result record. Do not describe a range failure as a no-match outcome.</w:t>
      </w:r>
    </w:p>
    <w:p>
      <w:pPr>
        <w:pStyle w:val="Heading3"/>
      </w:pPr>
      <w:r>
        <w:t>Trace the hand-off between stages</w:t>
      </w:r>
    </w:p>
    <w:p>
      <w:r>
        <w:t>Think of validation and selection as two desks. At the first desk, each record is checked for required fields, exact types and allowed ranges; a batch check also checks unique names. Only accepted records go to the second desk, where the time limit and scoring policy are applied. A record can be valid yet too long to qualify. Report rejected and ineligible separately so a reader knows which decision removed an item.</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D’s pages to 91, leaving every other field unchanged.</w:t>
      </w:r>
    </w:p>
    <w:p>
      <w:r>
        <w:t>Prediction: D becomes ineligible, so A wins with score 2.</w:t>
      </w:r>
    </w:p>
    <w:p>
      <w:r>
        <w:t>Reason: The strict excess over the 90-page maximum changes filtering before ranking.</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baseline"/>
            <wp:cNvGraphicFramePr>
              <a:graphicFrameLocks noChangeAspect="1"/>
            </wp:cNvGraphicFramePr>
            <a:graphic>
              <a:graphicData uri="http://schemas.openxmlformats.org/drawingml/2006/picture">
                <pic:pic>
                  <pic:nvPicPr>
                    <pic:cNvPr id="0" name="67801cd64b0d6aa6f240b85f8158ae6dff042cb9ae2bd690658cb62e486545ab.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candidate"/>
            <wp:cNvGraphicFramePr>
              <a:graphicFrameLocks noChangeAspect="1"/>
            </wp:cNvGraphicFramePr>
            <a:graphic>
              <a:graphicData uri="http://schemas.openxmlformats.org/drawingml/2006/picture">
                <pic:pic>
                  <pic:nvPicPr>
                    <pic:cNvPr id="0" name="2cd3fa8f76639bc7ba9439edd938bc2d28ce6521530646315b9d126de85ce07f.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weighted total"/>
            <wp:cNvGraphicFramePr>
              <a:graphicFrameLocks noChangeAspect="1"/>
            </wp:cNvGraphicFramePr>
            <a:graphic>
              <a:graphicData uri="http://schemas.openxmlformats.org/drawingml/2006/picture">
                <pic:pic>
                  <pic:nvPicPr>
                    <pic:cNvPr id="0" name="a9f7a3e60292e62e1bb6539a59c113434f08297ef5bef43aaa236d632fc3e86f.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explanation"/>
            <wp:cNvGraphicFramePr>
              <a:graphicFrameLocks noChangeAspect="1"/>
            </wp:cNvGraphicFramePr>
            <a:graphic>
              <a:graphicData uri="http://schemas.openxmlformats.org/drawingml/2006/picture">
                <pic:pic>
                  <pic:nvPicPr>
                    <pic:cNvPr id="0" name="31a2bdcb81caef3ef4f98c7933664dd47c7911f85dd971f85ca14e19417061b4.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baseline</w:t>
            </w:r>
          </w:p>
        </w:tc>
        <w:tc>
          <w:tcPr>
            <w:tcW w:type="dxa" w:w="3408"/>
          </w:tcPr>
          <w:p>
            <w:r>
              <w:t>A simple reference method used to judge whether a more complex method adds value.</w:t>
            </w:r>
          </w:p>
        </w:tc>
        <w:tc>
          <w:tcPr>
            <w:tcW w:type="dxa" w:w="3408"/>
          </w:tcPr>
          <w:p>
            <w:r/>
          </w:p>
        </w:tc>
      </w:tr>
      <w:tr>
        <w:tc>
          <w:tcPr>
            <w:tcW w:type="dxa" w:w="3408"/>
          </w:tcPr>
          <w:p>
            <w:r>
              <w:t>candidate</w:t>
            </w:r>
          </w:p>
        </w:tc>
        <w:tc>
          <w:tcPr>
            <w:tcW w:type="dxa" w:w="3408"/>
          </w:tcPr>
          <w:p>
            <w:r>
              <w:t>An item or proposed answer being considered before a final selection.</w:t>
            </w:r>
          </w:p>
        </w:tc>
        <w:tc>
          <w:tcPr>
            <w:tcW w:type="dxa" w:w="3408"/>
          </w:tcPr>
          <w:p>
            <w:r/>
          </w:p>
        </w:tc>
      </w:tr>
      <w:tr>
        <w:tc>
          <w:tcPr>
            <w:tcW w:type="dxa" w:w="3408"/>
          </w:tcPr>
          <w:p>
            <w:r>
              <w:t>weighted total</w:t>
            </w:r>
          </w:p>
        </w:tc>
        <w:tc>
          <w:tcPr>
            <w:tcW w:type="dxa" w:w="3408"/>
          </w:tcPr>
          <w:p>
            <w:r>
              <w:t>A sum formed after multiplying each contribution by its assigned weight.</w:t>
            </w:r>
          </w:p>
        </w:tc>
        <w:tc>
          <w:tcPr>
            <w:tcW w:type="dxa" w:w="3408"/>
          </w:tcPr>
          <w:p>
            <w:r/>
          </w:p>
        </w:tc>
      </w:tr>
      <w:tr>
        <w:tc>
          <w:tcPr>
            <w:tcW w:type="dxa" w:w="3408"/>
          </w:tcPr>
          <w:p>
            <w:r>
              <w:t>explanation</w:t>
            </w:r>
          </w:p>
        </w:tc>
        <w:tc>
          <w:tcPr>
            <w:tcW w:type="dxa" w:w="3408"/>
          </w:tcPr>
          <w:p>
            <w:r>
              <w:t>An account connecting a result to the mechanism, calculation or evidence that supports it.</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Recommender</w:t>
            </w:r>
          </w:p>
        </w:tc>
        <w:tc>
          <w:tcPr>
            <w:tcW w:type="dxa" w:w="5112"/>
          </w:tcPr>
          <w:p>
            <w:r>
              <w:t>A procedure that suggests options using a stated policy</w:t>
            </w:r>
          </w:p>
        </w:tc>
      </w:tr>
      <w:tr>
        <w:tc>
          <w:tcPr>
            <w:tcW w:type="dxa" w:w="5112"/>
          </w:tcPr>
          <w:p>
            <w:r>
              <w:t>Tie</w:t>
            </w:r>
          </w:p>
        </w:tc>
        <w:tc>
          <w:tcPr>
            <w:tcW w:type="dxa" w:w="5112"/>
          </w:tcPr>
          <w:p>
            <w:r>
              <w:t>Two options have the same comparison score</w:t>
            </w:r>
          </w:p>
        </w:tc>
      </w:tr>
      <w:tr>
        <w:tc>
          <w:tcPr>
            <w:tcW w:type="dxa" w:w="5112"/>
          </w:tcPr>
          <w:p>
            <w:r>
              <w:t>Deterministic</w:t>
            </w:r>
          </w:p>
        </w:tc>
        <w:tc>
          <w:tcPr>
            <w:tcW w:type="dxa" w:w="5112"/>
          </w:tcPr>
          <w:p>
            <w:r>
              <w:t>The same inputs and rules produce the same result</w:t>
            </w:r>
          </w:p>
        </w:tc>
      </w:tr>
    </w:tbl>
    <w:p>
      <w:pPr>
        <w:pStyle w:val="Heading3"/>
      </w:pPr>
      <w:r>
        <w:t>Terms for Building the data pipeline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Stage</w:t>
            </w:r>
          </w:p>
        </w:tc>
        <w:tc>
          <w:tcPr>
            <w:tcW w:type="dxa" w:w="5112"/>
          </w:tcPr>
          <w:p>
            <w:r>
              <w:t>One part of a processing pipeline</w:t>
            </w:r>
          </w:p>
        </w:tc>
      </w:tr>
      <w:tr>
        <w:tc>
          <w:tcPr>
            <w:tcW w:type="dxa" w:w="5112"/>
          </w:tcPr>
          <w:p>
            <w:r>
              <w:t>Validation function</w:t>
            </w:r>
          </w:p>
        </w:tc>
        <w:tc>
          <w:tcPr>
            <w:tcW w:type="dxa" w:w="5112"/>
          </w:tcPr>
          <w:p>
            <w:r>
              <w:t>A function that decides whether an input meets a schema</w:t>
            </w:r>
          </w:p>
        </w:tc>
      </w:tr>
      <w:tr>
        <w:tc>
          <w:tcPr>
            <w:tcW w:type="dxa" w:w="5112"/>
          </w:tcPr>
          <w:p>
            <w:r>
              <w:t>Separation of concerns</w:t>
            </w:r>
          </w:p>
        </w:tc>
        <w:tc>
          <w:tcPr>
            <w:tcW w:type="dxa" w:w="5112"/>
          </w:tcPr>
          <w:p>
            <w:r>
              <w:t>Keeping different responsibilities in distinct parts</w:t>
            </w:r>
          </w:p>
        </w:tc>
      </w:tr>
      <w:tr>
        <w:tc>
          <w:tcPr>
            <w:tcW w:type="dxa" w:w="5112"/>
          </w:tcPr>
          <w:p>
            <w:r>
              <w:t>Rejection reason</w:t>
            </w:r>
          </w:p>
        </w:tc>
        <w:tc>
          <w:tcPr>
            <w:tcW w:type="dxa" w:w="5112"/>
          </w:tcPr>
          <w:p>
            <w:r>
              <w:t>An explanation of why a record was not accepted</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Build the Recommender"/>
            <wp:cNvGraphicFramePr>
              <a:graphicFrameLocks noChangeAspect="1"/>
            </wp:cNvGraphicFramePr>
            <a:graphic>
              <a:graphicData uri="http://schemas.openxmlformats.org/drawingml/2006/picture">
                <pic:pic>
                  <pic:nvPicPr>
                    <pic:cNvPr id="0" name="bcf580b322d5889370bdd3ad550ffb350fd246fd4f8f79d918cefc553297dd86.png"/>
                    <pic:cNvPicPr/>
                  </pic:nvPicPr>
                  <pic:blipFill>
                    <a:blip r:embed="rId21"/>
                    <a:stretch>
                      <a:fillRect/>
                    </a:stretch>
                  </pic:blipFill>
                  <pic:spPr>
                    <a:xfrm>
                      <a:off x="0" y="0"/>
                      <a:ext cx="5486400" cy="2377440"/>
                    </a:xfrm>
                    <a:prstGeom prst="rect"/>
                  </pic:spPr>
                </pic:pic>
              </a:graphicData>
            </a:graphic>
          </wp:inline>
        </w:drawing>
      </w:r>
    </w:p>
    <w:p>
      <w:r>
        <w:t>1. Weights: genre=3, difficulty=2, length=1.</w:t>
      </w:r>
    </w:p>
    <w:p>
      <w:r>
        <w:t>2. Compute every candidate’s terms and total.</w:t>
      </w:r>
    </w:p>
    <w:p>
      <w:r>
        <w:t>3. Filter hard constraints, sort remaining totals high to low.</w:t>
      </w:r>
    </w:p>
    <w:p>
      <w:r>
        <w:t>4. Output top choice, score breakdown, one limitation, and a tie rule.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Predict the result if the list order is reversed, and if the limit is 8.</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Building the data pipeline</w:t>
      </w:r>
    </w:p>
    <w:p>
      <w:pPr>
        <w:pStyle w:val="Heading3"/>
      </w:pPr>
      <w:r>
        <w:t>Predict validity for minutes 0, fun 0, learning 5 with name A, then for minutes 61.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Build the Recommender</w:t>
      </w:r>
    </w:p>
    <w:p>
      <w:r>
        <w:t>A fictional book chooser filters a request before comparing preference scores.</w:t>
      </w:r>
    </w:p>
    <w:p>
      <w:pPr>
        <w:pStyle w:val="Heading3"/>
      </w:pPr>
      <w:r>
        <w:t>The facts we will use</w:t>
      </w:r>
    </w:p>
    <w:p>
      <w:r>
        <w:t>Request: animal subject, at most 90 pages. Score 2 for illustrated and 1 for comic. Tie chooses smaller ID.</w:t>
      </w:r>
    </w:p>
    <w:p>
      <w:r>
        <w:t>A animal90 illustrated prose; B animal70 plain comic; C space60 illustrated comic; D animal80 illustrated comic.</w:t>
      </w:r>
    </w:p>
    <w:p>
      <w:r>
        <w:drawing>
          <wp:inline xmlns:a="http://schemas.openxmlformats.org/drawingml/2006/main" xmlns:pic="http://schemas.openxmlformats.org/drawingml/2006/picture">
            <wp:extent cx="5486400" cy="4234543"/>
            <wp:docPr id="15" name="Picture 15" descr="Filtering before scoring"/>
            <wp:cNvGraphicFramePr>
              <a:graphicFrameLocks noChangeAspect="1"/>
            </wp:cNvGraphicFramePr>
            <a:graphic>
              <a:graphicData uri="http://schemas.openxmlformats.org/drawingml/2006/picture">
                <pic:pic>
                  <pic:nvPicPr>
                    <pic:cNvPr id="0" name="academy-detail-ai-2-33.png"/>
                    <pic:cNvPicPr/>
                  </pic:nvPicPr>
                  <pic:blipFill>
                    <a:blip r:embed="rId22"/>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Build the Recommender. Filter: A,B,D meet subject and page requirements; C fails subject.. Compute scores: A=2; B=1; D=3.. Choose best: Return D with both preference matches recorded.. Deterministic output: Reordering the input rows must not change D’s unique winning score."/>
            <wp:cNvGraphicFramePr>
              <a:graphicFrameLocks noChangeAspect="1"/>
            </wp:cNvGraphicFramePr>
            <a:graphic>
              <a:graphicData uri="http://schemas.openxmlformats.org/drawingml/2006/picture">
                <pic:pic>
                  <pic:nvPicPr>
                    <pic:cNvPr id="0" name="academy-visual-ai-2-33.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Filter</w:t>
            </w:r>
          </w:p>
        </w:tc>
        <w:tc>
          <w:tcPr>
            <w:tcW w:type="dxa" w:w="5112"/>
          </w:tcPr>
          <w:p>
            <w:r>
              <w:t>A,B,D meet subject and page requirements; C fails subject.</w:t>
            </w:r>
          </w:p>
        </w:tc>
      </w:tr>
      <w:tr>
        <w:tc>
          <w:tcPr>
            <w:tcW w:type="dxa" w:w="5112"/>
          </w:tcPr>
          <w:p>
            <w:r>
              <w:t>2. Compute scores</w:t>
            </w:r>
          </w:p>
        </w:tc>
        <w:tc>
          <w:tcPr>
            <w:tcW w:type="dxa" w:w="5112"/>
          </w:tcPr>
          <w:p>
            <w:r>
              <w:t>A=2; B=1; D=3.</w:t>
            </w:r>
          </w:p>
        </w:tc>
      </w:tr>
      <w:tr>
        <w:tc>
          <w:tcPr>
            <w:tcW w:type="dxa" w:w="5112"/>
          </w:tcPr>
          <w:p>
            <w:r>
              <w:t>3. Choose best</w:t>
            </w:r>
          </w:p>
        </w:tc>
        <w:tc>
          <w:tcPr>
            <w:tcW w:type="dxa" w:w="5112"/>
          </w:tcPr>
          <w:p>
            <w:r>
              <w:t>Return D with both preference matches recorded.</w:t>
            </w:r>
          </w:p>
        </w:tc>
      </w:tr>
      <w:tr>
        <w:tc>
          <w:tcPr>
            <w:tcW w:type="dxa" w:w="5112"/>
          </w:tcPr>
          <w:p>
            <w:r>
              <w:t>4. Deterministic output</w:t>
            </w:r>
          </w:p>
        </w:tc>
        <w:tc>
          <w:tcPr>
            <w:tcW w:type="dxa" w:w="5112"/>
          </w:tcPr>
          <w:p>
            <w:r>
              <w:t>Reordering the input rows must not change D’s unique winning score.</w:t>
            </w:r>
          </w:p>
        </w:tc>
      </w:tr>
    </w:tbl>
    <w:p>
      <w:r>
        <w:t>Match each pictured step to the supplied facts. This is a worked teaching case, not an independent assessment.</w:t>
      </w:r>
    </w:p>
    <w:p>
      <w:pPr>
        <w:pStyle w:val="Heading3"/>
      </w:pPr>
      <w:r>
        <w:t>Why this result follows</w:t>
      </w:r>
    </w:p>
    <w:p>
      <w:r>
        <w:t>Eligibility and ranking answer different questions. C has a high preference score but is not an animal book, so it must stay excluded. The implementation needs a no-match result and explicit tie policy even when this example has a unique winner. Save rejected reasons for an explanation, not just the final ID.</w:t>
      </w:r>
    </w:p>
    <w:p>
      <w:pPr>
        <w:pStyle w:val="Heading3"/>
      </w:pPr>
      <w:r>
        <w:t>What this example does not establish</w:t>
      </w:r>
    </w:p>
    <w:p>
      <w:r>
        <w:t>Toy preference weights do not imply shorter or illustrated books are universally better for all learners.</w:t>
      </w:r>
    </w:p>
    <w:p>
      <w:r>
        <w:t>Read the labelled picture: Explain why B does not win after D is excluded even though it has fewer pages.</w:t>
      </w:r>
    </w:p>
    <w:p>
      <w:r>
        <w:t>Change one thing: Change D’s pages to 91, leaving every other field unchanged.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Build the Recommender"/>
            <wp:cNvGraphicFramePr>
              <a:graphicFrameLocks noChangeAspect="1"/>
            </wp:cNvGraphicFramePr>
            <a:graphic>
              <a:graphicData uri="http://schemas.openxmlformats.org/drawingml/2006/picture">
                <pic:pic>
                  <pic:nvPicPr>
                    <pic:cNvPr id="0" name="8a3d3aba8ce92948dddfa3d3ecbe79dd866f51eeadf970dc3c5f993be428d924.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The recommendation follows a written scoring policy. It does not learn preferences, prove learning benefit or authorize an action. Display the chosen rule and let a person review whether an option is suitable.</w:t>
      </w:r>
    </w:p>
    <w:p>
      <w:pPr>
        <w:pStyle w:val="Heading3"/>
      </w:pPr>
      <w:r>
        <w:t>Write a one-sentence explanation of X winning without calling it objectively best.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Building the data pipeline</w:t>
      </w:r>
    </w:p>
    <w:p>
      <w:r>
        <w:t>Each stage should have a clear input and output contract. A program can be correct at one stage but wrong at their connection, such as passing rejected rows into selection. Keep acceptance and rejection counts in the report.</w:t>
      </w:r>
    </w:p>
    <w:p>
      <w:pPr>
        <w:pStyle w:val="Heading3"/>
      </w:pPr>
      <w:r>
        <w:t>Two valid rows have the same name but different ratings. Should individual validation alone permit selection?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Build the Recommender"/>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Updating best on score &gt;= best_score makes the last tied item win, so reordering can change results. Use the explicit name comparison for ties. Test both orders and a no-match case after the repair.</w:t>
      </w:r>
    </w:p>
    <w:p>
      <w:pPr>
        <w:pStyle w:val="Heading3"/>
      </w:pPr>
      <w:r>
        <w:t>Apply the connected idea: Building the data pipeline</w:t>
      </w:r>
    </w:p>
    <w:p>
      <w:r>
        <w:t>Calling the selector on raw data can crash or produce a result from invalid ratings. Route data through validation first. Duplicate names require a batch check even when each row individually passes; block the ambiguous batch for review instead of arbitrarily keeping one.</w:t>
      </w:r>
    </w:p>
    <w:p>
      <w:pPr>
        <w:pStyle w:val="Heading3"/>
      </w:pPr>
      <w:r>
        <w:t>Practise with less help: Handle no match</w:t>
      </w:r>
    </w:p>
    <w:p>
      <w:r>
        <w:t>Use workbook W2 for the connected example “Implementing a recommender”.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Implementing a recommender.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Building the data pipeline</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Explain why B does not win after D is excluded even though it has fewer pages.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Build the Recommender"/>
            <wp:cNvGraphicFramePr>
              <a:graphicFrameLocks noChangeAspect="1"/>
            </wp:cNvGraphicFramePr>
            <a:graphic>
              <a:graphicData uri="http://schemas.openxmlformats.org/drawingml/2006/picture">
                <pic:pic>
                  <pic:nvPicPr>
                    <pic:cNvPr id="0" name="bd730bcae740959900446e117798fdc250b8f6da03a749da0681e2b5e05d85c1.png"/>
                    <pic:cNvPicPr/>
                  </pic:nvPicPr>
                  <pic:blipFill>
                    <a:blip r:embed="rId26"/>
                    <a:stretch>
                      <a:fillRect/>
                    </a:stretch>
                  </pic:blipFill>
                  <pic:spPr>
                    <a:xfrm>
                      <a:off x="0" y="0"/>
                      <a:ext cx="5486400" cy="1901952"/>
                    </a:xfrm>
                    <a:prstGeom prst="rect"/>
                  </pic:spPr>
                </pic:pic>
              </a:graphicData>
            </a:graphic>
          </wp:inline>
        </w:drawing>
      </w:r>
    </w:p>
    <w:p>
      <w:r>
        <w:t>Build the editable score table, hand-check one row, run two profiles, and compare system ranking with independent recalculation.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Build the Recommender"/>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Build the Recommender"/>
            <wp:cNvGraphicFramePr>
              <a:graphicFrameLocks noChangeAspect="1"/>
            </wp:cNvGraphicFramePr>
            <a:graphic>
              <a:graphicData uri="http://schemas.openxmlformats.org/drawingml/2006/picture">
                <pic:pic>
                  <pic:nvPicPr>
                    <pic:cNvPr id="0" name="8b7b44029b89d8dae1f01c5a945a481554ed60910f65c916d69bb359c00c33e8.png"/>
                    <pic:cNvPicPr/>
                  </pic:nvPicPr>
                  <pic:blipFill>
                    <a:blip r:embed="rId28"/>
                    <a:stretch>
                      <a:fillRect/>
                    </a:stretch>
                  </pic:blipFill>
                  <pic:spPr>
                    <a:xfrm>
                      <a:off x="0" y="0"/>
                      <a:ext cx="5486400" cy="1901952"/>
                    </a:xfrm>
                    <a:prstGeom prst="rect"/>
                  </pic:spPr>
                </pic:pic>
              </a:graphicData>
            </a:graphic>
          </wp:inline>
        </w:drawing>
      </w:r>
    </w:p>
    <w:p>
      <w:r>
        <w:t>THIS WEEK’S CHECKPOINT  This is the complete baseline: inputs, scoring, filter, ranking, explanation, and abstain rule.</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Save the recommender code, contract and this full trace; test the same records in different input orders.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Build the Recommender"/>
            <wp:cNvGraphicFramePr>
              <a:graphicFrameLocks noChangeAspect="1"/>
            </wp:cNvGraphicFramePr>
            <a:graphic>
              <a:graphicData uri="http://schemas.openxmlformats.org/drawingml/2006/picture">
                <pic:pic>
                  <pic:nvPicPr>
                    <pic:cNvPr id="0" name="67f42209f67631cbef7f79c2fe74135b53d3c14bd1d88857dc17d176ec607de2.png"/>
                    <pic:cNvPicPr/>
                  </pic:nvPicPr>
                  <pic:blipFill>
                    <a:blip r:embed="rId29"/>
                    <a:stretch>
                      <a:fillRect/>
                    </a:stretch>
                  </pic:blipFill>
                  <pic:spPr>
                    <a:xfrm>
                      <a:off x="0" y="0"/>
                      <a:ext cx="5486400" cy="1901952"/>
                    </a:xfrm>
                    <a:prstGeom prst="rect"/>
                  </pic:spPr>
                </pic:pic>
              </a:graphicData>
            </a:graphic>
          </wp:inline>
        </w:drawing>
      </w:r>
    </w:p>
    <w:p>
      <w:r>
        <w:t>CHALLENGE  Implement a scoring table and produce ranked outputs.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33 Worked case</w:t>
      </w:r>
    </w:p>
    <w:p>
      <w:r>
        <w:t>Use the supplied details to practise the weekly concept before attempting the independent question. This case extends the illustrated lesson.</w:t>
      </w:r>
    </w:p>
    <w:p>
      <w:pPr>
        <w:pStyle w:val="Heading3"/>
      </w:pPr>
      <w:r>
        <w:t>The situation</w:t>
      </w:r>
    </w:p>
    <w:p>
      <w:r>
        <w:t>A has flags (1,1), B=(1,0), C=(0,1); score=2g+l.</w:t>
      </w:r>
    </w:p>
    <w:p>
      <w:pPr>
        <w:pStyle w:val="Heading3"/>
      </w:pPr>
      <w:r>
        <w:t>The question</w:t>
      </w:r>
    </w:p>
    <w:p>
      <w:r>
        <w:t>Compute the winner and evidence to display.</w:t>
      </w:r>
    </w:p>
    <w:p>
      <w:pPr>
        <w:pStyle w:val="Heading3"/>
      </w:pPr>
      <w:r>
        <w:t>Worked explanation</w:t>
      </w:r>
    </w:p>
    <w:p>
      <w:r>
        <w:t>A wins at 3; B=2; C=1. Show flags, formula, scores and explanation; declare tie policy.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Build and expose the scoring calculation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 genre and length</w:t>
            </w:r>
          </w:p>
        </w:tc>
        <w:tc>
          <w:tcPr>
            <w:tcW w:type="dxa" w:w="5112"/>
          </w:tcPr>
          <w:p>
            <w:r>
              <w:t>3</w:t>
            </w:r>
          </w:p>
        </w:tc>
      </w:tr>
      <w:tr>
        <w:tc>
          <w:tcPr>
            <w:tcW w:type="dxa" w:w="5112"/>
          </w:tcPr>
          <w:p>
            <w:r>
              <w:t>B, genre only</w:t>
            </w:r>
          </w:p>
        </w:tc>
        <w:tc>
          <w:tcPr>
            <w:tcW w:type="dxa" w:w="5112"/>
          </w:tcPr>
          <w:p>
            <w:r>
              <w:t>2</w:t>
            </w:r>
          </w:p>
        </w:tc>
      </w:tr>
      <w:tr>
        <w:tc>
          <w:tcPr>
            <w:tcW w:type="dxa" w:w="5112"/>
          </w:tcPr>
          <w:p>
            <w:r>
              <w:t>C, length only</w:t>
            </w:r>
          </w:p>
        </w:tc>
        <w:tc>
          <w:tcPr>
            <w:tcW w:type="dxa" w:w="5112"/>
          </w:tcPr>
          <w:p>
            <w:r>
              <w:t>1</w:t>
            </w:r>
          </w:p>
        </w:tc>
      </w:tr>
    </w:tbl>
    <w:p>
      <w:r>
        <w:t>A has flags (1,1), B=(1,0), C=(0,1); score=2g+l.</w:t>
      </w:r>
    </w:p>
    <w:p>
      <w:r>
        <w:t>Compute the winner and evidence to display.</w:t>
      </w:r>
    </w:p>
    <w:p>
      <w:r>
        <w:t>A wins at 3; B=2; C=1. Show flags, formula, scores and explanation; declare tie policy.</w:t>
      </w:r>
    </w:p>
    <w:p>
      <w:pPr>
        <w:pStyle w:val="Heading1"/>
      </w:pPr>
      <w:r>
        <w:t>14. Try a new case independently</w:t>
      </w:r>
    </w:p>
    <w:p>
      <w:pPr>
        <w:pStyle w:val="Heading3"/>
      </w:pPr>
      <w:r>
        <w:t>Independent case: Changed independent case</w:t>
      </w:r>
    </w:p>
    <w:p>
      <w:r>
        <w:t>Request: mystery, at most 100 pages. Catalogue: D mystery110 illustrated; E mystery80 plain; F science80 illustrated; G mystery95 illustrated; H mystery90 illustrated. Filter first; score 3 for mystery plus 2 for illustrations; break ties by fewer pages.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33 Independent application</w:t>
      </w:r>
    </w:p>
    <w:p>
      <w:r>
        <w:t>Close the worked explanation. Apply the idea to this different question without copying.</w:t>
      </w:r>
    </w:p>
    <w:p>
      <w:r>
        <w:t>A reader requests space and at most 60 pages. Book A is space, 90 pages; B is animals, 40 pages. What should the prototype return if both conditions are required?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This is the complete baseline: inputs, scoring, filter, ranking, explanation, and abstain rule.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Catalogue: A mystery/90/illustrated, B mystery/140/not illustrated, C science/80/illustrated. Request mystery, maximum 100 pages. Rank with 2 genre points and 1 illustration point after filtering. Show why other books are excluded.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book chooser filters a request before comparing preference scores.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Implement a deterministic recommender</w:t>
            </w:r>
          </w:p>
        </w:tc>
        <w:tc>
          <w:tcPr>
            <w:tcW w:type="dxa" w:w="5112"/>
          </w:tcPr>
          <w:p>
            <w:r>
              <w:t>Explain the deciding step, show a trace or test, and state one limit.</w:t>
            </w:r>
          </w:p>
        </w:tc>
      </w:tr>
      <w:tr>
        <w:tc>
          <w:tcPr>
            <w:tcW w:type="dxa" w:w="5112"/>
          </w:tcPr>
          <w:p>
            <w:r>
              <w:t>Handle ties and no eligible options</w:t>
            </w:r>
          </w:p>
        </w:tc>
        <w:tc>
          <w:tcPr>
            <w:tcW w:type="dxa" w:w="5112"/>
          </w:tcPr>
          <w:p>
            <w:r>
              <w:t>Explain the deciding step, show a trace or test, and state one limit.</w:t>
            </w:r>
          </w:p>
        </w:tc>
      </w:tr>
      <w:tr>
        <w:tc>
          <w:tcPr>
            <w:tcW w:type="dxa" w:w="5112"/>
          </w:tcPr>
          <w:p>
            <w:r>
              <w:t>Explain recommendations with their limits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Implement a deterministic recommender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book chooser filters a request before comparing preference scores.</w:t>
      </w:r>
    </w:p>
    <w:p>
      <w:pPr>
        <w:pStyle w:val="Heading3"/>
      </w:pPr>
      <w:r>
        <w:t>Practice 1: explain the deciding evidence</w:t>
      </w:r>
    </w:p>
    <w:p>
      <w:r>
        <w:t>Which labelled step matches this detail? Reordering the input rows must not change D’s unique winning score.</w:t>
      </w:r>
    </w:p>
    <w:p>
      <w:r>
        <w:t>1. Choose best</w:t>
      </w:r>
    </w:p>
    <w:p>
      <w:r>
        <w:t>2. Filter</w:t>
      </w:r>
    </w:p>
    <w:p>
      <w:r>
        <w:t>3. Deterministic output</w:t>
      </w:r>
    </w:p>
    <w:p>
      <w:r>
        <w:t>4. Compute scores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Deterministic output Reordering the input rows must not change D’s unique winning score. Eligibility and ranking answer different questions. C has a high preference score but is not an animal book, so it must stay excluded. The implementation needs a no-match result and explicit tie policy even when this example has a unique winner. Save rejected reasons for an explanation, not just the final ID.</w:t>
      </w:r>
    </w:p>
    <w:p>
      <w:pPr>
        <w:pStyle w:val="Heading3"/>
      </w:pPr>
      <w:r>
        <w:t>Practice 2: explain the deciding evidence</w:t>
      </w:r>
    </w:p>
    <w:p>
      <w:r>
        <w:t>Changed-case practice: Change D’s pages to 91, leaving every other field unchanged. Which conclusion is supported by the supplied facts?</w:t>
      </w:r>
    </w:p>
    <w:p>
      <w:r>
        <w:t>1. D becomes ineligible, so A wins with score 2.</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D becomes ineligible, so A wins with score 2. The strict excess over the 90-page maximum changes filtering before ranking.</w:t>
      </w:r>
    </w:p>
    <w:p>
      <w:pPr>
        <w:pStyle w:val="Heading3"/>
      </w:pPr>
      <w:r>
        <w:t>Repair a missing building block</w:t>
      </w:r>
    </w:p>
    <w:p>
      <w:r>
        <w:t>Review Project Problem and Success Test (ai-2/32). Goal: Define a small application purpose. Short practice: Write an equality test and explain which requirement it checks.. Return to this week and explain what you changed.</w:t>
      </w:r>
    </w:p>
    <w:p>
      <w:r>
        <w:t>Review Agents and Tools (ai-2/30). Goal: Explain the mechanism and terminology of state machines for bounded agents. Short practice: Can the assistant accept Trace B because its final state is done?. Return to this week and explain what you changed.</w:t>
      </w:r>
    </w:p>
    <w:p>
      <w:r>
        <w:t>Review Predictive vs Generative (ai-2/27). Goal: Distinguish discriminative prediction from generation by inspecting the requested output. Short practice: Does matching the physical box in the changed table prove the generator measures boxes?.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