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w:t>
      </w:r>
    </w:p>
    <w:p>
      <w:pPr>
        <w:pStyle w:val="Title"/>
      </w:pPr>
      <w:r>
        <w:t>The ML Lifecycle</w:t>
      </w:r>
    </w:p>
    <w:p>
      <w:r>
        <w:t>Project: Responsible Plant Classifier</w:t>
      </w:r>
    </w:p>
    <w:p>
      <w:pPr>
        <w:pStyle w:val="Heading1"/>
      </w:pPr>
      <w:r>
        <w:t>Before you start</w:t>
      </w:r>
    </w:p>
    <w:p>
      <w:r>
        <w:t>AI-2 Week 11: training, selection and final evaluation use different evidence.</w:t>
      </w:r>
    </w:p>
    <w:p>
      <w:pPr>
        <w:pStyle w:val="Heading1"/>
      </w:pPr>
      <w:r>
        <w:t>01. Your mission</w:t>
      </w:r>
    </w:p>
    <w:p>
      <w:pPr>
        <w:pStyle w:val="Heading3"/>
      </w:pPr>
      <w:r>
        <w:t>Your learning target</w:t>
      </w:r>
    </w:p>
    <w:p>
      <w:r>
        <w:t>I can distinguish fitting a rule from applying a fixed rule.</w:t>
      </w:r>
    </w:p>
    <w:p>
      <w:r>
        <w:t>I can trace a small learning lifecycle with separate data.</w:t>
      </w:r>
    </w:p>
    <w:p>
      <w:r>
        <w:t>I can report test evidence with its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Creator Defense. Give an example and a mistake that the idea helps you avoid.</w:t>
      </w:r>
    </w:p>
    <w:p>
      <w:r>
        <w:t>After trying, check the relevant lesson or ask your teacher. Change the part of your explanation that the evidence shows was wrong.</w:t>
      </w:r>
    </w:p>
    <w:p>
      <w:r>
        <w:t>Machine learning is an evidence cycle: define a prediction problem, prepare examples, fit a model, evaluate on unseen data, and improve one diagnosed cause.</w:t>
      </w:r>
    </w:p>
    <w:p>
      <w:r>
        <w:drawing>
          <wp:inline xmlns:a="http://schemas.openxmlformats.org/drawingml/2006/main" xmlns:pic="http://schemas.openxmlformats.org/drawingml/2006/picture">
            <wp:extent cx="2942705" cy="2942705"/>
            <wp:docPr id="1" name="Picture 1" descr="AI-4 Week 1 illustration: The ML Lifecycle"/>
            <wp:cNvGraphicFramePr>
              <a:graphicFrameLocks noChangeAspect="1"/>
            </wp:cNvGraphicFramePr>
            <a:graphic>
              <a:graphicData uri="http://schemas.openxmlformats.org/drawingml/2006/picture">
                <pic:pic>
                  <pic:nvPicPr>
                    <pic:cNvPr id="0" name="365fdbb9a89f24412f88649dfd78136c1731e5f7b6cd536a96b8bc05192582f8.png"/>
                    <pic:cNvPicPr/>
                  </pic:nvPicPr>
                  <pic:blipFill>
                    <a:blip r:embed="rId9"/>
                    <a:stretch>
                      <a:fillRect/>
                    </a:stretch>
                  </pic:blipFill>
                  <pic:spPr>
                    <a:xfrm>
                      <a:off x="0" y="0"/>
                      <a:ext cx="2942705" cy="2942705"/>
                    </a:xfrm>
                    <a:prstGeom prst="rect"/>
                  </pic:spPr>
                </pic:pic>
              </a:graphicData>
            </a:graphic>
          </wp:inline>
        </w:drawing>
      </w:r>
    </w:p>
    <w:p>
      <w:r>
        <w:t>LEARNING TARGET  A team labels photos, fits a model and celebrates one correct new photo. List the missing evaluation steps and define the intended use before testing.</w:t>
      </w:r>
    </w:p>
    <w:p>
      <w:r>
        <w:t>Builder name and experiment date:</w:t>
      </w:r>
    </w:p>
    <w:p>
      <w:pPr>
        <w:pStyle w:val="Heading3"/>
      </w:pPr>
      <w:r>
        <w:t>Readiness for the connected explanation</w:t>
      </w:r>
    </w:p>
    <w:p>
      <w:r>
        <w:t>A fixed rule matches 3 labels out of 4 tested cases. What fraction is correct, and does that prove it works on all future cases?</w:t>
      </w:r>
    </w:p>
    <w:p>
      <w:pPr>
        <w:pStyle w:val="Heading3"/>
      </w:pPr>
      <w:r>
        <w:t>This week’s end goal</w:t>
      </w:r>
    </w:p>
    <w:p>
      <w:r>
        <w:t>By the end, I can explain the ml lifecycle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 illustration: The ML Lifecycle"/>
            <wp:cNvGraphicFramePr>
              <a:graphicFrameLocks noChangeAspect="1"/>
            </wp:cNvGraphicFramePr>
            <a:graphic>
              <a:graphicData uri="http://schemas.openxmlformats.org/drawingml/2006/picture">
                <pic:pic>
                  <pic:nvPicPr>
                    <pic:cNvPr id="0" name="365fdbb9a89f24412f88649dfd78136c1731e5f7b6cd536a96b8bc05192582f8.png"/>
                    <pic:cNvPicPr/>
                  </pic:nvPicPr>
                  <pic:blipFill>
                    <a:blip r:embed="rId9"/>
                    <a:stretch>
                      <a:fillRect/>
                    </a:stretch>
                  </pic:blipFill>
                  <pic:spPr>
                    <a:xfrm>
                      <a:off x="0" y="0"/>
                      <a:ext cx="2942705" cy="2942705"/>
                    </a:xfrm>
                    <a:prstGeom prst="rect"/>
                  </pic:spPr>
                </pic:pic>
              </a:graphicData>
            </a:graphic>
          </wp:inline>
        </w:drawing>
      </w:r>
    </w:p>
    <w:p>
      <w:r>
        <w:t>MYSTERY  The team must use the ml lifecycle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In Grade 7 you programmed an activity chooser using a rule supplied by a person. This week you will choose a rule by comparing its predictions with labelled examples. This small supervised learning task makes the learning process visible: people define the task and possible rules; training data determines which candidate fits best.</w:t>
      </w:r>
    </w:p>
    <w:p>
      <w:r>
        <w:t>Imagine fictional practice cards with a measured width x and a category label, 0 or 1. Width uses invented units. We want to predict the category of another card from its width. The labels are provided observations in this exercise, not values generated by our prediction code. These invented cards demonstrate a method; they provide no evidence about real objects or students.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Purpose</w:t>
            </w:r>
          </w:p>
        </w:tc>
        <w:tc>
          <w:tcPr>
            <w:tcW w:type="dxa" w:w="3408"/>
          </w:tcPr>
          <w:p>
            <w:r>
              <w:t>Width x</w:t>
            </w:r>
          </w:p>
        </w:tc>
        <w:tc>
          <w:tcPr>
            <w:tcW w:type="dxa" w:w="3408"/>
          </w:tcPr>
          <w:p>
            <w:r>
              <w:t>Observed label</w:t>
            </w:r>
          </w:p>
        </w:tc>
      </w:tr>
      <w:tr>
        <w:tc>
          <w:tcPr>
            <w:tcW w:type="dxa" w:w="3408"/>
          </w:tcPr>
          <w:p>
            <w:r>
              <w:t>Training</w:t>
            </w:r>
          </w:p>
        </w:tc>
        <w:tc>
          <w:tcPr>
            <w:tcW w:type="dxa" w:w="3408"/>
          </w:tcPr>
          <w:p>
            <w:r>
              <w:t>1</w:t>
            </w:r>
          </w:p>
        </w:tc>
        <w:tc>
          <w:tcPr>
            <w:tcW w:type="dxa" w:w="3408"/>
          </w:tcPr>
          <w:p>
            <w:r>
              <w:t>0</w:t>
            </w:r>
          </w:p>
        </w:tc>
      </w:tr>
      <w:tr>
        <w:tc>
          <w:tcPr>
            <w:tcW w:type="dxa" w:w="3408"/>
          </w:tcPr>
          <w:p>
            <w:r>
              <w:t>Training</w:t>
            </w:r>
          </w:p>
        </w:tc>
        <w:tc>
          <w:tcPr>
            <w:tcW w:type="dxa" w:w="3408"/>
          </w:tcPr>
          <w:p>
            <w:r>
              <w:t>3</w:t>
            </w:r>
          </w:p>
        </w:tc>
        <w:tc>
          <w:tcPr>
            <w:tcW w:type="dxa" w:w="3408"/>
          </w:tcPr>
          <w:p>
            <w:r>
              <w:t>0</w:t>
            </w:r>
          </w:p>
        </w:tc>
      </w:tr>
      <w:tr>
        <w:tc>
          <w:tcPr>
            <w:tcW w:type="dxa" w:w="3408"/>
          </w:tcPr>
          <w:p>
            <w:r>
              <w:t>Training</w:t>
            </w:r>
          </w:p>
        </w:tc>
        <w:tc>
          <w:tcPr>
            <w:tcW w:type="dxa" w:w="3408"/>
          </w:tcPr>
          <w:p>
            <w:r>
              <w:t>5</w:t>
            </w:r>
          </w:p>
        </w:tc>
        <w:tc>
          <w:tcPr>
            <w:tcW w:type="dxa" w:w="3408"/>
          </w:tcPr>
          <w:p>
            <w:r>
              <w:t>1</w:t>
            </w:r>
          </w:p>
        </w:tc>
      </w:tr>
      <w:tr>
        <w:tc>
          <w:tcPr>
            <w:tcW w:type="dxa" w:w="3408"/>
          </w:tcPr>
          <w:p>
            <w:r>
              <w:t>Training</w:t>
            </w:r>
          </w:p>
        </w:tc>
        <w:tc>
          <w:tcPr>
            <w:tcW w:type="dxa" w:w="3408"/>
          </w:tcPr>
          <w:p>
            <w:r>
              <w:t>7</w:t>
            </w:r>
          </w:p>
        </w:tc>
        <w:tc>
          <w:tcPr>
            <w:tcW w:type="dxa" w:w="3408"/>
          </w:tcPr>
          <w:p>
            <w:r>
              <w:t>1</w:t>
            </w:r>
          </w:p>
        </w:tc>
      </w:tr>
      <w:tr>
        <w:tc>
          <w:tcPr>
            <w:tcW w:type="dxa" w:w="3408"/>
          </w:tcPr>
          <w:p>
            <w:r>
              <w:t>Held out for later testing</w:t>
            </w:r>
          </w:p>
        </w:tc>
        <w:tc>
          <w:tcPr>
            <w:tcW w:type="dxa" w:w="3408"/>
          </w:tcPr>
          <w:p>
            <w:r>
              <w:t>2</w:t>
            </w:r>
          </w:p>
        </w:tc>
        <w:tc>
          <w:tcPr>
            <w:tcW w:type="dxa" w:w="3408"/>
          </w:tcPr>
          <w:p>
            <w:r>
              <w:t>0</w:t>
            </w:r>
          </w:p>
        </w:tc>
      </w:tr>
      <w:tr>
        <w:tc>
          <w:tcPr>
            <w:tcW w:type="dxa" w:w="3408"/>
          </w:tcPr>
          <w:p>
            <w:r>
              <w:t>Held out for later testing</w:t>
            </w:r>
          </w:p>
        </w:tc>
        <w:tc>
          <w:tcPr>
            <w:tcW w:type="dxa" w:w="3408"/>
          </w:tcPr>
          <w:p>
            <w:r>
              <w:t>6</w:t>
            </w:r>
          </w:p>
        </w:tc>
        <w:tc>
          <w:tcPr>
            <w:tcW w:type="dxa" w:w="3408"/>
          </w:tcPr>
          <w:p>
            <w:r>
              <w:t>1</w:t>
            </w:r>
          </w:p>
        </w:tc>
      </w:tr>
    </w:tbl>
    <w:p>
      <w:r>
        <w:t>Before fitting, set aside the final two cards. They are visible here so you can follow the complete example, but do not use them to choose a rule. Our candidates predict 1 when width is at least 2, 4 or 6, and 0 otherwise. Choose the candidate with the fewest training mistakes. If candidates tie, choose the smaller threshold; fix this rule before testing.</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 machine-learning flow stage 1"/>
            <wp:cNvGraphicFramePr>
              <a:graphicFrameLocks noChangeAspect="1"/>
            </wp:cNvGraphicFramePr>
            <a:graphic>
              <a:graphicData uri="http://schemas.openxmlformats.org/drawingml/2006/picture">
                <pic:pic>
                  <pic:nvPicPr>
                    <pic:cNvPr id="0" name="7b8d35c2468d628f7afa4c6b61342e6238e3f26ed62cf47cf81dabd5523a35c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 machine-learning flow stage 2"/>
            <wp:cNvGraphicFramePr>
              <a:graphicFrameLocks noChangeAspect="1"/>
            </wp:cNvGraphicFramePr>
            <a:graphic>
              <a:graphicData uri="http://schemas.openxmlformats.org/drawingml/2006/picture">
                <pic:pic>
                  <pic:nvPicPr>
                    <pic:cNvPr id="0" name="1e8c0d14e405be9815dfd97036eb53985ac822474be97c1d1c0bd0f3290ecb86.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 machine-learning flow stage 3"/>
            <wp:cNvGraphicFramePr>
              <a:graphicFrameLocks noChangeAspect="1"/>
            </wp:cNvGraphicFramePr>
            <a:graphic>
              <a:graphicData uri="http://schemas.openxmlformats.org/drawingml/2006/picture">
                <pic:pic>
                  <pic:nvPicPr>
                    <pic:cNvPr id="0" name="5772d09000fdbb76c689341fbb9529e0bd3137927307ea557470d36251464fd3.png"/>
                    <pic:cNvPicPr/>
                  </pic:nvPicPr>
                  <pic:blipFill>
                    <a:blip r:embed="rId12"/>
                    <a:stretch>
                      <a:fillRect/>
                    </a:stretch>
                  </pic:blipFill>
                  <pic:spPr>
                    <a:xfrm>
                      <a:off x="0" y="0"/>
                      <a:ext cx="5237018" cy="3200400"/>
                    </a:xfrm>
                    <a:prstGeom prst="rect"/>
                  </pic:spPr>
                </pic:pic>
              </a:graphicData>
            </a:graphic>
          </wp:inline>
        </w:drawing>
      </w:r>
    </w:p>
    <w:p>
      <w:r>
        <w:t>QUESTION  Trace problem → data → train → predict → evaluate → improve, and identify where human judgment enters.</w:t>
      </w:r>
    </w:p>
    <w:p>
      <w:r>
        <w:t>MODEL IDEA  Machine learning is an evidence cycle: define a prediction problem, prepare examples, fit a model, evaluate on unseen data, and improve one diagnosed cause.</w:t>
      </w:r>
    </w:p>
    <w:p>
      <w:r>
        <w:t>PROOF NEEDED  Use an unseen case, visible calculation, error analysis, and a stated limitation.</w:t>
      </w:r>
    </w:p>
    <w:p>
      <w:r>
        <w:t>UNDER THE HOOD  Goal: classify a leaf as healthy or spotted for a classroom plant helper. Prepare labeled leaf examples and reserve unseen test examples.</w:t>
      </w:r>
    </w:p>
    <w:p>
      <w:r>
        <w:t>Draw a fresh data → model → prediction → evaluation trace:</w:t>
      </w:r>
    </w:p>
    <w:p>
      <w:pPr>
        <w:pStyle w:val="Heading3"/>
      </w:pPr>
      <w:r>
        <w:t>A closer explanation</w:t>
      </w:r>
    </w:p>
    <w:p>
      <w:r>
        <w:rPr>
          <w:rFonts w:ascii="Courier New" w:hAnsi="Courier New"/>
          <w:sz w:val="18"/>
        </w:rPr>
        <w:t>train = [(1, 0), (3, 0), (5, 1), (7, 1)]</w:t>
        <w:br/>
        <w:t># Predict 1 when x is at least the threshold; otherwise 0.</w:t>
        <w:br/>
        <w:t>def predict(x, threshold):</w:t>
        <w:br/>
        <w:t xml:space="preserve">    return int(x &gt;= threshold)</w:t>
        <w:br/>
        <w:br/>
        <w:t>for threshold in [2, 4, 6]:</w:t>
        <w:br/>
        <w:t xml:space="preserve">    errors = 0</w:t>
        <w:br/>
        <w:t xml:space="preserve">    for x, label in train:</w:t>
        <w:br/>
        <w:t xml:space="preserve">        if predict(x, threshold) != label:</w:t>
        <w:br/>
        <w:t xml:space="preserve">            errors = errors + 1</w:t>
        <w:br/>
        <w:t xml:space="preserve">    print(threshold, errors)</w:t>
      </w:r>
    </w:p>
    <w:p>
      <w:r>
        <w:t>int(True) is 1 and int(False) is 0. For threshold 2, the training predictions are 0, 1, 1, 1: the width 3 card is wrong. For threshold 4, they are 0, 0, 1, 1: none is wrong. For threshold 6, they are 0, 0, 0, 1: the width 5 card is wrong. The printed rows are 2 1, then 4 0, then 6 1. Select threshold 4 using this training evidence and record it. The loop reports errors; the learner makes and records the selection.</w:t>
      </w:r>
    </w:p>
    <w:p>
      <w:pPr>
        <w:pStyle w:val="Heading3"/>
      </w:pPr>
      <w:r>
        <w:t>Keep fitting and testing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Information used</w:t>
            </w:r>
          </w:p>
        </w:tc>
        <w:tc>
          <w:tcPr>
            <w:tcW w:type="dxa" w:w="3408"/>
          </w:tcPr>
          <w:p>
            <w:r>
              <w:t>Record</w:t>
            </w:r>
          </w:p>
        </w:tc>
      </w:tr>
      <w:tr>
        <w:tc>
          <w:tcPr>
            <w:tcW w:type="dxa" w:w="3408"/>
          </w:tcPr>
          <w:p>
            <w:r>
              <w:t>Define and split</w:t>
            </w:r>
          </w:p>
        </w:tc>
        <w:tc>
          <w:tcPr>
            <w:tcW w:type="dxa" w:w="3408"/>
          </w:tcPr>
          <w:p>
            <w:r>
              <w:t>Task and candidate rules</w:t>
            </w:r>
          </w:p>
        </w:tc>
        <w:tc>
          <w:tcPr>
            <w:tcW w:type="dxa" w:w="3408"/>
          </w:tcPr>
          <w:p>
            <w:r>
              <w:t>Training and test cards</w:t>
            </w:r>
          </w:p>
        </w:tc>
      </w:tr>
      <w:tr>
        <w:tc>
          <w:tcPr>
            <w:tcW w:type="dxa" w:w="3408"/>
          </w:tcPr>
          <w:p>
            <w:r>
              <w:t>Fit and freeze</w:t>
            </w:r>
          </w:p>
        </w:tc>
        <w:tc>
          <w:tcPr>
            <w:tcW w:type="dxa" w:w="3408"/>
          </w:tcPr>
          <w:p>
            <w:r>
              <w:t>Training labels only</w:t>
            </w:r>
          </w:p>
        </w:tc>
        <w:tc>
          <w:tcPr>
            <w:tcW w:type="dxa" w:w="3408"/>
          </w:tcPr>
          <w:p>
            <w:r>
              <w:t>Threshold 4 selected</w:t>
            </w:r>
          </w:p>
        </w:tc>
      </w:tr>
      <w:tr>
        <w:tc>
          <w:tcPr>
            <w:tcW w:type="dxa" w:w="3408"/>
          </w:tcPr>
          <w:p>
            <w:r>
              <w:t>Test and report</w:t>
            </w:r>
          </w:p>
        </w:tc>
        <w:tc>
          <w:tcPr>
            <w:tcW w:type="dxa" w:w="3408"/>
          </w:tcPr>
          <w:p>
            <w:r>
              <w:t>Two held out cards</w:t>
            </w:r>
          </w:p>
        </w:tc>
        <w:tc>
          <w:tcPr>
            <w:tcW w:type="dxa" w:w="3408"/>
          </w:tcPr>
          <w:p>
            <w:r>
              <w:t>2 correct out of 2</w:t>
            </w:r>
          </w:p>
        </w:tc>
      </w:tr>
    </w:tbl>
    <w:p>
      <w:r>
        <w:t>Read down the stages. Test results may inform later development, but they must not silently change the rule being tested.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fresh width-6 leaf is actually healthy.</w:t>
      </w:r>
    </w:p>
    <w:p>
      <w:r>
        <w:t>Prediction: The frozen model is correct on 1/2 test leaves.</w:t>
      </w:r>
    </w:p>
    <w:p>
      <w:r>
        <w:t>Reason: The supplied reference changed; moving the cutoff after seeing this test would reuse final evidence for development.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machine learning, fit a model from examples"/>
            <wp:cNvGraphicFramePr>
              <a:graphicFrameLocks noChangeAspect="1"/>
            </wp:cNvGraphicFramePr>
            <a:graphic>
              <a:graphicData uri="http://schemas.openxmlformats.org/drawingml/2006/picture">
                <pic:pic>
                  <pic:nvPicPr>
                    <pic:cNvPr id="0" name="93287035475ab1618f931f1d12b5a266d66503677ba6b8b06b5b72ef5c44f2f4.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raining, adjust model parameters using examples"/>
            <wp:cNvGraphicFramePr>
              <a:graphicFrameLocks noChangeAspect="1"/>
            </wp:cNvGraphicFramePr>
            <a:graphic>
              <a:graphicData uri="http://schemas.openxmlformats.org/drawingml/2006/picture">
                <pic:pic>
                  <pic:nvPicPr>
                    <pic:cNvPr id="0" name="ea59fa1f165af0bea86372e849f90a1bfb2b52e53cf3ffa2b4f2ea0809eb5b37.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inference, apply the fitted model to new input"/>
            <wp:cNvGraphicFramePr>
              <a:graphicFrameLocks noChangeAspect="1"/>
            </wp:cNvGraphicFramePr>
            <a:graphic>
              <a:graphicData uri="http://schemas.openxmlformats.org/drawingml/2006/picture">
                <pic:pic>
                  <pic:nvPicPr>
                    <pic:cNvPr id="0" name="a6a3470633c369d18056eca14b19f1e39d8572f8fb049d4b3a76152e8f08c945.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evaluation, measure behavior on unseen examples"/>
            <wp:cNvGraphicFramePr>
              <a:graphicFrameLocks noChangeAspect="1"/>
            </wp:cNvGraphicFramePr>
            <a:graphic>
              <a:graphicData uri="http://schemas.openxmlformats.org/drawingml/2006/picture">
                <pic:pic>
                  <pic:nvPicPr>
                    <pic:cNvPr id="0" name="13b77adfc31942d9188bec82ba42653e3344926aeee96d8f5a83749e59da732d.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machine learning</w:t>
            </w:r>
          </w:p>
        </w:tc>
        <w:tc>
          <w:tcPr>
            <w:tcW w:type="dxa" w:w="3408"/>
          </w:tcPr>
          <w:p>
            <w:r>
              <w:t>fit a model from examples</w:t>
            </w:r>
          </w:p>
        </w:tc>
        <w:tc>
          <w:tcPr>
            <w:tcW w:type="dxa" w:w="3408"/>
          </w:tcPr>
          <w:p>
            <w:r/>
          </w:p>
        </w:tc>
      </w:tr>
      <w:tr>
        <w:tc>
          <w:tcPr>
            <w:tcW w:type="dxa" w:w="3408"/>
          </w:tcPr>
          <w:p>
            <w:r>
              <w:t>training</w:t>
            </w:r>
          </w:p>
        </w:tc>
        <w:tc>
          <w:tcPr>
            <w:tcW w:type="dxa" w:w="3408"/>
          </w:tcPr>
          <w:p>
            <w:r>
              <w:t>adjust model parameters using examples</w:t>
            </w:r>
          </w:p>
        </w:tc>
        <w:tc>
          <w:tcPr>
            <w:tcW w:type="dxa" w:w="3408"/>
          </w:tcPr>
          <w:p>
            <w:r/>
          </w:p>
        </w:tc>
      </w:tr>
      <w:tr>
        <w:tc>
          <w:tcPr>
            <w:tcW w:type="dxa" w:w="3408"/>
          </w:tcPr>
          <w:p>
            <w:r>
              <w:t>inference</w:t>
            </w:r>
          </w:p>
        </w:tc>
        <w:tc>
          <w:tcPr>
            <w:tcW w:type="dxa" w:w="3408"/>
          </w:tcPr>
          <w:p>
            <w:r>
              <w:t>apply the fitted model to new input</w:t>
            </w:r>
          </w:p>
        </w:tc>
        <w:tc>
          <w:tcPr>
            <w:tcW w:type="dxa" w:w="3408"/>
          </w:tcPr>
          <w:p>
            <w:r/>
          </w:p>
        </w:tc>
      </w:tr>
      <w:tr>
        <w:tc>
          <w:tcPr>
            <w:tcW w:type="dxa" w:w="3408"/>
          </w:tcPr>
          <w:p>
            <w:r>
              <w:t>evaluation</w:t>
            </w:r>
          </w:p>
        </w:tc>
        <w:tc>
          <w:tcPr>
            <w:tcW w:type="dxa" w:w="3408"/>
          </w:tcPr>
          <w:p>
            <w:r>
              <w:t>measure behavior on unseen examples</w:t>
            </w:r>
          </w:p>
        </w:tc>
        <w:tc>
          <w:tcPr>
            <w:tcW w:type="dxa" w:w="3408"/>
          </w:tcPr>
          <w:p>
            <w:r/>
          </w:p>
        </w:tc>
      </w:tr>
    </w:tbl>
    <w:p>
      <w:r>
        <w:t>MISCONCEPTION TO REPAIR  Training once and seeing one correct prediction proves the model works.</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w:t>
            </w:r>
          </w:p>
        </w:tc>
        <w:tc>
          <w:tcPr>
            <w:tcW w:type="dxa" w:w="5112"/>
          </w:tcPr>
          <w:p>
            <w:r>
              <w:t>An input value used to make a prediction</w:t>
            </w:r>
          </w:p>
        </w:tc>
      </w:tr>
      <w:tr>
        <w:tc>
          <w:tcPr>
            <w:tcW w:type="dxa" w:w="5112"/>
          </w:tcPr>
          <w:p>
            <w:r>
              <w:t>Label</w:t>
            </w:r>
          </w:p>
        </w:tc>
        <w:tc>
          <w:tcPr>
            <w:tcW w:type="dxa" w:w="5112"/>
          </w:tcPr>
          <w:p>
            <w:r>
              <w:t>An observed target value supplied for an example</w:t>
            </w:r>
          </w:p>
        </w:tc>
      </w:tr>
      <w:tr>
        <w:tc>
          <w:tcPr>
            <w:tcW w:type="dxa" w:w="5112"/>
          </w:tcPr>
          <w:p>
            <w:r>
              <w:t>Training</w:t>
            </w:r>
          </w:p>
        </w:tc>
        <w:tc>
          <w:tcPr>
            <w:tcW w:type="dxa" w:w="5112"/>
          </w:tcPr>
          <w:p>
            <w:r>
              <w:t>Using examples to select or adjust a model</w:t>
            </w:r>
          </w:p>
        </w:tc>
      </w:tr>
      <w:tr>
        <w:tc>
          <w:tcPr>
            <w:tcW w:type="dxa" w:w="5112"/>
          </w:tcPr>
          <w:p>
            <w:r>
              <w:t>Held out data</w:t>
            </w:r>
          </w:p>
        </w:tc>
        <w:tc>
          <w:tcPr>
            <w:tcW w:type="dxa" w:w="5112"/>
          </w:tcPr>
          <w:p>
            <w:r>
              <w:t>Examples reserved from fitting and model choices for evaluation</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 The ML Lifecycle"/>
            <wp:cNvGraphicFramePr>
              <a:graphicFrameLocks noChangeAspect="1"/>
            </wp:cNvGraphicFramePr>
            <a:graphic>
              <a:graphicData uri="http://schemas.openxmlformats.org/drawingml/2006/picture">
                <pic:pic>
                  <pic:nvPicPr>
                    <pic:cNvPr id="0" name="75bed4ef91c112e232ebac2cac31b0fbfdfb409b279ce232890f5f27d3921773.png"/>
                    <pic:cNvPicPr/>
                  </pic:nvPicPr>
                  <pic:blipFill>
                    <a:blip r:embed="rId21"/>
                    <a:stretch>
                      <a:fillRect/>
                    </a:stretch>
                  </pic:blipFill>
                  <pic:spPr>
                    <a:xfrm>
                      <a:off x="0" y="0"/>
                      <a:ext cx="5486400" cy="2523744"/>
                    </a:xfrm>
                    <a:prstGeom prst="rect"/>
                  </pic:spPr>
                </pic:pic>
              </a:graphicData>
            </a:graphic>
          </wp:inline>
        </w:drawing>
      </w:r>
    </w:p>
    <w:p>
      <w:r>
        <w:t>STEP 1  Goal: classify a leaf as healthy or spotted for a classroom plant helper.</w:t>
      </w:r>
    </w:p>
    <w:p>
      <w:r>
        <w:t>STEP 2  Prepare labeled leaf examples and reserve unseen test examples.</w:t>
      </w:r>
    </w:p>
    <w:p>
      <w:r>
        <w:t>STEP 3  Fit the model on training data; predict labels for the test set.</w:t>
      </w:r>
    </w:p>
    <w:p>
      <w:r>
        <w:t>STEP 4  Measure errors, diagnose a cause, change one factor, and retest.</w:t>
      </w:r>
    </w:p>
    <w:p>
      <w:r>
        <w:t>CHECK  Verify the denominator, unit, split, class definition, and data version before interpreting a score.</w:t>
      </w:r>
    </w:p>
    <w:p>
      <w:r>
        <w:t>Recalculate, retrace, or restate the evidence independently:</w:t>
      </w:r>
    </w:p>
    <w:p>
      <w:pPr>
        <w:pStyle w:val="Heading3"/>
      </w:pPr>
      <w:r>
        <w:t>A closer explanation</w:t>
      </w:r>
    </w:p>
    <w:p>
      <w:r>
        <w:t>Freeze means do not change the chosen threshold during this evaluation. With threshold 4, widths 2 and 6 receive predictions 0 and 1. Compare them with the held out labels: both match. Report 2 correct out of 2 held out cards. Training results and test results answer different questions: did the rule fit the examples used to select it, and how did that fixed rule perform on these separate examples?</w:t>
      </w:r>
    </w:p>
    <w:p>
      <w:pPr>
        <w:pStyle w:val="Heading3"/>
      </w:pPr>
      <w:r>
        <w:t>Keep threshold 4 fixed. An additional card has width 4 and observed label 0. Predict its category, decide whether it is correct, and update the held out count from 2 of 2.</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The ML Lifecycle</w:t>
      </w:r>
    </w:p>
    <w:p>
      <w:r>
        <w:t>Follow one complete plant-classifier lifecycle without tuning on the final test.</w:t>
      </w:r>
    </w:p>
    <w:p>
      <w:pPr>
        <w:pStyle w:val="Heading3"/>
      </w:pPr>
      <w:r>
        <w:t>The facts we will use</w:t>
      </w:r>
    </w:p>
    <w:p>
      <w:r>
        <w:t>Toy training leaves have widths 1 healthy, 3 healthy, 5 spotted, 7 spotted. Candidates predict spotted at width&gt;=2 or &gt;=4.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The ML Lifecycle. Fit using training: Cutoff 2 makes one error at width 3; cutoff 4 makes zero training errors.. Freeze candidate: Choose cutoff 4 under the stated training-error rule.. Test once: Fresh leaves width 2 healthy and 6 spotted are both predicted correctly: 2/2."/>
            <wp:cNvGraphicFramePr>
              <a:graphicFrameLocks noChangeAspect="1"/>
            </wp:cNvGraphicFramePr>
            <a:graphic>
              <a:graphicData uri="http://schemas.openxmlformats.org/drawingml/2006/picture">
                <pic:pic>
                  <pic:nvPicPr>
                    <pic:cNvPr id="0" name="academy-visual-ai-4-1.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using training</w:t>
            </w:r>
          </w:p>
        </w:tc>
        <w:tc>
          <w:tcPr>
            <w:tcW w:type="dxa" w:w="5112"/>
          </w:tcPr>
          <w:p>
            <w:r>
              <w:t>Cutoff 2 makes one error at width 3; cutoff 4 makes zero training errors.</w:t>
            </w:r>
          </w:p>
        </w:tc>
      </w:tr>
      <w:tr>
        <w:tc>
          <w:tcPr>
            <w:tcW w:type="dxa" w:w="5112"/>
          </w:tcPr>
          <w:p>
            <w:r>
              <w:t>2. Freeze candidate</w:t>
            </w:r>
          </w:p>
        </w:tc>
        <w:tc>
          <w:tcPr>
            <w:tcW w:type="dxa" w:w="5112"/>
          </w:tcPr>
          <w:p>
            <w:r>
              <w:t>Choose cutoff 4 under the stated training-error rule.</w:t>
            </w:r>
          </w:p>
        </w:tc>
      </w:tr>
      <w:tr>
        <w:tc>
          <w:tcPr>
            <w:tcW w:type="dxa" w:w="5112"/>
          </w:tcPr>
          <w:p>
            <w:r>
              <w:t>3. Test once</w:t>
            </w:r>
          </w:p>
        </w:tc>
        <w:tc>
          <w:tcPr>
            <w:tcW w:type="dxa" w:w="5112"/>
          </w:tcPr>
          <w:p>
            <w:r>
              <w:t>Fresh leaves width 2 healthy and 6 spotted are both predicted correctly: 2/2.</w:t>
            </w:r>
          </w:p>
        </w:tc>
      </w:tr>
    </w:tbl>
    <w:p>
      <w:r>
        <w:t>Match each pictured step to the supplied facts. This is a worked teaching case, not an independent assessment.</w:t>
      </w:r>
    </w:p>
    <w:p>
      <w:pPr>
        <w:pStyle w:val="Heading3"/>
      </w:pPr>
      <w:r>
        <w:t>Why this result follows</w:t>
      </w:r>
    </w:p>
    <w:p>
      <w:r>
        <w:t>Read the picture in order. Fresh leaves width 2 healthy and 6 spotted are both predicted correctly: 2/2.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Two invented test leaves cannot establish useful real-world plant classification.</w:t>
      </w:r>
    </w:p>
    <w:p>
      <w:r>
        <w:t>Read the labelled picture: Should the team silently retune on the changed test? Point to the relevant step in the picture, then write the changed result and the rule or evidence that supports it.</w:t>
      </w:r>
    </w:p>
    <w:p>
      <w:r>
        <w:t>Change one thing: The fresh width-6 leaf is actually healthy.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1"/>
            <wp:cNvGraphicFramePr>
              <a:graphicFrameLocks noChangeAspect="1"/>
            </wp:cNvGraphicFramePr>
            <a:graphic>
              <a:graphicData uri="http://schemas.openxmlformats.org/drawingml/2006/picture">
                <pic:pic>
                  <pic:nvPicPr>
                    <pic:cNvPr id="0" name="e061970972a5a006d87af00ee126ae3a34bfd0fb9d69d355543f5ac9aa92a00a.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Training once and seeing one correct prediction proves the model works.</w:t>
      </w:r>
    </w:p>
    <w:p>
      <w:r>
        <w:t>Diagnose one cause and name the cleanest next experiment:</w:t>
      </w:r>
    </w:p>
    <w:p>
      <w:pPr>
        <w:pStyle w:val="Heading3"/>
      </w:pPr>
      <w:r>
        <w:t>A closer explanation</w:t>
      </w:r>
    </w:p>
    <w:p>
      <w:r>
        <w:t>This threshold model learned only a choice among three candidate values. People supplied the feature, labels, candidate family and tie rule. Learning does not imply understanding, and perfect training performance does not guarantee good predictions. Two correct test cards are too few to establish reliable performance for a broader population. Even a larger score would depend on how examples were collected and what use was intended.</w:t>
      </w:r>
    </w:p>
    <w:p>
      <w:pPr>
        <w:pStyle w:val="Heading3"/>
      </w:pPr>
      <w:r>
        <w:t>Your report says the fixed model matched 2 of 2 held out cards. Write one supported claim, one claim this does not support, and one sensible next step.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sees the width 4 test error, changes the threshold to 5, and reports the same cards as a fresh final test. The test labels have now influenced the model. Keep the original 2 of 3 result for the original rule. Record the change as development, then reserve genuinely unused examples for a later evaluation. Do not delete the difficult card or rename reused cards as new evidence.</w:t>
      </w:r>
    </w:p>
    <w:p>
      <w:r>
        <w:t>A lifecycle continues after fitting: define the intended use, prepare and separate data, fit, evaluate, review the limits, and monitor any approved use. Evaluation can send us back to development. That return needs an honest record and a new final evaluation; it does not erase the earlier error.</w:t>
      </w:r>
    </w:p>
    <w:p>
      <w:pPr>
        <w:pStyle w:val="Heading3"/>
      </w:pPr>
      <w:r>
        <w:t>Practise with less help: Trace one candidate</w:t>
      </w:r>
    </w:p>
    <w:p>
      <w:r>
        <w:t>Use workbook W2 for the connected example “The machine learning lifecycle”.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The machine learning lifecycle. Proposed explanation: “The model wrote its own task”.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Should the team silently retune on the changed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1"/>
            <wp:cNvGraphicFramePr>
              <a:graphicFrameLocks noChangeAspect="1"/>
            </wp:cNvGraphicFramePr>
            <a:graphic>
              <a:graphicData uri="http://schemas.openxmlformats.org/drawingml/2006/picture">
                <pic:pic>
                  <pic:nvPicPr>
                    <pic:cNvPr id="0" name="7f611d081700b66eabf0f8cffdad0d93959ac56d8a18e1924874b1124021347f.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Lifecycle Relay: place twelve action cards in order, justify every handoff, then repair two broken workflows.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machine learning, training, inference, evaluation.</w:t>
      </w:r>
    </w:p>
    <w:p>
      <w:r>
        <w:t>CALCULATE  Reproduce the worked evidence with units and denominator.</w:t>
      </w:r>
    </w:p>
    <w:p>
      <w:r>
        <w:t>TRACE  Explain the data, code or decision path.</w:t>
      </w:r>
    </w:p>
    <w:p>
      <w:r>
        <w:t>DIAGNOSE  Training once and seeing one correct prediction proves the model works.</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1"/>
            <wp:cNvGraphicFramePr>
              <a:graphicFrameLocks noChangeAspect="1"/>
            </wp:cNvGraphicFramePr>
            <a:graphic>
              <a:graphicData uri="http://schemas.openxmlformats.org/drawingml/2006/picture">
                <pic:pic>
                  <pic:nvPicPr>
                    <pic:cNvPr id="0" name="6f583b409ad40c1ae48483e6cfde0b9f8f1cbb3af19081adfb3391d06bf2ca45.png"/>
                    <pic:cNvPicPr/>
                  </pic:nvPicPr>
                  <pic:blipFill>
                    <a:blip r:embed="rId27"/>
                    <a:stretch>
                      <a:fillRect/>
                    </a:stretch>
                  </pic:blipFill>
                  <pic:spPr>
                    <a:xfrm>
                      <a:off x="0" y="0"/>
                      <a:ext cx="5486400" cy="2048256"/>
                    </a:xfrm>
                    <a:prstGeom prst="rect"/>
                  </pic:spPr>
                </pic:pic>
              </a:graphicData>
            </a:graphic>
          </wp:inline>
        </w:drawing>
      </w:r>
    </w:p>
    <w:p>
      <w:r>
        <w:t>THIS WEEK'S CHECKPOINT  Write the Responsible Plant Classifier problem statement, intended user, prediction target, success measure, and human-review point.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1"/>
            <wp:cNvGraphicFramePr>
              <a:graphicFrameLocks noChangeAspect="1"/>
            </wp:cNvGraphicFramePr>
            <a:graphic>
              <a:graphicData uri="http://schemas.openxmlformats.org/drawingml/2006/picture">
                <pic:pic>
                  <pic:nvPicPr>
                    <pic:cNvPr id="0" name="ab9264b6648c2bb95346cbbf10872af22780821422fb9ce7c3dd5bbe0939b4d2.png"/>
                    <pic:cNvPicPr/>
                  </pic:nvPicPr>
                  <pic:blipFill>
                    <a:blip r:embed="rId28"/>
                    <a:stretch>
                      <a:fillRect/>
                    </a:stretch>
                  </pic:blipFill>
                  <pic:spPr>
                    <a:xfrm>
                      <a:off x="0" y="0"/>
                      <a:ext cx="5486400" cy="2048256"/>
                    </a:xfrm>
                    <a:prstGeom prst="rect"/>
                  </pic:spPr>
                </pic:pic>
              </a:graphicData>
            </a:graphic>
          </wp:inline>
        </w:drawing>
      </w:r>
    </w:p>
    <w:p>
      <w:r>
        <w:t>REQUIRED PROOF  Trace problem → data → train → predict → evaluate → improve, and identify where human judgment enters.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Features, Labels, Targets.</w:t>
      </w:r>
    </w:p>
    <w:p>
      <w:pPr>
        <w:pStyle w:val="Heading1"/>
      </w:pPr>
      <w:r>
        <w:t>13. Study a complete case</w:t>
      </w:r>
    </w:p>
    <w:p>
      <w:pPr>
        <w:pStyle w:val="Heading3"/>
      </w:pPr>
      <w:r>
        <w:t>Week 1 Worked case</w:t>
      </w:r>
    </w:p>
    <w:p>
      <w:r>
        <w:t>Use the supplied details to practise the weekly concept before attempting the independent question. This case extends the illustrated lesson.</w:t>
      </w:r>
    </w:p>
    <w:p>
      <w:pPr>
        <w:pStyle w:val="Heading3"/>
      </w:pPr>
      <w:r>
        <w:t>The situation</w:t>
      </w:r>
    </w:p>
    <w:p>
      <w:r>
        <w:t>A team labels leaf photos, trains a healthy/spotted classifier and shows one correct prediction.</w:t>
      </w:r>
    </w:p>
    <w:p>
      <w:pPr>
        <w:pStyle w:val="Heading3"/>
      </w:pPr>
      <w:r>
        <w:t>The question</w:t>
      </w:r>
    </w:p>
    <w:p>
      <w:r>
        <w:t>Order the lifecycle and identify missing evidence.</w:t>
      </w:r>
    </w:p>
    <w:p>
      <w:pPr>
        <w:pStyle w:val="Heading3"/>
      </w:pPr>
      <w:r>
        <w:t>Worked explanation</w:t>
      </w:r>
    </w:p>
    <w:p>
      <w:r>
        <w:t>Define use and labels, collect data, separate evaluation data, train, predict, evaluate and improve. One correct result is insufficient. Test unseen varied cases and retain human responsibility.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Evidence drives the ML lifecycle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Define</w:t>
            </w:r>
          </w:p>
        </w:tc>
        <w:tc>
          <w:tcPr>
            <w:tcW w:type="dxa" w:w="5112"/>
          </w:tcPr>
          <w:p>
            <w:r>
              <w:t>Intended use and labels</w:t>
            </w:r>
          </w:p>
        </w:tc>
      </w:tr>
      <w:tr>
        <w:tc>
          <w:tcPr>
            <w:tcW w:type="dxa" w:w="5112"/>
          </w:tcPr>
          <w:p>
            <w:r>
              <w:t>Prepare</w:t>
            </w:r>
          </w:p>
        </w:tc>
        <w:tc>
          <w:tcPr>
            <w:tcW w:type="dxa" w:w="5112"/>
          </w:tcPr>
          <w:p>
            <w:r>
              <w:t>Collect and separate evaluation data</w:t>
            </w:r>
          </w:p>
        </w:tc>
      </w:tr>
      <w:tr>
        <w:tc>
          <w:tcPr>
            <w:tcW w:type="dxa" w:w="5112"/>
          </w:tcPr>
          <w:p>
            <w:r>
              <w:t>Train</w:t>
            </w:r>
          </w:p>
        </w:tc>
        <w:tc>
          <w:tcPr>
            <w:tcW w:type="dxa" w:w="5112"/>
          </w:tcPr>
          <w:p>
            <w:r>
              <w:t>Fit on training data</w:t>
            </w:r>
          </w:p>
        </w:tc>
      </w:tr>
      <w:tr>
        <w:tc>
          <w:tcPr>
            <w:tcW w:type="dxa" w:w="5112"/>
          </w:tcPr>
          <w:p>
            <w:r>
              <w:t>Evaluate</w:t>
            </w:r>
          </w:p>
        </w:tc>
        <w:tc>
          <w:tcPr>
            <w:tcW w:type="dxa" w:w="5112"/>
          </w:tcPr>
          <w:p>
            <w:r>
              <w:t>Inspect unseen results</w:t>
            </w:r>
          </w:p>
        </w:tc>
      </w:tr>
      <w:tr>
        <w:tc>
          <w:tcPr>
            <w:tcW w:type="dxa" w:w="5112"/>
          </w:tcPr>
          <w:p>
            <w:r>
              <w:t>Revise</w:t>
            </w:r>
          </w:p>
        </w:tc>
        <w:tc>
          <w:tcPr>
            <w:tcW w:type="dxa" w:w="5112"/>
          </w:tcPr>
          <w:p>
            <w:r>
              <w:t>Change a cause and retest</w:t>
            </w:r>
          </w:p>
        </w:tc>
      </w:tr>
    </w:tbl>
    <w:p>
      <w:r>
        <w:t>A team labels leaf photos, trains a healthy/spotted classifier and shows one correct prediction.</w:t>
      </w:r>
    </w:p>
    <w:p>
      <w:r>
        <w:t>Order the lifecycle and identify missing evidence.</w:t>
      </w:r>
    </w:p>
    <w:p>
      <w:r>
        <w:t>Define use and labels, collect data, separate evaluation data, train, predict, evaluate and improve. One correct result is insufficient. Test unseen varied cases and retain human responsibility.</w:t>
      </w:r>
    </w:p>
    <w:p>
      <w:pPr>
        <w:pStyle w:val="Heading1"/>
      </w:pPr>
      <w:r>
        <w:t>14. Try a new case independently</w:t>
      </w:r>
    </w:p>
    <w:p>
      <w:pPr>
        <w:pStyle w:val="Heading3"/>
      </w:pPr>
      <w:r>
        <w:t>Independent case: Fit and evaluate independently</w:t>
      </w:r>
    </w:p>
    <w:p>
      <w:r>
        <w:t>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 Independent application</w:t>
      </w:r>
    </w:p>
    <w:p>
      <w:r>
        <w:t>Close the worked explanation. Apply the idea to this different question without copying.</w:t>
      </w:r>
    </w:p>
    <w:p>
      <w:r>
        <w:t>A team selects a model before deciding what outcome to predict or where the data comes from. Name two missing lifecycle decisions and their effect.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Write the Responsible Plant Classifier problem statement, intended user, prediction target, success measure, and human-review point.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team labels photos, fits a model and celebrates one correct new photo. List the missing evaluation steps and define the intended use before testing.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Follow one complete plant-classifier lifecycle without tuning on the final test.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fitting a rule from applying a fixed rule</w:t>
            </w:r>
          </w:p>
        </w:tc>
        <w:tc>
          <w:tcPr>
            <w:tcW w:type="dxa" w:w="5112"/>
          </w:tcPr>
          <w:p>
            <w:r>
              <w:t>Explain the deciding step, show a trace or test, and state one limit.</w:t>
            </w:r>
          </w:p>
        </w:tc>
      </w:tr>
      <w:tr>
        <w:tc>
          <w:tcPr>
            <w:tcW w:type="dxa" w:w="5112"/>
          </w:tcPr>
          <w:p>
            <w:r>
              <w:t>Trace a small learning lifecycle with separate data</w:t>
            </w:r>
          </w:p>
        </w:tc>
        <w:tc>
          <w:tcPr>
            <w:tcW w:type="dxa" w:w="5112"/>
          </w:tcPr>
          <w:p>
            <w:r>
              <w:t>Explain the deciding step, show a trace or test, and state one limit.</w:t>
            </w:r>
          </w:p>
        </w:tc>
      </w:tr>
      <w:tr>
        <w:tc>
          <w:tcPr>
            <w:tcW w:type="dxa" w:w="5112"/>
          </w:tcPr>
          <w:p>
            <w:r>
              <w:t>Report test evidence with its limits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fitting a rule from applying a fixed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Follow one complete plant-classifier lifecycle without tuning on the final test.</w:t>
      </w:r>
    </w:p>
    <w:p>
      <w:pPr>
        <w:pStyle w:val="Heading3"/>
      </w:pPr>
      <w:r>
        <w:t>Practice 1: explain the deciding evidence</w:t>
      </w:r>
    </w:p>
    <w:p>
      <w:r>
        <w:t>Which labelled step matches this detail? Fresh leaves width 2 healthy and 6 spotted are both predicted correctly: 2/2.</w:t>
      </w:r>
    </w:p>
    <w:p>
      <w:r>
        <w:t>1. Test once</w:t>
      </w:r>
    </w:p>
    <w:p>
      <w:r>
        <w:t>2. Freeze candidate</w:t>
      </w:r>
    </w:p>
    <w:p>
      <w:r>
        <w:t>3. Fit using training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Test once Fresh leaves width 2 healthy and 6 spotted are both predicted correctly: 2/2. Read the picture in order. Fresh leaves width 2 healthy and 6 spotted are both predicted correctly: 2/2.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fresh width-6 leaf is actually healthy. Which conclusion is supported by the supplied facts?</w:t>
      </w:r>
    </w:p>
    <w:p>
      <w:r>
        <w:t>1. We can decide the result without examining the changed input or the procedure.</w:t>
      </w:r>
    </w:p>
    <w:p>
      <w:r>
        <w:t>2. This one example guarantees correct results for every future input.</w:t>
      </w:r>
    </w:p>
    <w:p>
      <w:r>
        <w:t>3. The frozen model is correct on 1/2 test leaves.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frozen model is correct on 1/2 test leaves. The supplied reference changed; moving the cutoff after seeing this test would reuse final evidence for development.</w:t>
      </w:r>
    </w:p>
    <w:p>
      <w:pPr>
        <w:pStyle w:val="Heading3"/>
      </w:pPr>
      <w:r>
        <w:t>Repair a missing building block</w:t>
      </w:r>
    </w:p>
    <w:p>
      <w:r>
        <w:t>Review Creator Defense (ai-3/36). Goal: Explain the mechanism and terminology of generative systems defense. Short practice: Which numbers would you display to make the defense honest?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